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42" w:rsidRDefault="002F1742" w:rsidP="002F174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Supplementary Table S11.</w:t>
      </w:r>
      <w:proofErr w:type="gramEnd"/>
      <w:r>
        <w:rPr>
          <w:b/>
          <w:sz w:val="24"/>
          <w:szCs w:val="24"/>
        </w:rPr>
        <w:t xml:space="preserve"> GO terms and pathways identified by GSEA as enriched with genes down-regulated in high-hypoxia </w:t>
      </w:r>
      <w:proofErr w:type="spellStart"/>
      <w:r>
        <w:rPr>
          <w:b/>
          <w:sz w:val="24"/>
          <w:szCs w:val="24"/>
        </w:rPr>
        <w:t>tumors</w:t>
      </w:r>
      <w:proofErr w:type="spellEnd"/>
      <w:r>
        <w:rPr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5"/>
        <w:gridCol w:w="1701"/>
        <w:gridCol w:w="1134"/>
        <w:gridCol w:w="1376"/>
      </w:tblGrid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NAME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jc w:val="center"/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NES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jc w:val="center"/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NOM p-</w:t>
            </w:r>
            <w:proofErr w:type="spellStart"/>
            <w:r w:rsidRPr="002F315A">
              <w:rPr>
                <w:sz w:val="24"/>
                <w:szCs w:val="24"/>
              </w:rPr>
              <w:t>val</w:t>
            </w:r>
            <w:proofErr w:type="spellEnd"/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jc w:val="center"/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FDR q-</w:t>
            </w:r>
            <w:proofErr w:type="spellStart"/>
            <w:r w:rsidRPr="002F315A">
              <w:rPr>
                <w:sz w:val="24"/>
                <w:szCs w:val="24"/>
              </w:rPr>
              <w:t>val</w:t>
            </w:r>
            <w:proofErr w:type="spellEnd"/>
          </w:p>
        </w:tc>
      </w:tr>
      <w:tr w:rsidR="002F1742" w:rsidRPr="002F315A" w:rsidTr="00805979">
        <w:trPr>
          <w:trHeight w:val="290"/>
        </w:trPr>
        <w:tc>
          <w:tcPr>
            <w:tcW w:w="9036" w:type="dxa"/>
            <w:gridSpan w:val="4"/>
            <w:noWrap/>
          </w:tcPr>
          <w:p w:rsidR="002F1742" w:rsidRPr="002F315A" w:rsidRDefault="002F1742" w:rsidP="00805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 terms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GO_HUMORAL_IMMUNE_RESPONSE_MEDIATED_BY_CIRCULATING_IMMUNOGLOBULIN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-2.204378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GO_RESPONSE_TO_TYPE_I_INTERFERON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-2.1841977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GO_POSITIVE_REGULATION_OF_T_CELL_PROLIFERATION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-2.1557412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GO_ACTIVATION_OF_IMMUNE_RESPONSE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-2.032956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0.001475233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GO_REGULATION_OF_T_CELL_PROLIFERATION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-2.0156875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0.001531538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GO_REGULATION_OF_HUMORAL_IMMUNE_RESPONSE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-2.0038564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0.001885471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GO_REGULATION_OF_ACTIVATED_T_CELL_PROLIFERATION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-1.9923016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0.001720825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GO_ADAPTIVE_IMMUNE_RESPONSE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-1.9857382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0.001799748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GO_REGULATION_OF_MACROPHAGE_DERIVED_FOAM_CELL_DIFFERENTIATION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-1.9800603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0.001979961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GO_NEGATIVE_REGULATION_OF_INFLAMMATORY_RESPONSE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-1.9785959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0.001929544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GO_POSITIVE_REGULATION_OF_IMMUNE_RESPONSE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-1.9646024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0.001938514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GO_B_CELL_MEDIATED_IMMUNITY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-1.9517437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0.002330195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GO_LYMPHOCYTE_MEDIATED_IMMUNITY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-1.9430013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0.002683156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GO_ADAPTIVE_IMMUNE_RESPONSE_BASED_ON_SOMATIC_RECOMBINATION_OF_IMMUNE_RECEPTORS_BUILT_FROM_IMMUNOGLOBULIN_SUPERFAMILY_DOMAINS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-1.9261609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0.003884297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GO_REGULATION_OF_INFLAMMATORY_RESPONSE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-1.9255036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0.003854737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GO_REGULATION_OF_CD4_POSITIVE_ALPHA_BETA_T_CELL_ACTIVATION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-1.9117045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0.004805666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GO_REGULATION_OF_INNATE_IMMUNE_RESPONSE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-1.8989525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0.005302365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GO_IMMUNE_EFFECTOR_PROCESS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-1.8866003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0.006399169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GO_INNATE_IMMUNE_RESPONSE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-1.8839512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0.006552783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GO_POSITIVE_REGULATION_OF_INTERFERON_GAMMA_PRODUCTION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-1.88315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0.006519649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GO_REGULATION_OF_INTERFERON_GAMMA_PRODUCTION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-1.8618282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0.009339782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GO_POSITIVE_REGULATION_OF_ACTIVATED_T_CELL_PROLIFERATION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-1.8582528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0.009704702</w:t>
            </w:r>
          </w:p>
        </w:tc>
      </w:tr>
      <w:tr w:rsidR="002F1742" w:rsidRPr="002F315A" w:rsidTr="00805979">
        <w:trPr>
          <w:trHeight w:val="290"/>
        </w:trPr>
        <w:tc>
          <w:tcPr>
            <w:tcW w:w="9036" w:type="dxa"/>
            <w:gridSpan w:val="4"/>
            <w:noWrap/>
            <w:hideMark/>
          </w:tcPr>
          <w:p w:rsidR="002F1742" w:rsidRPr="002F315A" w:rsidRDefault="002F1742" w:rsidP="00805979">
            <w:pPr>
              <w:tabs>
                <w:tab w:val="left" w:pos="533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  <w:t>Pathways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BROWNE_INTERFERON_RESPONSIVE_GENES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-2.312647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SANA_RESPONSE_TO_IFNG_UP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-2.2968733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HECKER_IFNB1_TARGETS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-2.2220864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PICCALUGA_ANGIOIMMUNOBLASTIC_LYMPHOMA_UP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-2.2196724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MOSERLE_IFNA_RESPONSE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-2.1919088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LEE_DIFFERENTIATING_T_LYMPHOCYTE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-2.1860816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FULCHER_INFLAMMATORY_RESPONSE_LECTIN_VS_LPS_DN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-2.1796148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RADAEVA_RESPONSE_TO_IFNA1_UP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-2.1763792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BOSCO_INTERFERON_INDUCED_ANTIVIRAL_MODULE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-2.1699483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REACTOME_INTERFERON_ALPHA_BETA_SIGNALING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-2.1273773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REACTOME_INNATE_IMMUNE_SYSTEM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-1.9704398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5.13E-04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ZHANG_INTERFERON_RESPONSE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-1.9241569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0.00171187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REACTOME_IMMUNOREGULATORY_INTERACTIONS_BETWEEN_A_LYMPHOID_AND_A_NON_LYMPHOID_CELL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-1.8427926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0.005805555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REACTOME_INTERFERON_SIGNALING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-1.8420798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0.005753698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EINAV_INTERFERON_SIGNATURE_IN_CANCER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-1.8150855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0.001862197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0.007985849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REACTOME_ANTIGEN_ACTIVATES_B_CELL_RECEPTOR_LEADING_TO_GENERATION_OF_SECOND_MESSENGERS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-1.8134301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0.007971176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REACTOME_CYTOKINE_SIGNALING_IN_IMMUNE_SYSTEM</w:t>
            </w:r>
          </w:p>
        </w:tc>
        <w:tc>
          <w:tcPr>
            <w:tcW w:w="1701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-1.8057749</w:t>
            </w:r>
          </w:p>
        </w:tc>
        <w:tc>
          <w:tcPr>
            <w:tcW w:w="1134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</w:t>
            </w:r>
          </w:p>
        </w:tc>
        <w:tc>
          <w:tcPr>
            <w:tcW w:w="1376" w:type="dxa"/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0.008678869</w:t>
            </w:r>
          </w:p>
        </w:tc>
      </w:tr>
      <w:tr w:rsidR="002F1742" w:rsidRPr="002F315A" w:rsidTr="00805979">
        <w:trPr>
          <w:trHeight w:val="290"/>
        </w:trPr>
        <w:tc>
          <w:tcPr>
            <w:tcW w:w="4825" w:type="dxa"/>
            <w:tcBorders>
              <w:bottom w:val="single" w:sz="4" w:space="0" w:color="auto"/>
            </w:tcBorders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HOFFMANN_IMMATURE_TO_MATURE_B_LYMPHOCYTE_UP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-1.7950966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0.001855288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noWrap/>
            <w:hideMark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2F315A">
              <w:rPr>
                <w:sz w:val="24"/>
                <w:szCs w:val="24"/>
              </w:rPr>
              <w:t>0.009655289</w:t>
            </w:r>
          </w:p>
        </w:tc>
      </w:tr>
      <w:tr w:rsidR="002F1742" w:rsidRPr="002F315A" w:rsidTr="00805979">
        <w:trPr>
          <w:trHeight w:val="290"/>
        </w:trPr>
        <w:tc>
          <w:tcPr>
            <w:tcW w:w="9036" w:type="dxa"/>
            <w:gridSpan w:val="4"/>
            <w:tcBorders>
              <w:left w:val="nil"/>
              <w:bottom w:val="nil"/>
              <w:right w:val="nil"/>
            </w:tcBorders>
            <w:noWrap/>
          </w:tcPr>
          <w:p w:rsidR="002F1742" w:rsidRPr="002F315A" w:rsidRDefault="002F1742" w:rsidP="00805979">
            <w:pPr>
              <w:rPr>
                <w:sz w:val="24"/>
                <w:szCs w:val="24"/>
              </w:rPr>
            </w:pPr>
            <w:r w:rsidRPr="006F5BBE">
              <w:rPr>
                <w:sz w:val="24"/>
                <w:szCs w:val="24"/>
              </w:rPr>
              <w:t>NES</w:t>
            </w:r>
            <w:r>
              <w:rPr>
                <w:sz w:val="24"/>
                <w:szCs w:val="24"/>
              </w:rPr>
              <w:t xml:space="preserve">: normalized enrichment score; </w:t>
            </w:r>
            <w:r w:rsidRPr="006F5BBE">
              <w:rPr>
                <w:sz w:val="24"/>
                <w:szCs w:val="24"/>
              </w:rPr>
              <w:t>NOM p-</w:t>
            </w:r>
            <w:proofErr w:type="spellStart"/>
            <w:r w:rsidRPr="006F5BBE">
              <w:rPr>
                <w:sz w:val="24"/>
                <w:szCs w:val="24"/>
              </w:rPr>
              <w:t>val</w:t>
            </w:r>
            <w:proofErr w:type="spellEnd"/>
            <w:r>
              <w:rPr>
                <w:sz w:val="24"/>
                <w:szCs w:val="24"/>
              </w:rPr>
              <w:t xml:space="preserve">: nominal P value; </w:t>
            </w:r>
            <w:r w:rsidRPr="006F5BBE">
              <w:rPr>
                <w:sz w:val="24"/>
                <w:szCs w:val="24"/>
              </w:rPr>
              <w:t>FDR q-</w:t>
            </w:r>
            <w:proofErr w:type="spellStart"/>
            <w:r w:rsidRPr="006F5BBE">
              <w:rPr>
                <w:sz w:val="24"/>
                <w:szCs w:val="24"/>
              </w:rPr>
              <w:t>val</w:t>
            </w:r>
            <w:proofErr w:type="spellEnd"/>
            <w:r>
              <w:rPr>
                <w:sz w:val="24"/>
                <w:szCs w:val="24"/>
              </w:rPr>
              <w:t>: false discovery rate corrected P value</w:t>
            </w:r>
          </w:p>
        </w:tc>
      </w:tr>
    </w:tbl>
    <w:p w:rsidR="000A5F3C" w:rsidRDefault="000A5F3C">
      <w:bookmarkStart w:id="0" w:name="_GoBack"/>
      <w:bookmarkEnd w:id="0"/>
    </w:p>
    <w:sectPr w:rsidR="000A5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42"/>
    <w:rsid w:val="000A5F3C"/>
    <w:rsid w:val="000B0511"/>
    <w:rsid w:val="002F1742"/>
    <w:rsid w:val="008A365B"/>
    <w:rsid w:val="00AC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74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74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74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74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Journal_Production</dc:creator>
  <cp:lastModifiedBy>Journal_Production</cp:lastModifiedBy>
  <cp:revision>1</cp:revision>
  <dcterms:created xsi:type="dcterms:W3CDTF">2017-11-16T16:50:00Z</dcterms:created>
  <dcterms:modified xsi:type="dcterms:W3CDTF">2017-11-16T16:51:00Z</dcterms:modified>
</cp:coreProperties>
</file>