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A6E" w:rsidRDefault="00E65633" w:rsidP="00E65633">
      <w:pPr>
        <w:jc w:val="center"/>
        <w:rPr>
          <w:rFonts w:ascii="Times New Roman" w:hAnsi="Times New Roman" w:cs="Times New Roman"/>
          <w:b/>
          <w:sz w:val="24"/>
          <w:szCs w:val="24"/>
        </w:rPr>
      </w:pPr>
      <w:r w:rsidRPr="00E65633">
        <w:rPr>
          <w:rFonts w:ascii="Times New Roman" w:hAnsi="Times New Roman" w:cs="Times New Roman"/>
          <w:b/>
          <w:sz w:val="24"/>
          <w:szCs w:val="24"/>
        </w:rPr>
        <w:t>What Philosophy Ought to Be</w:t>
      </w:r>
    </w:p>
    <w:p w:rsidR="00E65633" w:rsidRDefault="00E65633" w:rsidP="00E65633">
      <w:pPr>
        <w:jc w:val="center"/>
        <w:rPr>
          <w:rFonts w:ascii="Times New Roman" w:hAnsi="Times New Roman" w:cs="Times New Roman"/>
          <w:sz w:val="24"/>
          <w:szCs w:val="24"/>
        </w:rPr>
      </w:pPr>
      <w:r>
        <w:rPr>
          <w:rFonts w:ascii="Times New Roman" w:hAnsi="Times New Roman" w:cs="Times New Roman"/>
          <w:sz w:val="24"/>
          <w:szCs w:val="24"/>
        </w:rPr>
        <w:t>Nicholas Maxwell</w:t>
      </w:r>
    </w:p>
    <w:p w:rsidR="00856FF6" w:rsidRPr="00856FF6" w:rsidRDefault="00856FF6" w:rsidP="00856FF6">
      <w:pPr>
        <w:rPr>
          <w:rFonts w:ascii="Times New Roman" w:hAnsi="Times New Roman" w:cs="Times New Roman"/>
          <w:sz w:val="24"/>
          <w:szCs w:val="24"/>
        </w:rPr>
      </w:pPr>
      <w:r>
        <w:rPr>
          <w:rFonts w:ascii="Times New Roman" w:hAnsi="Times New Roman" w:cs="Times New Roman"/>
          <w:sz w:val="24"/>
          <w:szCs w:val="24"/>
        </w:rPr>
        <w:t xml:space="preserve">To be published in C. Tandy, ed., 2014, </w:t>
      </w:r>
      <w:r>
        <w:rPr>
          <w:rStyle w:val="Strong"/>
          <w:b w:val="0"/>
          <w:bCs w:val="0"/>
          <w:i/>
          <w:iCs/>
        </w:rPr>
        <w:t>Death And Anti-Death, Volume 11: Ten Years After Donald Davidson (1917-2003)</w:t>
      </w:r>
      <w:r>
        <w:rPr>
          <w:rStyle w:val="Strong"/>
          <w:b w:val="0"/>
          <w:bCs w:val="0"/>
          <w:iCs/>
        </w:rPr>
        <w:t xml:space="preserve">, </w:t>
      </w:r>
      <w:proofErr w:type="spellStart"/>
      <w:r w:rsidRPr="00856FF6">
        <w:rPr>
          <w:iCs/>
          <w:lang w:val="en-US"/>
        </w:rPr>
        <w:t>Ria</w:t>
      </w:r>
      <w:proofErr w:type="spellEnd"/>
      <w:r w:rsidRPr="00856FF6">
        <w:rPr>
          <w:iCs/>
          <w:lang w:val="en-US"/>
        </w:rPr>
        <w:t xml:space="preserve"> University Press, Palo Alto, California.</w:t>
      </w:r>
    </w:p>
    <w:p w:rsidR="00E57C7B" w:rsidRDefault="00E65633" w:rsidP="009A0F49">
      <w:pPr>
        <w:spacing w:after="0" w:line="240" w:lineRule="auto"/>
        <w:rPr>
          <w:rFonts w:ascii="Times New Roman" w:hAnsi="Times New Roman" w:cs="Times New Roman"/>
          <w:sz w:val="24"/>
          <w:szCs w:val="24"/>
        </w:rPr>
      </w:pPr>
      <w:r>
        <w:rPr>
          <w:rFonts w:ascii="Times New Roman" w:hAnsi="Times New Roman" w:cs="Times New Roman"/>
          <w:b/>
          <w:sz w:val="24"/>
          <w:szCs w:val="24"/>
        </w:rPr>
        <w:t>Abstract</w:t>
      </w:r>
    </w:p>
    <w:p w:rsidR="009F4C2A" w:rsidRDefault="006E08D8" w:rsidP="00C77B0C">
      <w:pPr>
        <w:spacing w:after="0" w:line="240" w:lineRule="auto"/>
        <w:rPr>
          <w:rFonts w:ascii="Times New Roman" w:hAnsi="Times New Roman" w:cs="Times New Roman"/>
          <w:sz w:val="24"/>
          <w:szCs w:val="24"/>
        </w:rPr>
      </w:pPr>
      <w:r>
        <w:rPr>
          <w:rFonts w:ascii="Times New Roman" w:hAnsi="Times New Roman" w:cs="Times New Roman"/>
          <w:sz w:val="24"/>
          <w:szCs w:val="24"/>
        </w:rPr>
        <w:t>The pr</w:t>
      </w:r>
      <w:r w:rsidR="00C77B0C">
        <w:rPr>
          <w:rFonts w:ascii="Times New Roman" w:hAnsi="Times New Roman" w:cs="Times New Roman"/>
          <w:sz w:val="24"/>
          <w:szCs w:val="24"/>
        </w:rPr>
        <w:t xml:space="preserve">oper task of philosophy is to keep alive awareness of what our most fundamental, important, urgent problems are, what our best attempts </w:t>
      </w:r>
      <w:r w:rsidR="00D45423">
        <w:rPr>
          <w:rFonts w:ascii="Times New Roman" w:hAnsi="Times New Roman" w:cs="Times New Roman"/>
          <w:sz w:val="24"/>
          <w:szCs w:val="24"/>
        </w:rPr>
        <w:t xml:space="preserve">are </w:t>
      </w:r>
      <w:r w:rsidR="00C77B0C">
        <w:rPr>
          <w:rFonts w:ascii="Times New Roman" w:hAnsi="Times New Roman" w:cs="Times New Roman"/>
          <w:sz w:val="24"/>
          <w:szCs w:val="24"/>
        </w:rPr>
        <w:t xml:space="preserve">at solving them and, if possible, what needs to be done to improve these attempts.  Unfortunately, </w:t>
      </w:r>
      <w:r w:rsidR="00F35CA5">
        <w:rPr>
          <w:rFonts w:ascii="Times New Roman" w:hAnsi="Times New Roman" w:cs="Times New Roman"/>
          <w:sz w:val="24"/>
          <w:szCs w:val="24"/>
        </w:rPr>
        <w:t xml:space="preserve">academic philosophy fails disastrously even to conceive of the task in these terms.  </w:t>
      </w:r>
      <w:r w:rsidR="00323C0D">
        <w:rPr>
          <w:rFonts w:ascii="Times New Roman" w:hAnsi="Times New Roman" w:cs="Times New Roman"/>
          <w:sz w:val="24"/>
          <w:szCs w:val="24"/>
        </w:rPr>
        <w:t>It makes no attempt to ensure that universities tackle global problems - global intellectually, and global in the sense of concerning the future of the earth and humanity.</w:t>
      </w:r>
      <w:r w:rsidR="00205FC7">
        <w:rPr>
          <w:rFonts w:ascii="Times New Roman" w:hAnsi="Times New Roman" w:cs="Times New Roman"/>
          <w:sz w:val="24"/>
          <w:szCs w:val="24"/>
        </w:rPr>
        <w:t xml:space="preserve">  Universities do not give sustained attention to global problems </w:t>
      </w:r>
      <w:r w:rsidR="00E65A8E">
        <w:rPr>
          <w:rFonts w:ascii="Times New Roman" w:hAnsi="Times New Roman" w:cs="Times New Roman"/>
          <w:sz w:val="24"/>
          <w:szCs w:val="24"/>
        </w:rPr>
        <w:t xml:space="preserve">(due to specialization and giving priority to the pursuit of knowledge) </w:t>
      </w:r>
      <w:r w:rsidR="00205FC7">
        <w:rPr>
          <w:rFonts w:ascii="Times New Roman" w:hAnsi="Times New Roman" w:cs="Times New Roman"/>
          <w:sz w:val="24"/>
          <w:szCs w:val="24"/>
        </w:rPr>
        <w:t xml:space="preserve">and as a result violate three of the four most elementary rules of rational problem solving conceivable.  Judged from the standpoint of </w:t>
      </w:r>
      <w:r w:rsidR="00205FC7" w:rsidRPr="006E08D8">
        <w:rPr>
          <w:rFonts w:ascii="Times New Roman" w:hAnsi="Times New Roman" w:cs="Times New Roman"/>
          <w:sz w:val="24"/>
          <w:szCs w:val="24"/>
        </w:rPr>
        <w:t xml:space="preserve">helping </w:t>
      </w:r>
      <w:r w:rsidR="00205FC7">
        <w:rPr>
          <w:rFonts w:ascii="Times New Roman" w:hAnsi="Times New Roman" w:cs="Times New Roman"/>
          <w:sz w:val="24"/>
          <w:szCs w:val="24"/>
        </w:rPr>
        <w:t>hum</w:t>
      </w:r>
      <w:r w:rsidR="00E65A8E">
        <w:rPr>
          <w:rFonts w:ascii="Times New Roman" w:hAnsi="Times New Roman" w:cs="Times New Roman"/>
          <w:sz w:val="24"/>
          <w:szCs w:val="24"/>
        </w:rPr>
        <w:t>anity tackle global problems</w:t>
      </w:r>
      <w:r w:rsidR="00205FC7">
        <w:rPr>
          <w:rFonts w:ascii="Times New Roman" w:hAnsi="Times New Roman" w:cs="Times New Roman"/>
          <w:sz w:val="24"/>
          <w:szCs w:val="24"/>
        </w:rPr>
        <w:t>, univers</w:t>
      </w:r>
      <w:r w:rsidR="00E65A8E">
        <w:rPr>
          <w:rFonts w:ascii="Times New Roman" w:hAnsi="Times New Roman" w:cs="Times New Roman"/>
          <w:sz w:val="24"/>
          <w:szCs w:val="24"/>
        </w:rPr>
        <w:t>ities as at present constituted</w:t>
      </w:r>
      <w:r w:rsidR="00205FC7">
        <w:rPr>
          <w:rFonts w:ascii="Times New Roman" w:hAnsi="Times New Roman" w:cs="Times New Roman"/>
          <w:sz w:val="24"/>
          <w:szCs w:val="24"/>
        </w:rPr>
        <w:t xml:space="preserve"> betray reason and, as a result, betray humanity.</w:t>
      </w:r>
      <w:r>
        <w:rPr>
          <w:rFonts w:ascii="Times New Roman" w:hAnsi="Times New Roman" w:cs="Times New Roman"/>
          <w:sz w:val="24"/>
          <w:szCs w:val="24"/>
        </w:rPr>
        <w:t xml:space="preserve">  </w:t>
      </w:r>
      <w:r w:rsidR="009F4C2A">
        <w:rPr>
          <w:rFonts w:ascii="Times New Roman" w:hAnsi="Times New Roman" w:cs="Times New Roman"/>
          <w:sz w:val="24"/>
          <w:szCs w:val="24"/>
        </w:rPr>
        <w:t xml:space="preserve">Bereft of institutions of learning rationally designed to help us make progress towards as good and wise a world as possible, </w:t>
      </w:r>
      <w:r w:rsidR="004722A4">
        <w:rPr>
          <w:rFonts w:ascii="Times New Roman" w:hAnsi="Times New Roman" w:cs="Times New Roman"/>
          <w:sz w:val="24"/>
          <w:szCs w:val="24"/>
        </w:rPr>
        <w:t xml:space="preserve">not surprisingly </w:t>
      </w:r>
      <w:r w:rsidR="009F4C2A">
        <w:rPr>
          <w:rFonts w:ascii="Times New Roman" w:hAnsi="Times New Roman" w:cs="Times New Roman"/>
          <w:sz w:val="24"/>
          <w:szCs w:val="24"/>
        </w:rPr>
        <w:t>we fail to learn how to do it.</w:t>
      </w:r>
      <w:r w:rsidR="009C5163">
        <w:rPr>
          <w:rFonts w:ascii="Times New Roman" w:hAnsi="Times New Roman" w:cs="Times New Roman"/>
          <w:sz w:val="24"/>
          <w:szCs w:val="24"/>
        </w:rPr>
        <w:t xml:space="preserve">  This is the </w:t>
      </w:r>
      <w:r w:rsidR="00D0587E">
        <w:rPr>
          <w:rFonts w:ascii="Times New Roman" w:hAnsi="Times New Roman" w:cs="Times New Roman"/>
          <w:sz w:val="24"/>
          <w:szCs w:val="24"/>
        </w:rPr>
        <w:t xml:space="preserve">key </w:t>
      </w:r>
      <w:r w:rsidR="009C5163">
        <w:rPr>
          <w:rFonts w:ascii="Times New Roman" w:hAnsi="Times New Roman" w:cs="Times New Roman"/>
          <w:sz w:val="24"/>
          <w:szCs w:val="24"/>
        </w:rPr>
        <w:t>crisis of our times.  And it is</w:t>
      </w:r>
      <w:r w:rsidR="009F4C2A">
        <w:rPr>
          <w:rFonts w:ascii="Times New Roman" w:hAnsi="Times New Roman" w:cs="Times New Roman"/>
          <w:sz w:val="24"/>
          <w:szCs w:val="24"/>
        </w:rPr>
        <w:t xml:space="preserve">, at root, a failure of </w:t>
      </w:r>
      <w:r w:rsidR="009F4C2A">
        <w:rPr>
          <w:rFonts w:ascii="Times New Roman" w:hAnsi="Times New Roman" w:cs="Times New Roman"/>
          <w:i/>
          <w:sz w:val="24"/>
          <w:szCs w:val="24"/>
        </w:rPr>
        <w:t>philosophy</w:t>
      </w:r>
      <w:r>
        <w:rPr>
          <w:rFonts w:ascii="Times New Roman" w:hAnsi="Times New Roman" w:cs="Times New Roman"/>
          <w:sz w:val="24"/>
          <w:szCs w:val="24"/>
        </w:rPr>
        <w:t>.  It is the failure of philosophy to keep alive rational exploration of global problems in universities, and in the public domain - a failure that can be traced back to the origins of modern philosophy in the 17th century.  We urgent</w:t>
      </w:r>
      <w:r w:rsidR="006547F3">
        <w:rPr>
          <w:rFonts w:ascii="Times New Roman" w:hAnsi="Times New Roman" w:cs="Times New Roman"/>
          <w:sz w:val="24"/>
          <w:szCs w:val="24"/>
        </w:rPr>
        <w:t>ly need a revolution in</w:t>
      </w:r>
      <w:r>
        <w:rPr>
          <w:rFonts w:ascii="Times New Roman" w:hAnsi="Times New Roman" w:cs="Times New Roman"/>
          <w:sz w:val="24"/>
          <w:szCs w:val="24"/>
        </w:rPr>
        <w:t xml:space="preserve"> philosophy so that academic philosophers take up their proper task of promoting rational exploration of</w:t>
      </w:r>
      <w:r w:rsidR="006547F3">
        <w:rPr>
          <w:rFonts w:ascii="Times New Roman" w:hAnsi="Times New Roman" w:cs="Times New Roman"/>
          <w:sz w:val="24"/>
          <w:szCs w:val="24"/>
        </w:rPr>
        <w:t xml:space="preserve"> our</w:t>
      </w:r>
      <w:r>
        <w:rPr>
          <w:rFonts w:ascii="Times New Roman" w:hAnsi="Times New Roman" w:cs="Times New Roman"/>
          <w:sz w:val="24"/>
          <w:szCs w:val="24"/>
        </w:rPr>
        <w:t xml:space="preserve"> fundamental, global problems.</w:t>
      </w:r>
      <w:r w:rsidR="009F4C2A">
        <w:rPr>
          <w:rFonts w:ascii="Times New Roman" w:hAnsi="Times New Roman" w:cs="Times New Roman"/>
          <w:sz w:val="24"/>
          <w:szCs w:val="24"/>
        </w:rPr>
        <w:t xml:space="preserve"> </w:t>
      </w:r>
    </w:p>
    <w:p w:rsidR="00C77B0C" w:rsidRDefault="00C77B0C" w:rsidP="009A0F49">
      <w:pPr>
        <w:spacing w:after="0" w:line="240" w:lineRule="auto"/>
        <w:rPr>
          <w:rFonts w:ascii="Times New Roman" w:hAnsi="Times New Roman" w:cs="Times New Roman"/>
          <w:sz w:val="24"/>
          <w:szCs w:val="24"/>
        </w:rPr>
      </w:pPr>
    </w:p>
    <w:p w:rsidR="00D5355A" w:rsidRDefault="00EC7944" w:rsidP="009A0F4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 </w:t>
      </w:r>
      <w:r w:rsidR="00E57C7B">
        <w:rPr>
          <w:rFonts w:ascii="Times New Roman" w:hAnsi="Times New Roman" w:cs="Times New Roman"/>
          <w:b/>
          <w:sz w:val="24"/>
          <w:szCs w:val="24"/>
        </w:rPr>
        <w:t>What Philosophy Ought to Do</w:t>
      </w:r>
    </w:p>
    <w:p w:rsidR="00C55846" w:rsidRDefault="00D5355A" w:rsidP="00D5355A">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Philosophy is unique.  There is no other academic discipline that has laboured for so long under such a massive misconception as to wha</w:t>
      </w:r>
      <w:r w:rsidR="00F064B6">
        <w:rPr>
          <w:rFonts w:ascii="Times New Roman" w:hAnsi="Times New Roman" w:cs="Times New Roman"/>
          <w:sz w:val="24"/>
          <w:szCs w:val="24"/>
        </w:rPr>
        <w:t>t its basic task ought to be.</w:t>
      </w:r>
    </w:p>
    <w:p w:rsidR="004C575C" w:rsidRDefault="00C55846" w:rsidP="00873DDA">
      <w:pPr>
        <w:spacing w:after="0" w:line="240" w:lineRule="auto"/>
        <w:ind w:firstLine="227"/>
        <w:rPr>
          <w:rFonts w:ascii="Times New Roman" w:hAnsi="Times New Roman" w:cs="Times New Roman"/>
          <w:sz w:val="24"/>
          <w:szCs w:val="24"/>
        </w:rPr>
      </w:pPr>
      <w:r w:rsidRPr="00873DDA">
        <w:rPr>
          <w:rFonts w:ascii="Times New Roman" w:hAnsi="Times New Roman" w:cs="Times New Roman"/>
          <w:sz w:val="24"/>
          <w:szCs w:val="24"/>
        </w:rPr>
        <w:t xml:space="preserve">The proper basic task of philosophy is to keep alive awareness of what our most fundamental, important, urgent problems are, what our best attempts are at solving them, and what the relative merits and demerits of these attempts are.  A basic task is to articulate, and improve the articulation of, our fundamental problems, and make clear that there are answers to these problems implicit in much of what we do and think – implicit in science, politics, </w:t>
      </w:r>
      <w:r w:rsidR="00873DDA" w:rsidRPr="00873DDA">
        <w:rPr>
          <w:rFonts w:ascii="Times New Roman" w:hAnsi="Times New Roman" w:cs="Times New Roman"/>
          <w:sz w:val="24"/>
          <w:szCs w:val="24"/>
        </w:rPr>
        <w:t xml:space="preserve">economic activity, </w:t>
      </w:r>
      <w:r w:rsidRPr="00873DDA">
        <w:rPr>
          <w:rFonts w:ascii="Times New Roman" w:hAnsi="Times New Roman" w:cs="Times New Roman"/>
          <w:sz w:val="24"/>
          <w:szCs w:val="24"/>
        </w:rPr>
        <w:t>art, the law, education and so on – these answers often being inadequate and having adverse consequences for life and though</w:t>
      </w:r>
      <w:r w:rsidR="00873DDA" w:rsidRPr="00873DDA">
        <w:rPr>
          <w:rFonts w:ascii="Times New Roman" w:hAnsi="Times New Roman" w:cs="Times New Roman"/>
          <w:sz w:val="24"/>
          <w:szCs w:val="24"/>
        </w:rPr>
        <w:t>t in various ways as a result</w:t>
      </w:r>
      <w:r w:rsidR="004C575C">
        <w:rPr>
          <w:rFonts w:ascii="Times New Roman" w:hAnsi="Times New Roman" w:cs="Times New Roman"/>
          <w:sz w:val="24"/>
          <w:szCs w:val="24"/>
        </w:rPr>
        <w:t>.</w:t>
      </w:r>
    </w:p>
    <w:p w:rsidR="00F902FC" w:rsidRDefault="00873DDA" w:rsidP="00873DDA">
      <w:pPr>
        <w:spacing w:after="0" w:line="240" w:lineRule="auto"/>
        <w:ind w:firstLine="227"/>
        <w:rPr>
          <w:rFonts w:ascii="Times New Roman" w:hAnsi="Times New Roman" w:cs="Times New Roman"/>
          <w:sz w:val="24"/>
          <w:szCs w:val="24"/>
        </w:rPr>
      </w:pPr>
      <w:r w:rsidRPr="00873DDA">
        <w:rPr>
          <w:rFonts w:ascii="Times New Roman" w:hAnsi="Times New Roman" w:cs="Times New Roman"/>
          <w:sz w:val="24"/>
          <w:szCs w:val="24"/>
        </w:rPr>
        <w:t xml:space="preserve">Philosophy should also try to help </w:t>
      </w:r>
      <w:r w:rsidRPr="00873DDA">
        <w:rPr>
          <w:rFonts w:ascii="Times New Roman" w:hAnsi="Times New Roman" w:cs="Times New Roman"/>
          <w:i/>
          <w:sz w:val="24"/>
          <w:szCs w:val="24"/>
        </w:rPr>
        <w:t>improve</w:t>
      </w:r>
      <w:r w:rsidRPr="00873DDA">
        <w:rPr>
          <w:rFonts w:ascii="Times New Roman" w:hAnsi="Times New Roman" w:cs="Times New Roman"/>
          <w:sz w:val="24"/>
          <w:szCs w:val="24"/>
        </w:rPr>
        <w:t xml:space="preserve"> our attempted solutions to our fundamental problems, by imaginatively proposing and critically assessing possible solutions, all the time making clear, where relevant, that different possible solutions have different implications for diverse aspects of life.  As a result of improving our attempted solutions to our fundamental problems we may thereby contribute to the improvement of our lives, and help</w:t>
      </w:r>
      <w:r w:rsidR="00716DDD">
        <w:rPr>
          <w:rFonts w:ascii="Times New Roman" w:hAnsi="Times New Roman" w:cs="Times New Roman"/>
          <w:sz w:val="24"/>
          <w:szCs w:val="24"/>
        </w:rPr>
        <w:t xml:space="preserve"> us make progress towards a good </w:t>
      </w:r>
      <w:r w:rsidRPr="00873DDA">
        <w:rPr>
          <w:rFonts w:ascii="Times New Roman" w:hAnsi="Times New Roman" w:cs="Times New Roman"/>
          <w:sz w:val="24"/>
          <w:szCs w:val="24"/>
        </w:rPr>
        <w:t>world.</w:t>
      </w:r>
      <w:r w:rsidR="0031419A">
        <w:rPr>
          <w:rStyle w:val="EndnoteReference"/>
          <w:rFonts w:ascii="Times New Roman" w:hAnsi="Times New Roman" w:cs="Times New Roman"/>
          <w:sz w:val="24"/>
          <w:szCs w:val="24"/>
        </w:rPr>
        <w:endnoteReference w:id="1"/>
      </w:r>
      <w:r w:rsidRPr="00873DDA">
        <w:rPr>
          <w:rFonts w:ascii="Times New Roman" w:hAnsi="Times New Roman" w:cs="Times New Roman"/>
          <w:sz w:val="24"/>
          <w:szCs w:val="24"/>
        </w:rPr>
        <w:t xml:space="preserve"> </w:t>
      </w:r>
    </w:p>
    <w:p w:rsidR="00F902FC" w:rsidRPr="00F064B6" w:rsidRDefault="00F902FC"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 xml:space="preserve">Even though these are the proper, fundamental tasks for philosophy, it hardly needs to be said that none of these tasks can be said to be the exclusive domain of philosophy or academic philosophers.  Quite the contrary, a central task of philosophy is to stimulate as many people as possible to think about fundamental problems imaginatively and critically - that is, </w:t>
      </w:r>
      <w:r>
        <w:rPr>
          <w:rFonts w:ascii="Times New Roman" w:hAnsi="Times New Roman" w:cs="Times New Roman"/>
          <w:i/>
          <w:sz w:val="24"/>
          <w:szCs w:val="24"/>
        </w:rPr>
        <w:t>rationally</w:t>
      </w:r>
      <w:r>
        <w:rPr>
          <w:rFonts w:ascii="Times New Roman" w:hAnsi="Times New Roman" w:cs="Times New Roman"/>
          <w:sz w:val="24"/>
          <w:szCs w:val="24"/>
        </w:rPr>
        <w:t xml:space="preserve">.  Philosophy is not to be characterized, or delineated from other disciplines in terms of </w:t>
      </w:r>
      <w:r>
        <w:rPr>
          <w:rFonts w:ascii="Times New Roman" w:hAnsi="Times New Roman" w:cs="Times New Roman"/>
          <w:i/>
          <w:sz w:val="24"/>
          <w:szCs w:val="24"/>
        </w:rPr>
        <w:t>who does it</w:t>
      </w:r>
      <w:r>
        <w:rPr>
          <w:rFonts w:ascii="Times New Roman" w:hAnsi="Times New Roman" w:cs="Times New Roman"/>
          <w:sz w:val="24"/>
          <w:szCs w:val="24"/>
        </w:rPr>
        <w:t xml:space="preserve">, but rather in terms of </w:t>
      </w:r>
      <w:r>
        <w:rPr>
          <w:rFonts w:ascii="Times New Roman" w:hAnsi="Times New Roman" w:cs="Times New Roman"/>
          <w:i/>
          <w:sz w:val="24"/>
          <w:szCs w:val="24"/>
        </w:rPr>
        <w:t>the fundamental character of the problems being tackled</w:t>
      </w:r>
      <w:r>
        <w:rPr>
          <w:rFonts w:ascii="Times New Roman" w:hAnsi="Times New Roman" w:cs="Times New Roman"/>
          <w:sz w:val="24"/>
          <w:szCs w:val="24"/>
        </w:rPr>
        <w:t xml:space="preserve">, and perhaps </w:t>
      </w:r>
      <w:r>
        <w:rPr>
          <w:rFonts w:ascii="Times New Roman" w:hAnsi="Times New Roman" w:cs="Times New Roman"/>
          <w:i/>
          <w:sz w:val="24"/>
          <w:szCs w:val="24"/>
        </w:rPr>
        <w:t>the value of the contribution in question</w:t>
      </w:r>
      <w:r>
        <w:rPr>
          <w:rFonts w:ascii="Times New Roman" w:hAnsi="Times New Roman" w:cs="Times New Roman"/>
          <w:sz w:val="24"/>
          <w:szCs w:val="24"/>
        </w:rPr>
        <w:t>.</w:t>
      </w:r>
      <w:r w:rsidR="00BA71DE">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w:t>
      </w:r>
    </w:p>
    <w:p w:rsidR="00F902FC" w:rsidRDefault="00F902FC"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lastRenderedPageBreak/>
        <w:t>What, then, are our fundamental problems?  Our most fundamental problem of all, encompassing all others, can be put quite simply like this:-</w:t>
      </w:r>
    </w:p>
    <w:p w:rsidR="00F902FC" w:rsidRDefault="00F902FC" w:rsidP="00F902FC">
      <w:pPr>
        <w:spacing w:after="0" w:line="240" w:lineRule="auto"/>
        <w:ind w:firstLine="227"/>
        <w:rPr>
          <w:rFonts w:ascii="Times New Roman" w:hAnsi="Times New Roman" w:cs="Times New Roman"/>
          <w:sz w:val="24"/>
          <w:szCs w:val="24"/>
        </w:rPr>
      </w:pPr>
    </w:p>
    <w:p w:rsidR="00F902FC" w:rsidRPr="00E04C5E" w:rsidRDefault="00F902FC" w:rsidP="00856FF6">
      <w:pPr>
        <w:spacing w:after="0" w:line="240" w:lineRule="auto"/>
        <w:rPr>
          <w:rFonts w:ascii="Times New Roman" w:hAnsi="Times New Roman" w:cs="Times New Roman"/>
          <w:sz w:val="24"/>
          <w:szCs w:val="24"/>
        </w:rPr>
      </w:pPr>
      <w:r w:rsidRPr="00693CC2">
        <w:rPr>
          <w:rFonts w:ascii="Times New Roman" w:hAnsi="Times New Roman" w:cs="Times New Roman"/>
          <w:i/>
          <w:sz w:val="24"/>
          <w:szCs w:val="24"/>
        </w:rPr>
        <w:t>How can our human world, and the world of sentient life</w:t>
      </w:r>
      <w:r w:rsidR="006A6F6E">
        <w:rPr>
          <w:rFonts w:ascii="Times New Roman" w:hAnsi="Times New Roman" w:cs="Times New Roman"/>
          <w:i/>
          <w:sz w:val="24"/>
          <w:szCs w:val="24"/>
        </w:rPr>
        <w:t xml:space="preserve"> more generally, imbued</w:t>
      </w:r>
      <w:r w:rsidRPr="00693CC2">
        <w:rPr>
          <w:rFonts w:ascii="Times New Roman" w:hAnsi="Times New Roman" w:cs="Times New Roman"/>
          <w:i/>
          <w:sz w:val="24"/>
          <w:szCs w:val="24"/>
        </w:rPr>
        <w:t xml:space="preserve"> with the experiential, consciousness, free will, meaning and value, exist and best flourish embedded as it is in the physical universe?</w:t>
      </w:r>
      <w:r w:rsidR="00E04C5E">
        <w:rPr>
          <w:rStyle w:val="EndnoteReference"/>
          <w:rFonts w:ascii="Times New Roman" w:hAnsi="Times New Roman" w:cs="Times New Roman"/>
          <w:sz w:val="24"/>
          <w:szCs w:val="24"/>
        </w:rPr>
        <w:endnoteReference w:id="3"/>
      </w:r>
    </w:p>
    <w:p w:rsidR="00F902FC" w:rsidRDefault="00F902FC" w:rsidP="00F902FC">
      <w:pPr>
        <w:spacing w:after="0" w:line="240" w:lineRule="auto"/>
        <w:ind w:firstLine="227"/>
        <w:rPr>
          <w:rFonts w:ascii="Times New Roman" w:hAnsi="Times New Roman" w:cs="Times New Roman"/>
          <w:sz w:val="24"/>
          <w:szCs w:val="24"/>
        </w:rPr>
      </w:pPr>
    </w:p>
    <w:p w:rsidR="00F902FC" w:rsidRDefault="00F902FC"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Some will reject the idea that the ultimate reality behind the natural world is physical in character.  For example, th</w:t>
      </w:r>
      <w:r w:rsidR="00876753">
        <w:rPr>
          <w:rFonts w:ascii="Times New Roman" w:hAnsi="Times New Roman" w:cs="Times New Roman"/>
          <w:sz w:val="24"/>
          <w:szCs w:val="24"/>
        </w:rPr>
        <w:t>ere are those who hold that the</w:t>
      </w:r>
      <w:r>
        <w:rPr>
          <w:rFonts w:ascii="Times New Roman" w:hAnsi="Times New Roman" w:cs="Times New Roman"/>
          <w:sz w:val="24"/>
          <w:szCs w:val="24"/>
        </w:rPr>
        <w:t xml:space="preserve"> ultimate reality is God.  In order not to exclude such views in an </w:t>
      </w:r>
      <w:r>
        <w:rPr>
          <w:rFonts w:ascii="Times New Roman" w:hAnsi="Times New Roman" w:cs="Times New Roman"/>
          <w:i/>
          <w:sz w:val="24"/>
          <w:szCs w:val="24"/>
        </w:rPr>
        <w:t>a priori</w:t>
      </w:r>
      <w:r>
        <w:rPr>
          <w:rFonts w:ascii="Times New Roman" w:hAnsi="Times New Roman" w:cs="Times New Roman"/>
          <w:sz w:val="24"/>
          <w:szCs w:val="24"/>
        </w:rPr>
        <w:t xml:space="preserve"> fashion, as it were, we need a broader formulation of the above problem:</w:t>
      </w:r>
    </w:p>
    <w:p w:rsidR="00F902FC" w:rsidRDefault="00F902FC" w:rsidP="00F902FC">
      <w:pPr>
        <w:spacing w:after="0" w:line="240" w:lineRule="auto"/>
        <w:ind w:firstLine="227"/>
        <w:rPr>
          <w:rFonts w:ascii="Times New Roman" w:hAnsi="Times New Roman" w:cs="Times New Roman"/>
          <w:sz w:val="24"/>
          <w:szCs w:val="24"/>
        </w:rPr>
      </w:pPr>
    </w:p>
    <w:p w:rsidR="00F902FC" w:rsidRPr="007567CC" w:rsidRDefault="00F902FC" w:rsidP="00856FF6">
      <w:pPr>
        <w:spacing w:after="0" w:line="240" w:lineRule="auto"/>
        <w:rPr>
          <w:rFonts w:ascii="Times New Roman" w:hAnsi="Times New Roman" w:cs="Times New Roman"/>
          <w:i/>
          <w:sz w:val="24"/>
          <w:szCs w:val="24"/>
        </w:rPr>
      </w:pPr>
      <w:r>
        <w:rPr>
          <w:rFonts w:ascii="Times New Roman" w:hAnsi="Times New Roman" w:cs="Times New Roman"/>
          <w:i/>
          <w:sz w:val="24"/>
          <w:szCs w:val="24"/>
        </w:rPr>
        <w:t>How can our human world ... exist and best flourish embedded as it is in the real world?</w:t>
      </w:r>
    </w:p>
    <w:p w:rsidR="00F902FC" w:rsidRDefault="00F902FC" w:rsidP="00F902FC">
      <w:pPr>
        <w:spacing w:after="0" w:line="240" w:lineRule="auto"/>
        <w:ind w:firstLine="227"/>
        <w:rPr>
          <w:rFonts w:ascii="Times New Roman" w:hAnsi="Times New Roman" w:cs="Times New Roman"/>
          <w:sz w:val="24"/>
          <w:szCs w:val="24"/>
        </w:rPr>
      </w:pPr>
    </w:p>
    <w:p w:rsidR="00D747E4" w:rsidRDefault="00F902FC"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I interpret the first formulation of this problem in such a way that it encompasses all of academic thought, from theoretical physics, mathematics and cosmology, via the biological and technological sciences, to social inquiry and the humanities.</w:t>
      </w:r>
      <w:r w:rsidR="0012536E">
        <w:rPr>
          <w:rFonts w:ascii="Times New Roman" w:hAnsi="Times New Roman" w:cs="Times New Roman"/>
          <w:sz w:val="24"/>
          <w:szCs w:val="24"/>
        </w:rPr>
        <w:t xml:space="preserve">  It also encompasses all practical problems of living - problems facing individuals, groups, institutions, societies, nations, and humanity as a whole.</w:t>
      </w:r>
      <w:r w:rsidR="00BA6957">
        <w:rPr>
          <w:rStyle w:val="EndnoteReference"/>
          <w:rFonts w:ascii="Times New Roman" w:hAnsi="Times New Roman" w:cs="Times New Roman"/>
          <w:sz w:val="24"/>
          <w:szCs w:val="24"/>
        </w:rPr>
        <w:endnoteReference w:id="4"/>
      </w:r>
      <w:r w:rsidR="00A60A5C">
        <w:rPr>
          <w:rFonts w:ascii="Times New Roman" w:hAnsi="Times New Roman" w:cs="Times New Roman"/>
          <w:sz w:val="24"/>
          <w:szCs w:val="24"/>
        </w:rPr>
        <w:t xml:space="preserve"> </w:t>
      </w:r>
    </w:p>
    <w:p w:rsidR="00A60A5C" w:rsidRDefault="00D17889"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The key idea of</w:t>
      </w:r>
      <w:r w:rsidR="00D747E4">
        <w:rPr>
          <w:rFonts w:ascii="Times New Roman" w:hAnsi="Times New Roman" w:cs="Times New Roman"/>
          <w:sz w:val="24"/>
          <w:szCs w:val="24"/>
        </w:rPr>
        <w:t xml:space="preserve"> this conception of philosophy is that philosophy is concerned to help solve rationally our most </w:t>
      </w:r>
      <w:r w:rsidR="00D747E4">
        <w:rPr>
          <w:rFonts w:ascii="Times New Roman" w:hAnsi="Times New Roman" w:cs="Times New Roman"/>
          <w:i/>
          <w:sz w:val="24"/>
          <w:szCs w:val="24"/>
        </w:rPr>
        <w:t>fundamental</w:t>
      </w:r>
      <w:r w:rsidR="00A60A5C">
        <w:rPr>
          <w:rFonts w:ascii="Times New Roman" w:hAnsi="Times New Roman" w:cs="Times New Roman"/>
          <w:sz w:val="24"/>
          <w:szCs w:val="24"/>
        </w:rPr>
        <w:t xml:space="preserve"> </w:t>
      </w:r>
      <w:r w:rsidR="00D747E4">
        <w:rPr>
          <w:rFonts w:ascii="Times New Roman" w:hAnsi="Times New Roman" w:cs="Times New Roman"/>
          <w:sz w:val="24"/>
          <w:szCs w:val="24"/>
        </w:rPr>
        <w:t>problems.  But what exactly does "fundamental" mean here?</w:t>
      </w:r>
    </w:p>
    <w:p w:rsidR="00680965" w:rsidRDefault="00D747E4"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We can perhaps say that problem P</w:t>
      </w:r>
      <w:r>
        <w:rPr>
          <w:rFonts w:ascii="Times New Roman" w:hAnsi="Times New Roman" w:cs="Times New Roman"/>
          <w:sz w:val="24"/>
          <w:szCs w:val="24"/>
          <w:vertAlign w:val="subscript"/>
        </w:rPr>
        <w:t>1</w:t>
      </w:r>
      <w:r>
        <w:rPr>
          <w:rFonts w:ascii="Times New Roman" w:hAnsi="Times New Roman" w:cs="Times New Roman"/>
          <w:sz w:val="24"/>
          <w:szCs w:val="24"/>
        </w:rPr>
        <w:t xml:space="preserve"> is more fundamental than P</w:t>
      </w:r>
      <w:r>
        <w:rPr>
          <w:rFonts w:ascii="Times New Roman" w:hAnsi="Times New Roman" w:cs="Times New Roman"/>
          <w:sz w:val="24"/>
          <w:szCs w:val="24"/>
          <w:vertAlign w:val="subscript"/>
        </w:rPr>
        <w:t>2</w:t>
      </w:r>
      <w:r>
        <w:rPr>
          <w:rFonts w:ascii="Times New Roman" w:hAnsi="Times New Roman" w:cs="Times New Roman"/>
          <w:sz w:val="24"/>
          <w:szCs w:val="24"/>
        </w:rPr>
        <w:t xml:space="preserve"> if solving P</w:t>
      </w:r>
      <w:r>
        <w:rPr>
          <w:rFonts w:ascii="Times New Roman" w:hAnsi="Times New Roman" w:cs="Times New Roman"/>
          <w:sz w:val="24"/>
          <w:szCs w:val="24"/>
          <w:vertAlign w:val="subscript"/>
        </w:rPr>
        <w:t>1</w:t>
      </w:r>
      <w:r>
        <w:rPr>
          <w:rFonts w:ascii="Times New Roman" w:hAnsi="Times New Roman" w:cs="Times New Roman"/>
          <w:sz w:val="24"/>
          <w:szCs w:val="24"/>
        </w:rPr>
        <w:t xml:space="preserve"> also</w:t>
      </w:r>
      <w:r w:rsidR="00680965">
        <w:rPr>
          <w:rFonts w:ascii="Times New Roman" w:hAnsi="Times New Roman" w:cs="Times New Roman"/>
          <w:sz w:val="24"/>
          <w:szCs w:val="24"/>
        </w:rPr>
        <w:t>, at least in principle,</w:t>
      </w:r>
      <w:r w:rsidR="00680965">
        <w:rPr>
          <w:rStyle w:val="EndnoteReference"/>
          <w:rFonts w:ascii="Times New Roman" w:hAnsi="Times New Roman" w:cs="Times New Roman"/>
          <w:sz w:val="24"/>
          <w:szCs w:val="24"/>
        </w:rPr>
        <w:endnoteReference w:id="5"/>
      </w:r>
      <w:r>
        <w:rPr>
          <w:rFonts w:ascii="Times New Roman" w:hAnsi="Times New Roman" w:cs="Times New Roman"/>
          <w:sz w:val="24"/>
          <w:szCs w:val="24"/>
        </w:rPr>
        <w:t xml:space="preserve"> solves P</w:t>
      </w:r>
      <w:r>
        <w:rPr>
          <w:rFonts w:ascii="Times New Roman" w:hAnsi="Times New Roman" w:cs="Times New Roman"/>
          <w:sz w:val="24"/>
          <w:szCs w:val="24"/>
          <w:vertAlign w:val="subscript"/>
        </w:rPr>
        <w:t>2</w:t>
      </w:r>
      <w:r w:rsidR="00680965">
        <w:rPr>
          <w:rFonts w:ascii="Times New Roman" w:hAnsi="Times New Roman" w:cs="Times New Roman"/>
          <w:sz w:val="24"/>
          <w:szCs w:val="24"/>
        </w:rPr>
        <w:t>, but not vice versa.</w:t>
      </w:r>
      <w:r w:rsidR="00770D68">
        <w:rPr>
          <w:rFonts w:ascii="Times New Roman" w:hAnsi="Times New Roman" w:cs="Times New Roman"/>
          <w:sz w:val="24"/>
          <w:szCs w:val="24"/>
        </w:rPr>
        <w:t xml:space="preserve">  This suffers from the disadvantage t</w:t>
      </w:r>
      <w:r w:rsidR="00770D68" w:rsidRPr="00770D68">
        <w:rPr>
          <w:rFonts w:ascii="Times New Roman" w:hAnsi="Times New Roman" w:cs="Times New Roman"/>
          <w:sz w:val="24"/>
          <w:szCs w:val="24"/>
        </w:rPr>
        <w:t xml:space="preserve">hat </w:t>
      </w:r>
      <w:r w:rsidR="00770D68">
        <w:rPr>
          <w:rFonts w:ascii="Times New Roman" w:hAnsi="Times New Roman" w:cs="Times New Roman"/>
          <w:sz w:val="24"/>
          <w:szCs w:val="24"/>
        </w:rPr>
        <w:t>"</w:t>
      </w:r>
      <w:r w:rsidR="00770D68" w:rsidRPr="00770D68">
        <w:rPr>
          <w:rFonts w:ascii="Times New Roman" w:hAnsi="Times New Roman" w:cs="Times New Roman"/>
          <w:sz w:val="24"/>
          <w:szCs w:val="24"/>
        </w:rPr>
        <w:t>P</w:t>
      </w:r>
      <w:r w:rsidR="00770D68" w:rsidRPr="00770D68">
        <w:rPr>
          <w:rFonts w:ascii="Times New Roman" w:hAnsi="Times New Roman" w:cs="Times New Roman"/>
          <w:sz w:val="24"/>
          <w:szCs w:val="24"/>
          <w:vertAlign w:val="subscript"/>
        </w:rPr>
        <w:t>1</w:t>
      </w:r>
      <w:r w:rsidR="00770D68">
        <w:rPr>
          <w:rFonts w:ascii="Times New Roman" w:hAnsi="Times New Roman" w:cs="Times New Roman"/>
          <w:sz w:val="24"/>
          <w:szCs w:val="24"/>
        </w:rPr>
        <w:t xml:space="preserve"> is </w:t>
      </w:r>
      <w:r w:rsidR="00770D68" w:rsidRPr="00770D68">
        <w:rPr>
          <w:rFonts w:ascii="Times New Roman" w:hAnsi="Times New Roman" w:cs="Times New Roman"/>
          <w:sz w:val="24"/>
          <w:szCs w:val="24"/>
        </w:rPr>
        <w:t>more fundamental than P</w:t>
      </w:r>
      <w:r w:rsidR="00770D68" w:rsidRPr="00770D68">
        <w:rPr>
          <w:rFonts w:ascii="Times New Roman" w:hAnsi="Times New Roman" w:cs="Times New Roman"/>
          <w:sz w:val="24"/>
          <w:szCs w:val="24"/>
          <w:vertAlign w:val="subscript"/>
        </w:rPr>
        <w:t>2</w:t>
      </w:r>
      <w:r w:rsidR="00770D68">
        <w:rPr>
          <w:rFonts w:ascii="Times New Roman" w:hAnsi="Times New Roman" w:cs="Times New Roman"/>
          <w:sz w:val="24"/>
          <w:szCs w:val="24"/>
        </w:rPr>
        <w:t>"</w:t>
      </w:r>
      <w:r w:rsidR="00770D68" w:rsidRPr="00770D68">
        <w:rPr>
          <w:rFonts w:ascii="Times New Roman" w:hAnsi="Times New Roman" w:cs="Times New Roman"/>
          <w:sz w:val="24"/>
          <w:szCs w:val="24"/>
        </w:rPr>
        <w:t xml:space="preserve"> in this sense might just mean that P</w:t>
      </w:r>
      <w:r w:rsidR="00770D68" w:rsidRPr="00770D68">
        <w:rPr>
          <w:rFonts w:ascii="Times New Roman" w:hAnsi="Times New Roman" w:cs="Times New Roman"/>
          <w:sz w:val="24"/>
          <w:szCs w:val="24"/>
          <w:vertAlign w:val="subscript"/>
        </w:rPr>
        <w:t>1</w:t>
      </w:r>
      <w:r w:rsidR="00770D68" w:rsidRPr="00770D68">
        <w:rPr>
          <w:rFonts w:ascii="Times New Roman" w:hAnsi="Times New Roman" w:cs="Times New Roman"/>
          <w:sz w:val="24"/>
          <w:szCs w:val="24"/>
        </w:rPr>
        <w:t xml:space="preserve"> is more general.  Can we distinguish "more fundamental" from "more general" - the former being stronger?  It can be done like this.  P</w:t>
      </w:r>
      <w:r w:rsidR="00770D68" w:rsidRPr="00770D68">
        <w:rPr>
          <w:rFonts w:ascii="Times New Roman" w:hAnsi="Times New Roman" w:cs="Times New Roman"/>
          <w:sz w:val="24"/>
          <w:szCs w:val="24"/>
          <w:vertAlign w:val="subscript"/>
        </w:rPr>
        <w:t>1</w:t>
      </w:r>
      <w:r w:rsidR="00770D68" w:rsidRPr="00770D68">
        <w:rPr>
          <w:rFonts w:ascii="Times New Roman" w:hAnsi="Times New Roman" w:cs="Times New Roman"/>
          <w:sz w:val="24"/>
          <w:szCs w:val="24"/>
        </w:rPr>
        <w:t xml:space="preserve"> is more fundamental than P</w:t>
      </w:r>
      <w:r w:rsidR="00770D68" w:rsidRPr="00770D68">
        <w:rPr>
          <w:rFonts w:ascii="Times New Roman" w:hAnsi="Times New Roman" w:cs="Times New Roman"/>
          <w:sz w:val="24"/>
          <w:szCs w:val="24"/>
          <w:vertAlign w:val="subscript"/>
        </w:rPr>
        <w:t>2</w:t>
      </w:r>
      <w:r w:rsidR="00770D68" w:rsidRPr="00770D68">
        <w:rPr>
          <w:rFonts w:ascii="Times New Roman" w:hAnsi="Times New Roman" w:cs="Times New Roman"/>
          <w:sz w:val="24"/>
          <w:szCs w:val="24"/>
        </w:rPr>
        <w:t xml:space="preserve"> if the solution to P</w:t>
      </w:r>
      <w:r w:rsidR="00770D68" w:rsidRPr="00770D68">
        <w:rPr>
          <w:rFonts w:ascii="Times New Roman" w:hAnsi="Times New Roman" w:cs="Times New Roman"/>
          <w:sz w:val="24"/>
          <w:szCs w:val="24"/>
          <w:vertAlign w:val="subscript"/>
        </w:rPr>
        <w:t>1</w:t>
      </w:r>
      <w:r w:rsidR="00770D68" w:rsidRPr="00770D68">
        <w:rPr>
          <w:rFonts w:ascii="Times New Roman" w:hAnsi="Times New Roman" w:cs="Times New Roman"/>
          <w:sz w:val="24"/>
          <w:szCs w:val="24"/>
        </w:rPr>
        <w:t xml:space="preserve"> solves P</w:t>
      </w:r>
      <w:r w:rsidR="00770D68" w:rsidRPr="00770D68">
        <w:rPr>
          <w:rFonts w:ascii="Times New Roman" w:hAnsi="Times New Roman" w:cs="Times New Roman"/>
          <w:sz w:val="24"/>
          <w:szCs w:val="24"/>
          <w:vertAlign w:val="subscript"/>
        </w:rPr>
        <w:t>2</w:t>
      </w:r>
      <w:r w:rsidR="00770D68" w:rsidRPr="00770D68">
        <w:rPr>
          <w:rFonts w:ascii="Times New Roman" w:hAnsi="Times New Roman" w:cs="Times New Roman"/>
          <w:sz w:val="24"/>
          <w:szCs w:val="24"/>
        </w:rPr>
        <w:t>, but not vice versa, and the solution to P</w:t>
      </w:r>
      <w:r w:rsidR="00770D68" w:rsidRPr="00770D68">
        <w:rPr>
          <w:rFonts w:ascii="Times New Roman" w:hAnsi="Times New Roman" w:cs="Times New Roman"/>
          <w:sz w:val="24"/>
          <w:szCs w:val="24"/>
          <w:vertAlign w:val="subscript"/>
        </w:rPr>
        <w:t>1</w:t>
      </w:r>
      <w:r w:rsidR="00770D68" w:rsidRPr="00770D68">
        <w:rPr>
          <w:rFonts w:ascii="Times New Roman" w:hAnsi="Times New Roman" w:cs="Times New Roman"/>
          <w:sz w:val="24"/>
          <w:szCs w:val="24"/>
        </w:rPr>
        <w:t xml:space="preserve"> is unified or coherent in some significant, substantial sense of these terms, and not just a jumble of disconnected items.  An example of a unified or coherent solution is a unified physical theory that solves a range of problems in physics.</w:t>
      </w:r>
      <w:r w:rsidR="00770D68" w:rsidRPr="00770D68">
        <w:rPr>
          <w:rStyle w:val="EndnoteReference"/>
          <w:rFonts w:ascii="Times New Roman" w:hAnsi="Times New Roman" w:cs="Times New Roman"/>
          <w:sz w:val="24"/>
          <w:szCs w:val="24"/>
        </w:rPr>
        <w:t xml:space="preserve"> </w:t>
      </w:r>
      <w:r w:rsidR="00770D68">
        <w:rPr>
          <w:rStyle w:val="EndnoteReference"/>
          <w:rFonts w:ascii="Times New Roman" w:hAnsi="Times New Roman" w:cs="Times New Roman"/>
          <w:sz w:val="24"/>
          <w:szCs w:val="24"/>
        </w:rPr>
        <w:endnoteReference w:id="6"/>
      </w:r>
    </w:p>
    <w:p w:rsidR="00680965" w:rsidRDefault="00680965"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Granted this conception of the basic task of philosophy, it at once becomes clear that philosophy in the university has, as an elementary obligation, to ensure that sustained thinking about our fundamental problems and how to solve them goes on in an influential way within academic inquiry.  This is, indeed, a basic requirement for academic inquiry to be rational.  Four elementary, almost banal, rules of reason are:</w:t>
      </w:r>
    </w:p>
    <w:p w:rsidR="00680965" w:rsidRDefault="00680965"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(1) Articulate, and seek to improve the articulation of, the basic problem to be solved.</w:t>
      </w:r>
    </w:p>
    <w:p w:rsidR="00680965" w:rsidRDefault="00680965"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(2) Propose and critically assess possible solutions.</w:t>
      </w:r>
    </w:p>
    <w:p w:rsidR="00680965" w:rsidRDefault="00680965"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(3) If the basic problem to be solved proves intractable, specialize.  Break the basic problem up into subordinate problems.  Tackle analogous, easier-to-solve problems, in an attempt to work gradually to the solution to the basic problem to be solved.</w:t>
      </w:r>
    </w:p>
    <w:p w:rsidR="00680965" w:rsidRDefault="00680965"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(4) But if one engages in specialized problem-solving in this way, make sure that specialized and basic problem-solving interact, so that each influences the other (since otherwise specialized problem-solving is likely to become unrelated to the basic problems we seek to solve).</w:t>
      </w:r>
    </w:p>
    <w:p w:rsidR="00680965" w:rsidRDefault="00680965"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 xml:space="preserve">Sustained thinking about what we may call "global" problems - global intellectually, and global in the sense of </w:t>
      </w:r>
      <w:r w:rsidR="00EE3147">
        <w:rPr>
          <w:rFonts w:ascii="Times New Roman" w:hAnsi="Times New Roman" w:cs="Times New Roman"/>
          <w:sz w:val="24"/>
          <w:szCs w:val="24"/>
        </w:rPr>
        <w:t xml:space="preserve">encompassing </w:t>
      </w:r>
      <w:r>
        <w:rPr>
          <w:rFonts w:ascii="Times New Roman" w:hAnsi="Times New Roman" w:cs="Times New Roman"/>
          <w:sz w:val="24"/>
          <w:szCs w:val="24"/>
        </w:rPr>
        <w:t xml:space="preserve">the earth and humanity as a whole - </w:t>
      </w:r>
      <w:r w:rsidR="006A1716">
        <w:rPr>
          <w:rFonts w:ascii="Times New Roman" w:hAnsi="Times New Roman" w:cs="Times New Roman"/>
          <w:sz w:val="24"/>
          <w:szCs w:val="24"/>
        </w:rPr>
        <w:t xml:space="preserve">must go on in universities in a way that influences, and is influenced by, more specialized research if rules (1), (2) and (4) are to be put into practice, and academic inquiry is to meet elementary requirements for rationality.  Philosophy as sustained thinking about our fundamental problems and how to solve them must be an integral, influential part of academia if academia as a whole is to be rational.  A quite basic task for philosophy, then, is to ensure, as a bare </w:t>
      </w:r>
      <w:r w:rsidR="006A1716">
        <w:rPr>
          <w:rFonts w:ascii="Times New Roman" w:hAnsi="Times New Roman" w:cs="Times New Roman"/>
          <w:sz w:val="24"/>
          <w:szCs w:val="24"/>
        </w:rPr>
        <w:lastRenderedPageBreak/>
        <w:t>minimum, that universities are organized in such a way that each university has a big, prestigious Seminar or Symposium, open to all at the university from undergraduate to vice-chancellor, which meets regularly to explore global problems in a sustained way, and in a way that is capable of influencing, and being influenced by, more specialized research.</w:t>
      </w:r>
    </w:p>
    <w:p w:rsidR="006A1716" w:rsidRDefault="006A1716"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From what I have said so far, one would expect such global seminars to be commonplace in universities</w:t>
      </w:r>
      <w:r w:rsidR="008460BF">
        <w:rPr>
          <w:rFonts w:ascii="Times New Roman" w:hAnsi="Times New Roman" w:cs="Times New Roman"/>
          <w:sz w:val="24"/>
          <w:szCs w:val="24"/>
        </w:rPr>
        <w:t xml:space="preserve"> around the world</w:t>
      </w:r>
      <w:r>
        <w:rPr>
          <w:rFonts w:ascii="Times New Roman" w:hAnsi="Times New Roman" w:cs="Times New Roman"/>
          <w:sz w:val="24"/>
          <w:szCs w:val="24"/>
        </w:rPr>
        <w:t>.</w:t>
      </w:r>
    </w:p>
    <w:p w:rsidR="008460BF" w:rsidRDefault="006A1716"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I know of no university anywhere that has such a global seminar.</w:t>
      </w:r>
      <w:r w:rsidR="00146146">
        <w:rPr>
          <w:rStyle w:val="EndnoteReference"/>
          <w:rFonts w:ascii="Times New Roman" w:hAnsi="Times New Roman" w:cs="Times New Roman"/>
          <w:sz w:val="24"/>
          <w:szCs w:val="24"/>
        </w:rPr>
        <w:endnoteReference w:id="7"/>
      </w:r>
    </w:p>
    <w:p w:rsidR="00E57C7B" w:rsidRDefault="008460BF"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Academic philosophy has failed dismally to create such a global seminar in the university.  Even worse, it has made no attempt to do so.  Worse still, academic philosophy has failed almost entirely to take on the task I have indicated above - the task</w:t>
      </w:r>
      <w:r w:rsidR="00EE3147">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873DDA">
        <w:rPr>
          <w:rFonts w:ascii="Times New Roman" w:hAnsi="Times New Roman" w:cs="Times New Roman"/>
          <w:sz w:val="24"/>
          <w:szCs w:val="24"/>
        </w:rPr>
        <w:t>keep</w:t>
      </w:r>
      <w:r>
        <w:rPr>
          <w:rFonts w:ascii="Times New Roman" w:hAnsi="Times New Roman" w:cs="Times New Roman"/>
          <w:sz w:val="24"/>
          <w:szCs w:val="24"/>
        </w:rPr>
        <w:t>ing</w:t>
      </w:r>
      <w:r w:rsidRPr="00873DDA">
        <w:rPr>
          <w:rFonts w:ascii="Times New Roman" w:hAnsi="Times New Roman" w:cs="Times New Roman"/>
          <w:sz w:val="24"/>
          <w:szCs w:val="24"/>
        </w:rPr>
        <w:t xml:space="preserve"> alive awareness of what our most</w:t>
      </w:r>
      <w:r>
        <w:rPr>
          <w:rFonts w:ascii="Times New Roman" w:hAnsi="Times New Roman" w:cs="Times New Roman"/>
          <w:sz w:val="24"/>
          <w:szCs w:val="24"/>
        </w:rPr>
        <w:t xml:space="preserve"> fundamental </w:t>
      </w:r>
      <w:r w:rsidRPr="00873DDA">
        <w:rPr>
          <w:rFonts w:ascii="Times New Roman" w:hAnsi="Times New Roman" w:cs="Times New Roman"/>
          <w:sz w:val="24"/>
          <w:szCs w:val="24"/>
        </w:rPr>
        <w:t>proble</w:t>
      </w:r>
      <w:r>
        <w:rPr>
          <w:rFonts w:ascii="Times New Roman" w:hAnsi="Times New Roman" w:cs="Times New Roman"/>
          <w:sz w:val="24"/>
          <w:szCs w:val="24"/>
        </w:rPr>
        <w:t>ms are (as a bare minimum)</w:t>
      </w:r>
      <w:r w:rsidRPr="00873DDA">
        <w:rPr>
          <w:rFonts w:ascii="Times New Roman" w:hAnsi="Times New Roman" w:cs="Times New Roman"/>
          <w:sz w:val="24"/>
          <w:szCs w:val="24"/>
        </w:rPr>
        <w:t>.</w:t>
      </w:r>
    </w:p>
    <w:p w:rsidR="00FE34CA" w:rsidRPr="00FE34CA" w:rsidRDefault="00FE34CA"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 xml:space="preserve">Academic philosophy today does not even recognize, as a fundamental problem of the discipline: </w:t>
      </w:r>
      <w:r>
        <w:rPr>
          <w:rFonts w:ascii="Times New Roman" w:hAnsi="Times New Roman" w:cs="Times New Roman"/>
          <w:i/>
          <w:sz w:val="24"/>
          <w:szCs w:val="24"/>
        </w:rPr>
        <w:t>What kind of inquiry can best help us realize what is of value in life?</w:t>
      </w:r>
      <w:r>
        <w:rPr>
          <w:rFonts w:ascii="Times New Roman" w:hAnsi="Times New Roman" w:cs="Times New Roman"/>
          <w:sz w:val="24"/>
          <w:szCs w:val="24"/>
        </w:rPr>
        <w:t xml:space="preserve"> or, to quote the title of an article of mine </w:t>
      </w:r>
      <w:r>
        <w:rPr>
          <w:rFonts w:ascii="Times New Roman" w:hAnsi="Times New Roman" w:cs="Times New Roman"/>
          <w:i/>
          <w:sz w:val="24"/>
          <w:szCs w:val="24"/>
        </w:rPr>
        <w:t>What kind of inquiry can best help us create a good world?</w:t>
      </w:r>
      <w:r w:rsidR="00C363B6">
        <w:rPr>
          <w:rFonts w:ascii="Times New Roman" w:hAnsi="Times New Roman" w:cs="Times New Roman"/>
          <w:sz w:val="24"/>
          <w:szCs w:val="24"/>
        </w:rPr>
        <w:t xml:space="preserve"> (Maxwell, 1992</w:t>
      </w:r>
      <w:r>
        <w:rPr>
          <w:rFonts w:ascii="Times New Roman" w:hAnsi="Times New Roman" w:cs="Times New Roman"/>
          <w:sz w:val="24"/>
          <w:szCs w:val="24"/>
        </w:rPr>
        <w:t>).</w:t>
      </w:r>
    </w:p>
    <w:p w:rsidR="00E57C7B" w:rsidRDefault="00E57C7B" w:rsidP="00F902FC">
      <w:pPr>
        <w:spacing w:after="0" w:line="240" w:lineRule="auto"/>
        <w:ind w:firstLine="227"/>
        <w:rPr>
          <w:rFonts w:ascii="Times New Roman" w:hAnsi="Times New Roman" w:cs="Times New Roman"/>
          <w:sz w:val="24"/>
          <w:szCs w:val="24"/>
        </w:rPr>
      </w:pPr>
    </w:p>
    <w:p w:rsidR="00E57C7B" w:rsidRPr="00E57C7B" w:rsidRDefault="00EC7944" w:rsidP="004A676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00E57C7B">
        <w:rPr>
          <w:rFonts w:ascii="Times New Roman" w:hAnsi="Times New Roman" w:cs="Times New Roman"/>
          <w:b/>
          <w:sz w:val="24"/>
          <w:szCs w:val="24"/>
        </w:rPr>
        <w:t>A Fundamental Failure of Philosophy</w:t>
      </w:r>
    </w:p>
    <w:p w:rsidR="008460BF" w:rsidRDefault="001D378D"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A</w:t>
      </w:r>
      <w:r w:rsidR="008460BF">
        <w:rPr>
          <w:rFonts w:ascii="Times New Roman" w:hAnsi="Times New Roman" w:cs="Times New Roman"/>
          <w:sz w:val="24"/>
          <w:szCs w:val="24"/>
        </w:rPr>
        <w:t xml:space="preserve">cademic philosophy does discuss some technical, conceptual puzzles associated with the fundamental problem I have </w:t>
      </w:r>
      <w:r w:rsidR="00D5144B">
        <w:rPr>
          <w:rFonts w:ascii="Times New Roman" w:hAnsi="Times New Roman" w:cs="Times New Roman"/>
          <w:sz w:val="24"/>
          <w:szCs w:val="24"/>
        </w:rPr>
        <w:t xml:space="preserve">indicated above.  There is </w:t>
      </w:r>
      <w:r w:rsidR="008460BF">
        <w:rPr>
          <w:rFonts w:ascii="Times New Roman" w:hAnsi="Times New Roman" w:cs="Times New Roman"/>
          <w:sz w:val="24"/>
          <w:szCs w:val="24"/>
        </w:rPr>
        <w:t>discussion of puzzles associated with the mind/body problem,  free will and determinism, the question of whether physical theory can be interpreted "realistically" as postulating unobservable physical entities such as electrons and quarks</w:t>
      </w:r>
      <w:r w:rsidR="00C56DF5">
        <w:rPr>
          <w:rFonts w:ascii="Times New Roman" w:hAnsi="Times New Roman" w:cs="Times New Roman"/>
          <w:sz w:val="24"/>
          <w:szCs w:val="24"/>
        </w:rPr>
        <w:t>, and discuss</w:t>
      </w:r>
      <w:r w:rsidR="00573851">
        <w:rPr>
          <w:rFonts w:ascii="Times New Roman" w:hAnsi="Times New Roman" w:cs="Times New Roman"/>
          <w:sz w:val="24"/>
          <w:szCs w:val="24"/>
        </w:rPr>
        <w:t xml:space="preserve">ion of some related conceptual issues having to do with such things as knowledge, perception, reason, action, the good, </w:t>
      </w:r>
      <w:r>
        <w:rPr>
          <w:rFonts w:ascii="Times New Roman" w:hAnsi="Times New Roman" w:cs="Times New Roman"/>
          <w:sz w:val="24"/>
          <w:szCs w:val="24"/>
        </w:rPr>
        <w:t xml:space="preserve">justice, </w:t>
      </w:r>
      <w:r w:rsidR="00EF1C5A">
        <w:rPr>
          <w:rFonts w:ascii="Times New Roman" w:hAnsi="Times New Roman" w:cs="Times New Roman"/>
          <w:sz w:val="24"/>
          <w:szCs w:val="24"/>
        </w:rPr>
        <w:t xml:space="preserve">what is of </w:t>
      </w:r>
      <w:r w:rsidR="00573851">
        <w:rPr>
          <w:rFonts w:ascii="Times New Roman" w:hAnsi="Times New Roman" w:cs="Times New Roman"/>
          <w:sz w:val="24"/>
          <w:szCs w:val="24"/>
        </w:rPr>
        <w:t>value</w:t>
      </w:r>
      <w:r w:rsidR="008460BF">
        <w:rPr>
          <w:rFonts w:ascii="Times New Roman" w:hAnsi="Times New Roman" w:cs="Times New Roman"/>
          <w:sz w:val="24"/>
          <w:szCs w:val="24"/>
        </w:rPr>
        <w:t>.</w:t>
      </w:r>
      <w:r w:rsidR="00C56DF5">
        <w:rPr>
          <w:rFonts w:ascii="Times New Roman" w:hAnsi="Times New Roman" w:cs="Times New Roman"/>
          <w:sz w:val="24"/>
          <w:szCs w:val="24"/>
        </w:rPr>
        <w:t xml:space="preserve">  But the basic tasks for philosophy that I have indicated </w:t>
      </w:r>
      <w:r w:rsidR="00573851">
        <w:rPr>
          <w:rFonts w:ascii="Times New Roman" w:hAnsi="Times New Roman" w:cs="Times New Roman"/>
          <w:sz w:val="24"/>
          <w:szCs w:val="24"/>
        </w:rPr>
        <w:t xml:space="preserve">above </w:t>
      </w:r>
      <w:r w:rsidR="00C56DF5">
        <w:rPr>
          <w:rFonts w:ascii="Times New Roman" w:hAnsi="Times New Roman" w:cs="Times New Roman"/>
          <w:sz w:val="24"/>
          <w:szCs w:val="24"/>
        </w:rPr>
        <w:t>are just not done.</w:t>
      </w:r>
      <w:r w:rsidR="00A42BBD">
        <w:rPr>
          <w:rStyle w:val="EndnoteReference"/>
          <w:rFonts w:ascii="Times New Roman" w:hAnsi="Times New Roman" w:cs="Times New Roman"/>
          <w:sz w:val="24"/>
          <w:szCs w:val="24"/>
        </w:rPr>
        <w:endnoteReference w:id="8"/>
      </w:r>
    </w:p>
    <w:p w:rsidR="000A13B3" w:rsidRDefault="00C56DF5"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The consequences of this abysmal failure of academic philosophy to do what it most needs to do are dire indeed.  The outcome is that academia as a whole fails both reason and humanity.</w:t>
      </w:r>
      <w:r w:rsidR="00573851">
        <w:rPr>
          <w:rFonts w:ascii="Times New Roman" w:hAnsi="Times New Roman" w:cs="Times New Roman"/>
          <w:sz w:val="24"/>
          <w:szCs w:val="24"/>
        </w:rPr>
        <w:t xml:space="preserve">  The failure of academic inquiry to give an important role to the sustained exploration of global problems within the university means that academia violates three of the four most elementary rules of reason that one can think of - rules (1), (2) and (4).  Rule (3) is </w:t>
      </w:r>
      <w:r w:rsidR="00D17889">
        <w:rPr>
          <w:rFonts w:ascii="Times New Roman" w:hAnsi="Times New Roman" w:cs="Times New Roman"/>
          <w:sz w:val="24"/>
          <w:szCs w:val="24"/>
        </w:rPr>
        <w:t xml:space="preserve">of course </w:t>
      </w:r>
      <w:r w:rsidR="00573851">
        <w:rPr>
          <w:rFonts w:ascii="Times New Roman" w:hAnsi="Times New Roman" w:cs="Times New Roman"/>
          <w:sz w:val="24"/>
          <w:szCs w:val="24"/>
        </w:rPr>
        <w:t>put splendidly into effect in all our universities.  Disciplines splintering again and again and again into ever more specialized subordinate disciplines is one of the most striking features of the university today.</w:t>
      </w:r>
      <w:r w:rsidR="003E768D">
        <w:rPr>
          <w:rStyle w:val="EndnoteReference"/>
          <w:rFonts w:ascii="Times New Roman" w:hAnsi="Times New Roman" w:cs="Times New Roman"/>
          <w:sz w:val="24"/>
          <w:szCs w:val="24"/>
        </w:rPr>
        <w:endnoteReference w:id="9"/>
      </w:r>
      <w:r w:rsidR="00573851">
        <w:rPr>
          <w:rFonts w:ascii="Times New Roman" w:hAnsi="Times New Roman" w:cs="Times New Roman"/>
          <w:sz w:val="24"/>
          <w:szCs w:val="24"/>
        </w:rPr>
        <w:t xml:space="preserve">  But the failure to tackle fundamental problems in a sustained and influential way means that rules (1) and (2) are violated, which in turn means</w:t>
      </w:r>
      <w:r w:rsidR="000A13B3">
        <w:rPr>
          <w:rFonts w:ascii="Times New Roman" w:hAnsi="Times New Roman" w:cs="Times New Roman"/>
          <w:sz w:val="24"/>
          <w:szCs w:val="24"/>
        </w:rPr>
        <w:t xml:space="preserve"> that rule (4) is violated as well.</w:t>
      </w:r>
      <w:r w:rsidR="00E47AF3">
        <w:rPr>
          <w:rStyle w:val="EndnoteReference"/>
          <w:rFonts w:ascii="Times New Roman" w:hAnsi="Times New Roman" w:cs="Times New Roman"/>
          <w:sz w:val="24"/>
          <w:szCs w:val="24"/>
        </w:rPr>
        <w:endnoteReference w:id="10"/>
      </w:r>
      <w:r w:rsidR="00573851">
        <w:rPr>
          <w:rFonts w:ascii="Times New Roman" w:hAnsi="Times New Roman" w:cs="Times New Roman"/>
          <w:sz w:val="24"/>
          <w:szCs w:val="24"/>
        </w:rPr>
        <w:t xml:space="preserve">  </w:t>
      </w:r>
    </w:p>
    <w:p w:rsidR="0058692F" w:rsidRDefault="00573851"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This wholesale, structural breakdown of rationality is no mere formal matter.  It has dire consequences for humanity.</w:t>
      </w:r>
      <w:r w:rsidR="0014796E">
        <w:rPr>
          <w:rFonts w:ascii="Times New Roman" w:hAnsi="Times New Roman" w:cs="Times New Roman"/>
          <w:sz w:val="24"/>
          <w:szCs w:val="24"/>
        </w:rPr>
        <w:t xml:space="preserve">  This long-standing structural irrationality of academia is in part responsible for the genesis of our current global problems, and our incapacity to resolve them effectively and wisely.</w:t>
      </w:r>
      <w:r w:rsidR="007908AA">
        <w:rPr>
          <w:rFonts w:ascii="Times New Roman" w:hAnsi="Times New Roman" w:cs="Times New Roman"/>
          <w:sz w:val="24"/>
          <w:szCs w:val="24"/>
        </w:rPr>
        <w:t xml:space="preserve">  People die as a result.</w:t>
      </w:r>
    </w:p>
    <w:p w:rsidR="0014796E" w:rsidRDefault="0014796E"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Consider some of the most serious global problems that face humanity today: rapid growth in the world's population, the lethal character of modern war and terrorism, immense differences in wealth and power around the globe, destruction of natural habitats and rapid extinction of species, pollution of earth, sea and air - and</w:t>
      </w:r>
      <w:r w:rsidR="001D378D">
        <w:rPr>
          <w:rFonts w:ascii="Times New Roman" w:hAnsi="Times New Roman" w:cs="Times New Roman"/>
          <w:sz w:val="24"/>
          <w:szCs w:val="24"/>
        </w:rPr>
        <w:t>,</w:t>
      </w:r>
      <w:r>
        <w:rPr>
          <w:rFonts w:ascii="Times New Roman" w:hAnsi="Times New Roman" w:cs="Times New Roman"/>
          <w:sz w:val="24"/>
          <w:szCs w:val="24"/>
        </w:rPr>
        <w:t xml:space="preserve"> grimmest of all, perhaps, the impending disasters of climate change.</w:t>
      </w:r>
    </w:p>
    <w:p w:rsidR="00621FA4" w:rsidRDefault="0014796E"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 xml:space="preserve">What would resolve these problems in such a way </w:t>
      </w:r>
      <w:r w:rsidR="00621FA4">
        <w:rPr>
          <w:rFonts w:ascii="Times New Roman" w:hAnsi="Times New Roman" w:cs="Times New Roman"/>
          <w:sz w:val="24"/>
          <w:szCs w:val="24"/>
        </w:rPr>
        <w:t xml:space="preserve">that the outcome is a more peaceful, just, equable, democratic, sustainable world - a world in which we all have good chances of leading lives of value?  Certainly relevant scientific knowledge, understanding and technological know-how are essential.  But these problems would be resolved fundamentally, not by knowledge or technological know-how, but by appropriate </w:t>
      </w:r>
      <w:r w:rsidR="00621FA4">
        <w:rPr>
          <w:rFonts w:ascii="Times New Roman" w:hAnsi="Times New Roman" w:cs="Times New Roman"/>
          <w:i/>
          <w:sz w:val="24"/>
          <w:szCs w:val="24"/>
        </w:rPr>
        <w:t>actions</w:t>
      </w:r>
      <w:r w:rsidR="00621FA4">
        <w:rPr>
          <w:rFonts w:ascii="Times New Roman" w:hAnsi="Times New Roman" w:cs="Times New Roman"/>
          <w:sz w:val="24"/>
          <w:szCs w:val="24"/>
        </w:rPr>
        <w:t xml:space="preserve">.  It is what we do, or refrain from doing, not what we know, that enables us to realize what is of value in life (except when knowledge is of value in itself).  Even when scientific knowledge and </w:t>
      </w:r>
      <w:r w:rsidR="00621FA4">
        <w:rPr>
          <w:rFonts w:ascii="Times New Roman" w:hAnsi="Times New Roman" w:cs="Times New Roman"/>
          <w:sz w:val="24"/>
          <w:szCs w:val="24"/>
        </w:rPr>
        <w:lastRenderedPageBreak/>
        <w:t>technological know-how are</w:t>
      </w:r>
      <w:r>
        <w:rPr>
          <w:rFonts w:ascii="Times New Roman" w:hAnsi="Times New Roman" w:cs="Times New Roman"/>
          <w:sz w:val="24"/>
          <w:szCs w:val="24"/>
        </w:rPr>
        <w:t xml:space="preserve"> </w:t>
      </w:r>
      <w:r w:rsidR="00621FA4">
        <w:rPr>
          <w:rFonts w:ascii="Times New Roman" w:hAnsi="Times New Roman" w:cs="Times New Roman"/>
          <w:sz w:val="24"/>
          <w:szCs w:val="24"/>
        </w:rPr>
        <w:t xml:space="preserve">relevant, as they are in medicine or agriculture for example, it is always what this knowledge enables us to </w:t>
      </w:r>
      <w:r w:rsidR="00621FA4">
        <w:rPr>
          <w:rFonts w:ascii="Times New Roman" w:hAnsi="Times New Roman" w:cs="Times New Roman"/>
          <w:i/>
          <w:sz w:val="24"/>
          <w:szCs w:val="24"/>
        </w:rPr>
        <w:t>do</w:t>
      </w:r>
      <w:r w:rsidR="006602D1">
        <w:rPr>
          <w:rFonts w:ascii="Times New Roman" w:hAnsi="Times New Roman" w:cs="Times New Roman"/>
          <w:sz w:val="24"/>
          <w:szCs w:val="24"/>
        </w:rPr>
        <w:t xml:space="preserve"> that leads</w:t>
      </w:r>
      <w:r w:rsidR="00621FA4">
        <w:rPr>
          <w:rFonts w:ascii="Times New Roman" w:hAnsi="Times New Roman" w:cs="Times New Roman"/>
          <w:sz w:val="24"/>
          <w:szCs w:val="24"/>
        </w:rPr>
        <w:t xml:space="preserve"> to</w:t>
      </w:r>
      <w:r w:rsidR="006602D1">
        <w:rPr>
          <w:rFonts w:ascii="Times New Roman" w:hAnsi="Times New Roman" w:cs="Times New Roman"/>
          <w:sz w:val="24"/>
          <w:szCs w:val="24"/>
        </w:rPr>
        <w:t xml:space="preserve"> the</w:t>
      </w:r>
      <w:r w:rsidR="00621FA4">
        <w:rPr>
          <w:rFonts w:ascii="Times New Roman" w:hAnsi="Times New Roman" w:cs="Times New Roman"/>
          <w:sz w:val="24"/>
          <w:szCs w:val="24"/>
        </w:rPr>
        <w:t xml:space="preserve"> achieve</w:t>
      </w:r>
      <w:r w:rsidR="006602D1">
        <w:rPr>
          <w:rFonts w:ascii="Times New Roman" w:hAnsi="Times New Roman" w:cs="Times New Roman"/>
          <w:sz w:val="24"/>
          <w:szCs w:val="24"/>
        </w:rPr>
        <w:t>ment of</w:t>
      </w:r>
      <w:r w:rsidR="00621FA4">
        <w:rPr>
          <w:rFonts w:ascii="Times New Roman" w:hAnsi="Times New Roman" w:cs="Times New Roman"/>
          <w:sz w:val="24"/>
          <w:szCs w:val="24"/>
        </w:rPr>
        <w:t xml:space="preserve"> what is of value, not the knowledge in itself.</w:t>
      </w:r>
    </w:p>
    <w:p w:rsidR="002520FF" w:rsidRDefault="00621FA4"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 xml:space="preserve">Thus, in order to solve our global problems we need to discover how to </w:t>
      </w:r>
      <w:r w:rsidRPr="002520FF">
        <w:rPr>
          <w:rFonts w:ascii="Times New Roman" w:hAnsi="Times New Roman" w:cs="Times New Roman"/>
          <w:i/>
          <w:sz w:val="24"/>
          <w:szCs w:val="24"/>
        </w:rPr>
        <w:t>do</w:t>
      </w:r>
      <w:r>
        <w:rPr>
          <w:rFonts w:ascii="Times New Roman" w:hAnsi="Times New Roman" w:cs="Times New Roman"/>
          <w:sz w:val="24"/>
          <w:szCs w:val="24"/>
        </w:rPr>
        <w:t xml:space="preserve"> what needs to be done to resolve them.  We need, fundamentally, to discover how</w:t>
      </w:r>
      <w:r w:rsidR="002520FF">
        <w:rPr>
          <w:rFonts w:ascii="Times New Roman" w:hAnsi="Times New Roman" w:cs="Times New Roman"/>
          <w:sz w:val="24"/>
          <w:szCs w:val="24"/>
        </w:rPr>
        <w:t xml:space="preserve"> so to act</w:t>
      </w:r>
      <w:r w:rsidR="00B32012">
        <w:rPr>
          <w:rFonts w:ascii="Times New Roman" w:hAnsi="Times New Roman" w:cs="Times New Roman"/>
          <w:sz w:val="24"/>
          <w:szCs w:val="24"/>
        </w:rPr>
        <w:t>, to live,</w:t>
      </w:r>
      <w:r w:rsidR="002520FF">
        <w:rPr>
          <w:rFonts w:ascii="Times New Roman" w:hAnsi="Times New Roman" w:cs="Times New Roman"/>
          <w:sz w:val="24"/>
          <w:szCs w:val="24"/>
        </w:rPr>
        <w:t xml:space="preserve"> that we tackle our global problems in increasingly effective, intelligent and humane ways.</w:t>
      </w:r>
    </w:p>
    <w:p w:rsidR="002520FF" w:rsidRDefault="002520FF"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 xml:space="preserve">We need to </w:t>
      </w:r>
      <w:r>
        <w:rPr>
          <w:rFonts w:ascii="Times New Roman" w:hAnsi="Times New Roman" w:cs="Times New Roman"/>
          <w:i/>
          <w:sz w:val="24"/>
          <w:szCs w:val="24"/>
        </w:rPr>
        <w:t>learn</w:t>
      </w:r>
      <w:r>
        <w:rPr>
          <w:rFonts w:ascii="Times New Roman" w:hAnsi="Times New Roman" w:cs="Times New Roman"/>
          <w:sz w:val="24"/>
          <w:szCs w:val="24"/>
        </w:rPr>
        <w:t xml:space="preserve"> how to do it.  We need to </w:t>
      </w:r>
      <w:r>
        <w:rPr>
          <w:rFonts w:ascii="Times New Roman" w:hAnsi="Times New Roman" w:cs="Times New Roman"/>
          <w:i/>
          <w:sz w:val="24"/>
          <w:szCs w:val="24"/>
        </w:rPr>
        <w:t>learn</w:t>
      </w:r>
      <w:r>
        <w:rPr>
          <w:rFonts w:ascii="Times New Roman" w:hAnsi="Times New Roman" w:cs="Times New Roman"/>
          <w:sz w:val="24"/>
          <w:szCs w:val="24"/>
        </w:rPr>
        <w:t xml:space="preserve"> how to develop and implement new political programmes, new policies, new economic strategies, new ways of living.  We need to improve our institutions, our trading relations, our laws and customs, </w:t>
      </w:r>
      <w:r w:rsidR="006A6F6E">
        <w:rPr>
          <w:rFonts w:ascii="Times New Roman" w:hAnsi="Times New Roman" w:cs="Times New Roman"/>
          <w:sz w:val="24"/>
          <w:szCs w:val="24"/>
        </w:rPr>
        <w:t xml:space="preserve">our politics, </w:t>
      </w:r>
      <w:r>
        <w:rPr>
          <w:rFonts w:ascii="Times New Roman" w:hAnsi="Times New Roman" w:cs="Times New Roman"/>
          <w:sz w:val="24"/>
          <w:szCs w:val="24"/>
        </w:rPr>
        <w:t>our media, the content of our communications.  Above all, I would suggest, we need to learn how to tackle our global problems in increasingly cooperatively rational ways.</w:t>
      </w:r>
    </w:p>
    <w:p w:rsidR="00D80BFF" w:rsidRDefault="002520FF"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 xml:space="preserve">We are confronted, then, </w:t>
      </w:r>
      <w:r w:rsidR="00D80BFF">
        <w:rPr>
          <w:rFonts w:ascii="Times New Roman" w:hAnsi="Times New Roman" w:cs="Times New Roman"/>
          <w:sz w:val="24"/>
          <w:szCs w:val="24"/>
        </w:rPr>
        <w:t>by an immense task of learning,</w:t>
      </w:r>
      <w:r>
        <w:rPr>
          <w:rFonts w:ascii="Times New Roman" w:hAnsi="Times New Roman" w:cs="Times New Roman"/>
          <w:sz w:val="24"/>
          <w:szCs w:val="24"/>
        </w:rPr>
        <w:t xml:space="preserve"> and that, in turn, means that it is vitally important that our </w:t>
      </w:r>
      <w:r>
        <w:rPr>
          <w:rFonts w:ascii="Times New Roman" w:hAnsi="Times New Roman" w:cs="Times New Roman"/>
          <w:i/>
          <w:sz w:val="24"/>
          <w:szCs w:val="24"/>
        </w:rPr>
        <w:t>institutions of learning</w:t>
      </w:r>
      <w:r>
        <w:rPr>
          <w:rFonts w:ascii="Times New Roman" w:hAnsi="Times New Roman" w:cs="Times New Roman"/>
          <w:sz w:val="24"/>
          <w:szCs w:val="24"/>
        </w:rPr>
        <w:t xml:space="preserve"> </w:t>
      </w:r>
      <w:r w:rsidR="00D80BFF">
        <w:rPr>
          <w:rFonts w:ascii="Times New Roman" w:hAnsi="Times New Roman" w:cs="Times New Roman"/>
          <w:sz w:val="24"/>
          <w:szCs w:val="24"/>
        </w:rPr>
        <w:t xml:space="preserve">- our universities and schools - are properly organized, structured and devoted to helping us learn what we need to learn.  Our universities need to be organized and devoted, fundamentally, to helping us learn how so to act, to live, that we progressively resolve our conflicts and problems of living, including our global </w:t>
      </w:r>
      <w:r w:rsidR="00D71BA4">
        <w:rPr>
          <w:rFonts w:ascii="Times New Roman" w:hAnsi="Times New Roman" w:cs="Times New Roman"/>
          <w:sz w:val="24"/>
          <w:szCs w:val="24"/>
        </w:rPr>
        <w:t xml:space="preserve">problems, in such </w:t>
      </w:r>
      <w:r w:rsidR="00D80BFF">
        <w:rPr>
          <w:rFonts w:ascii="Times New Roman" w:hAnsi="Times New Roman" w:cs="Times New Roman"/>
          <w:sz w:val="24"/>
          <w:szCs w:val="24"/>
        </w:rPr>
        <w:t>way</w:t>
      </w:r>
      <w:r w:rsidR="00D71BA4">
        <w:rPr>
          <w:rFonts w:ascii="Times New Roman" w:hAnsi="Times New Roman" w:cs="Times New Roman"/>
          <w:sz w:val="24"/>
          <w:szCs w:val="24"/>
        </w:rPr>
        <w:t>s</w:t>
      </w:r>
      <w:r w:rsidR="00D80BFF">
        <w:rPr>
          <w:rFonts w:ascii="Times New Roman" w:hAnsi="Times New Roman" w:cs="Times New Roman"/>
          <w:sz w:val="24"/>
          <w:szCs w:val="24"/>
        </w:rPr>
        <w:t xml:space="preserve"> that, with increasing success, we come to realize what is genuinely of value in life.</w:t>
      </w:r>
    </w:p>
    <w:p w:rsidR="005846A9" w:rsidRDefault="00D80BFF"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In short, granted that the basic aim of academia is to help promote human welfare, help people realize what is of value</w:t>
      </w:r>
      <w:r w:rsidR="0014796E">
        <w:rPr>
          <w:rFonts w:ascii="Times New Roman" w:hAnsi="Times New Roman" w:cs="Times New Roman"/>
          <w:sz w:val="24"/>
          <w:szCs w:val="24"/>
        </w:rPr>
        <w:t xml:space="preserve"> </w:t>
      </w:r>
      <w:r w:rsidR="00A47712">
        <w:rPr>
          <w:rFonts w:ascii="Times New Roman" w:hAnsi="Times New Roman" w:cs="Times New Roman"/>
          <w:sz w:val="24"/>
          <w:szCs w:val="24"/>
        </w:rPr>
        <w:t>in life, the p</w:t>
      </w:r>
      <w:r w:rsidR="00F01C14">
        <w:rPr>
          <w:rFonts w:ascii="Times New Roman" w:hAnsi="Times New Roman" w:cs="Times New Roman"/>
          <w:sz w:val="24"/>
          <w:szCs w:val="24"/>
        </w:rPr>
        <w:t xml:space="preserve">roblems that need to be tackled are, fundamentally, problems of living, problems of action in the real world and not, primarily, problems of knowledge.  </w:t>
      </w:r>
      <w:r w:rsidR="005846A9">
        <w:rPr>
          <w:rFonts w:ascii="Times New Roman" w:hAnsi="Times New Roman" w:cs="Times New Roman"/>
          <w:sz w:val="24"/>
          <w:szCs w:val="24"/>
        </w:rPr>
        <w:t xml:space="preserve">A basic </w:t>
      </w:r>
      <w:r w:rsidR="006A6F6E">
        <w:rPr>
          <w:rFonts w:ascii="Times New Roman" w:hAnsi="Times New Roman" w:cs="Times New Roman"/>
          <w:sz w:val="24"/>
          <w:szCs w:val="24"/>
        </w:rPr>
        <w:t xml:space="preserve">academic </w:t>
      </w:r>
      <w:r w:rsidR="005846A9">
        <w:rPr>
          <w:rFonts w:ascii="Times New Roman" w:hAnsi="Times New Roman" w:cs="Times New Roman"/>
          <w:sz w:val="24"/>
          <w:szCs w:val="24"/>
        </w:rPr>
        <w:t>task must be to promote cooperatively rational tackling of problems of living in the great social world be</w:t>
      </w:r>
      <w:r w:rsidR="006A6F6E">
        <w:rPr>
          <w:rFonts w:ascii="Times New Roman" w:hAnsi="Times New Roman" w:cs="Times New Roman"/>
          <w:sz w:val="24"/>
          <w:szCs w:val="24"/>
        </w:rPr>
        <w:t>yond the confines of the university</w:t>
      </w:r>
      <w:r w:rsidR="005846A9">
        <w:rPr>
          <w:rFonts w:ascii="Times New Roman" w:hAnsi="Times New Roman" w:cs="Times New Roman"/>
          <w:sz w:val="24"/>
          <w:szCs w:val="24"/>
        </w:rPr>
        <w:t>.  Universities cannot of course decide for the rest of us what our problems of living are and what we need to do about them.  Their job is to propose, to argue, to critically assess, to promote awareness of what our problems may be, and what may be our options.</w:t>
      </w:r>
      <w:r w:rsidR="00D71BA4">
        <w:rPr>
          <w:rFonts w:ascii="Times New Roman" w:hAnsi="Times New Roman" w:cs="Times New Roman"/>
          <w:sz w:val="24"/>
          <w:szCs w:val="24"/>
        </w:rPr>
        <w:t xml:space="preserve">  And to learn from, and spread awareness of, good solutions in practice wherever they are to be found in the community.</w:t>
      </w:r>
      <w:r w:rsidR="005846A9">
        <w:rPr>
          <w:rFonts w:ascii="Times New Roman" w:hAnsi="Times New Roman" w:cs="Times New Roman"/>
          <w:sz w:val="24"/>
          <w:szCs w:val="24"/>
        </w:rPr>
        <w:t xml:space="preserve">  One might think of universities as a kind of people's civil service doing openly for the public what actual civil services are supposed to do, in secret, for governments.  Universities need just sufficient power to retain their independence from government, industry, the media, the military, public opinion, but no more.</w:t>
      </w:r>
    </w:p>
    <w:p w:rsidR="00324858" w:rsidRDefault="005846A9"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 xml:space="preserve">A kind of academic inquiry well-designed to help promote human welfare, in short, must, as a matter of absolute intellectual priority (1) articulate </w:t>
      </w:r>
      <w:r w:rsidR="006602D1">
        <w:rPr>
          <w:rFonts w:ascii="Times New Roman" w:hAnsi="Times New Roman" w:cs="Times New Roman"/>
          <w:sz w:val="24"/>
          <w:szCs w:val="24"/>
        </w:rPr>
        <w:t>problems of living (including global problems), and (2) propose and critically assess possible solutions - possible actions</w:t>
      </w:r>
      <w:r w:rsidR="00324858">
        <w:rPr>
          <w:rFonts w:ascii="Times New Roman" w:hAnsi="Times New Roman" w:cs="Times New Roman"/>
          <w:sz w:val="24"/>
          <w:szCs w:val="24"/>
        </w:rPr>
        <w:t>, policies, political programmes, economic strategies, ways of life.  It must also, of course, (3) engage in specialized scien</w:t>
      </w:r>
      <w:r w:rsidR="00B32012">
        <w:rPr>
          <w:rFonts w:ascii="Times New Roman" w:hAnsi="Times New Roman" w:cs="Times New Roman"/>
          <w:sz w:val="24"/>
          <w:szCs w:val="24"/>
        </w:rPr>
        <w:t xml:space="preserve">tific and technological problem </w:t>
      </w:r>
      <w:r w:rsidR="00324858">
        <w:rPr>
          <w:rFonts w:ascii="Times New Roman" w:hAnsi="Times New Roman" w:cs="Times New Roman"/>
          <w:sz w:val="24"/>
          <w:szCs w:val="24"/>
        </w:rPr>
        <w:t>solving, but must, at the same time (4) ensure that fundamental and specialized problem solving influence each other, so that fundamental problem solving is informed of the results of specialized research, and specialized research retains i</w:t>
      </w:r>
      <w:r w:rsidR="00437799">
        <w:rPr>
          <w:rFonts w:ascii="Times New Roman" w:hAnsi="Times New Roman" w:cs="Times New Roman"/>
          <w:sz w:val="24"/>
          <w:szCs w:val="24"/>
        </w:rPr>
        <w:t>t</w:t>
      </w:r>
      <w:r w:rsidR="00324858">
        <w:rPr>
          <w:rFonts w:ascii="Times New Roman" w:hAnsi="Times New Roman" w:cs="Times New Roman"/>
          <w:sz w:val="24"/>
          <w:szCs w:val="24"/>
        </w:rPr>
        <w:t>s relevance to our fundamental problems of living.</w:t>
      </w:r>
    </w:p>
    <w:p w:rsidR="00266A42" w:rsidRDefault="00324858"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 xml:space="preserve">If universities were designed in this way around the world, there might be some hope that we would gradually learn how to resolve our </w:t>
      </w:r>
      <w:r w:rsidR="00F80743">
        <w:rPr>
          <w:rFonts w:ascii="Times New Roman" w:hAnsi="Times New Roman" w:cs="Times New Roman"/>
          <w:sz w:val="24"/>
          <w:szCs w:val="24"/>
        </w:rPr>
        <w:t>grave global conflicts and problems in increasingly cooperatively rational ways, thus gradually making progress towards a better, wiser world.  But universities are not remotely designed</w:t>
      </w:r>
      <w:r w:rsidR="00D5144B">
        <w:rPr>
          <w:rFonts w:ascii="Times New Roman" w:hAnsi="Times New Roman" w:cs="Times New Roman"/>
          <w:sz w:val="24"/>
          <w:szCs w:val="24"/>
        </w:rPr>
        <w:t xml:space="preserve"> or organized</w:t>
      </w:r>
      <w:r w:rsidR="00F80743">
        <w:rPr>
          <w:rFonts w:ascii="Times New Roman" w:hAnsi="Times New Roman" w:cs="Times New Roman"/>
          <w:sz w:val="24"/>
          <w:szCs w:val="24"/>
        </w:rPr>
        <w:t xml:space="preserve"> in this vitally necessary way.  From the past we have inherited the idea that academia must devote itself, in the first instance at least, to the pursuit of knowledge.  First, knowledge is to be acquired; then, in a secondary way, it can be applied to help solve social proble</w:t>
      </w:r>
      <w:r w:rsidR="00895796">
        <w:rPr>
          <w:rFonts w:ascii="Times New Roman" w:hAnsi="Times New Roman" w:cs="Times New Roman"/>
          <w:sz w:val="24"/>
          <w:szCs w:val="24"/>
        </w:rPr>
        <w:t>ms.  The vitally necessary task</w:t>
      </w:r>
      <w:r w:rsidR="00F80743">
        <w:rPr>
          <w:rFonts w:ascii="Times New Roman" w:hAnsi="Times New Roman" w:cs="Times New Roman"/>
          <w:sz w:val="24"/>
          <w:szCs w:val="24"/>
        </w:rPr>
        <w:t xml:space="preserve"> of tackling problems of living </w:t>
      </w:r>
      <w:r w:rsidR="00895796">
        <w:rPr>
          <w:rFonts w:ascii="Times New Roman" w:hAnsi="Times New Roman" w:cs="Times New Roman"/>
          <w:sz w:val="24"/>
          <w:szCs w:val="24"/>
        </w:rPr>
        <w:t>imaginatively and critically is</w:t>
      </w:r>
      <w:r w:rsidR="00F80743">
        <w:rPr>
          <w:rFonts w:ascii="Times New Roman" w:hAnsi="Times New Roman" w:cs="Times New Roman"/>
          <w:sz w:val="24"/>
          <w:szCs w:val="24"/>
        </w:rPr>
        <w:t xml:space="preserve"> excluded from the intellectual domain of inquiry, or pushed to the periphery and marginalized.  What universities most need to do </w:t>
      </w:r>
      <w:r w:rsidR="00266A42">
        <w:rPr>
          <w:rFonts w:ascii="Times New Roman" w:hAnsi="Times New Roman" w:cs="Times New Roman"/>
          <w:sz w:val="24"/>
          <w:szCs w:val="24"/>
        </w:rPr>
        <w:t xml:space="preserve">to help humanity learn how to make progress towards as good a world as possible is not </w:t>
      </w:r>
      <w:r w:rsidR="00266A42">
        <w:rPr>
          <w:rFonts w:ascii="Times New Roman" w:hAnsi="Times New Roman" w:cs="Times New Roman"/>
          <w:sz w:val="24"/>
          <w:szCs w:val="24"/>
        </w:rPr>
        <w:lastRenderedPageBreak/>
        <w:t>done at all, or is only done in a severely restricted fashion, and certainly not as the central, primary concern.</w:t>
      </w:r>
    </w:p>
    <w:p w:rsidR="00757EEC" w:rsidRDefault="00895796"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 xml:space="preserve">This is a failure of philosophy.  It is the failure of philosophy to establish that </w:t>
      </w:r>
      <w:r w:rsidR="00757EEC">
        <w:rPr>
          <w:rFonts w:ascii="Times New Roman" w:hAnsi="Times New Roman" w:cs="Times New Roman"/>
          <w:sz w:val="24"/>
          <w:szCs w:val="24"/>
        </w:rPr>
        <w:t>universities need to give sustained attention to fundamental problems in order to meet elementary requirements of rationality, and in order to serve the best interests of humanity.  It is the failure of philosophy even to conceive of the need to do this.</w:t>
      </w:r>
    </w:p>
    <w:p w:rsidR="00D71BA4" w:rsidRDefault="00757EEC" w:rsidP="00ED6011">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The outcome of this failure is that</w:t>
      </w:r>
      <w:r w:rsidR="00D71BA4">
        <w:rPr>
          <w:rFonts w:ascii="Times New Roman" w:hAnsi="Times New Roman" w:cs="Times New Roman"/>
          <w:sz w:val="24"/>
          <w:szCs w:val="24"/>
        </w:rPr>
        <w:t>, instead of helping to solve global problems,</w:t>
      </w:r>
      <w:r>
        <w:rPr>
          <w:rFonts w:ascii="Times New Roman" w:hAnsi="Times New Roman" w:cs="Times New Roman"/>
          <w:sz w:val="24"/>
          <w:szCs w:val="24"/>
        </w:rPr>
        <w:t xml:space="preserve"> universities have, if anything, actually helped t</w:t>
      </w:r>
      <w:r w:rsidR="00D71BA4">
        <w:rPr>
          <w:rFonts w:ascii="Times New Roman" w:hAnsi="Times New Roman" w:cs="Times New Roman"/>
          <w:sz w:val="24"/>
          <w:szCs w:val="24"/>
        </w:rPr>
        <w:t>o create and intensify these</w:t>
      </w:r>
      <w:r>
        <w:rPr>
          <w:rFonts w:ascii="Times New Roman" w:hAnsi="Times New Roman" w:cs="Times New Roman"/>
          <w:sz w:val="24"/>
          <w:szCs w:val="24"/>
        </w:rPr>
        <w:t xml:space="preserve"> problems.  </w:t>
      </w:r>
    </w:p>
    <w:p w:rsidR="00ED6011" w:rsidRDefault="00757EEC" w:rsidP="00ED6011">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It is all too rarely appreciated that modern scientific knowledge and technological know-how have made all our current global problems pos</w:t>
      </w:r>
      <w:r w:rsidR="00E37299">
        <w:rPr>
          <w:rFonts w:ascii="Times New Roman" w:hAnsi="Times New Roman" w:cs="Times New Roman"/>
          <w:sz w:val="24"/>
          <w:szCs w:val="24"/>
        </w:rPr>
        <w:t xml:space="preserve">sible.  Much of great benefit has of course come from science and technology.  They have made the modern world possible.  But in making possible modern industry and agriculture, modern medicine and hygiene, modern </w:t>
      </w:r>
      <w:r w:rsidR="00D71BA4">
        <w:rPr>
          <w:rFonts w:ascii="Times New Roman" w:hAnsi="Times New Roman" w:cs="Times New Roman"/>
          <w:sz w:val="24"/>
          <w:szCs w:val="24"/>
        </w:rPr>
        <w:t xml:space="preserve">transport and </w:t>
      </w:r>
      <w:r w:rsidR="00E37299">
        <w:rPr>
          <w:rFonts w:ascii="Times New Roman" w:hAnsi="Times New Roman" w:cs="Times New Roman"/>
          <w:sz w:val="24"/>
          <w:szCs w:val="24"/>
        </w:rPr>
        <w:t xml:space="preserve">armaments, they also made possible all the </w:t>
      </w:r>
      <w:r w:rsidR="00D71BA4">
        <w:rPr>
          <w:rFonts w:ascii="Times New Roman" w:hAnsi="Times New Roman" w:cs="Times New Roman"/>
          <w:sz w:val="24"/>
          <w:szCs w:val="24"/>
        </w:rPr>
        <w:t>global problems indicated above:</w:t>
      </w:r>
      <w:r w:rsidR="00E37299">
        <w:rPr>
          <w:rFonts w:ascii="Times New Roman" w:hAnsi="Times New Roman" w:cs="Times New Roman"/>
          <w:sz w:val="24"/>
          <w:szCs w:val="24"/>
        </w:rPr>
        <w:t xml:space="preserve"> the explosive growth in the world's population, vast inequalities in wealth and power around the world, the lethal character of modern war, climate change and the rest.</w:t>
      </w:r>
    </w:p>
    <w:p w:rsidR="00ED6011" w:rsidRPr="00ED6011" w:rsidRDefault="00E37299" w:rsidP="00ED6011">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There is a sense, indeed, in which science and technology may be said to be the</w:t>
      </w:r>
      <w:r w:rsidR="00ED6011">
        <w:rPr>
          <w:rFonts w:ascii="Times New Roman" w:hAnsi="Times New Roman" w:cs="Times New Roman"/>
          <w:sz w:val="24"/>
          <w:szCs w:val="24"/>
        </w:rPr>
        <w:t xml:space="preserve"> </w:t>
      </w:r>
      <w:r w:rsidR="00ED6011">
        <w:rPr>
          <w:rFonts w:ascii="Times New Roman" w:hAnsi="Times New Roman" w:cs="Times New Roman"/>
          <w:i/>
          <w:sz w:val="24"/>
          <w:szCs w:val="24"/>
        </w:rPr>
        <w:t>cause</w:t>
      </w:r>
      <w:r w:rsidR="00ED6011">
        <w:rPr>
          <w:rFonts w:ascii="Times New Roman" w:hAnsi="Times New Roman" w:cs="Times New Roman"/>
          <w:sz w:val="24"/>
          <w:szCs w:val="24"/>
        </w:rPr>
        <w:t xml:space="preserve"> of these things.  It will be said </w:t>
      </w:r>
      <w:r w:rsidR="00ED6011" w:rsidRPr="00ED6011">
        <w:rPr>
          <w:rFonts w:ascii="Times New Roman" w:hAnsi="Times New Roman" w:cs="Times New Roman"/>
          <w:sz w:val="24"/>
          <w:szCs w:val="24"/>
        </w:rPr>
        <w:t xml:space="preserve">at once that it is not </w:t>
      </w:r>
      <w:r w:rsidR="00ED6011" w:rsidRPr="00ED6011">
        <w:rPr>
          <w:rFonts w:ascii="Times New Roman" w:hAnsi="Times New Roman" w:cs="Times New Roman"/>
          <w:i/>
          <w:sz w:val="24"/>
          <w:szCs w:val="24"/>
        </w:rPr>
        <w:t>science</w:t>
      </w:r>
      <w:r w:rsidR="00ED6011" w:rsidRPr="00ED6011">
        <w:rPr>
          <w:rFonts w:ascii="Times New Roman" w:hAnsi="Times New Roman" w:cs="Times New Roman"/>
          <w:sz w:val="24"/>
          <w:szCs w:val="24"/>
        </w:rPr>
        <w:t xml:space="preserve"> that is the cause of these global problems but rather the things that we </w:t>
      </w:r>
      <w:r w:rsidR="00ED6011" w:rsidRPr="00ED6011">
        <w:rPr>
          <w:rFonts w:ascii="Times New Roman" w:hAnsi="Times New Roman" w:cs="Times New Roman"/>
          <w:i/>
          <w:sz w:val="24"/>
          <w:szCs w:val="24"/>
        </w:rPr>
        <w:t>do</w:t>
      </w:r>
      <w:r w:rsidR="00ED6011" w:rsidRPr="00ED6011">
        <w:rPr>
          <w:rFonts w:ascii="Times New Roman" w:hAnsi="Times New Roman" w:cs="Times New Roman"/>
          <w:sz w:val="24"/>
          <w:szCs w:val="24"/>
        </w:rPr>
        <w:t xml:space="preserve">, made possible by science and technology.  This is obviously correct. But it is also correct to say that scientific and technological progress </w:t>
      </w:r>
      <w:r w:rsidR="00ED6011" w:rsidRPr="00ED6011">
        <w:rPr>
          <w:rFonts w:ascii="Times New Roman" w:hAnsi="Times New Roman" w:cs="Times New Roman"/>
          <w:i/>
          <w:sz w:val="24"/>
          <w:szCs w:val="24"/>
        </w:rPr>
        <w:t>is</w:t>
      </w:r>
      <w:r w:rsidR="00ED6011" w:rsidRPr="00ED6011">
        <w:rPr>
          <w:rFonts w:ascii="Times New Roman" w:hAnsi="Times New Roman" w:cs="Times New Roman"/>
          <w:sz w:val="24"/>
          <w:szCs w:val="24"/>
        </w:rPr>
        <w:t xml:space="preserve"> the cause.  The meaning of "cause" is ambiguous.  By "the cause" of event E we may mean something like "the most obvious observable events preceding E that figure in the common sense explanation for the occurrence of E".  In this sense, human actions (made possible by science) are the cause of such things as people being killed in war, destruction of tropical rain forests.  On the other hand, by the "cause" of E we may mean "that prior change in the environment of E which led to the occurrence of E, and without which E would not have occurred".  If we put the 20th century into the context of human history, then it is entirely correct to say that, in this sense, scientific-and-technological progress is the cause of our distinctive current global disasters: what has changed, what is new, is scientific</w:t>
      </w:r>
      <w:r w:rsidR="00D71BA4">
        <w:rPr>
          <w:rFonts w:ascii="Times New Roman" w:hAnsi="Times New Roman" w:cs="Times New Roman"/>
          <w:sz w:val="24"/>
          <w:szCs w:val="24"/>
        </w:rPr>
        <w:t xml:space="preserve"> knowledge, not human nature.  </w:t>
      </w:r>
      <w:r w:rsidR="00ED6011" w:rsidRPr="00ED6011">
        <w:rPr>
          <w:rFonts w:ascii="Times New Roman" w:hAnsi="Times New Roman" w:cs="Times New Roman"/>
          <w:sz w:val="24"/>
          <w:szCs w:val="24"/>
        </w:rPr>
        <w:t>Give a group of chimpanzees rifles and teach them how to use them and in one sense, of course, the cause of the subsequent demise of the group would be the actions of the chimpanzees.  But in another obvious sense, the cause would be the sudden availability and use of rifles – the new, lethal technology.  Yet again, from the standpoint of theoretical physics, "the cause" of E might be interpreted to mean something like "the physical state of affairs prior to E, throughout a sufficiently large spatial region surrounding the place where E occurs".  In this third sense, the sun continuing to shine is as much a part of the cause of war and pollution as human action or human science and technology.</w:t>
      </w:r>
    </w:p>
    <w:p w:rsidR="00E37299" w:rsidRPr="00ED6011" w:rsidRDefault="00ED6011" w:rsidP="00ED6011">
      <w:pPr>
        <w:spacing w:after="0" w:line="240" w:lineRule="auto"/>
        <w:ind w:firstLine="227"/>
        <w:rPr>
          <w:rFonts w:ascii="Times New Roman" w:hAnsi="Times New Roman" w:cs="Times New Roman"/>
          <w:sz w:val="24"/>
          <w:szCs w:val="24"/>
        </w:rPr>
      </w:pPr>
      <w:r w:rsidRPr="00ED6011">
        <w:rPr>
          <w:rFonts w:ascii="Times New Roman" w:hAnsi="Times New Roman" w:cs="Times New Roman"/>
          <w:sz w:val="24"/>
          <w:szCs w:val="24"/>
        </w:rPr>
        <w:t xml:space="preserve">In short, if by the cause of an event we mean that prior change which led to that event occurring, then it is the advent of modern science and technology that has caused all our current global crises.  It is not that people became greedier or more wicked in the 19th and 20th centuries; nor is it that the new economic system of capitalism is responsible, as some historians and economists would have us believe.  The crucial factor is the creation and immense success of modern science and technology.  </w:t>
      </w:r>
      <w:r w:rsidR="00E37299" w:rsidRPr="00ED6011">
        <w:rPr>
          <w:rFonts w:ascii="Times New Roman" w:hAnsi="Times New Roman" w:cs="Times New Roman"/>
          <w:sz w:val="24"/>
          <w:szCs w:val="24"/>
        </w:rPr>
        <w:t xml:space="preserve"> </w:t>
      </w:r>
    </w:p>
    <w:p w:rsidR="00E37299" w:rsidRDefault="0067016A"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Many blame science for our problems.  But that misses the point.</w:t>
      </w:r>
      <w:r w:rsidR="00D71BA4">
        <w:rPr>
          <w:rFonts w:ascii="Times New Roman" w:hAnsi="Times New Roman" w:cs="Times New Roman"/>
          <w:sz w:val="24"/>
          <w:szCs w:val="24"/>
        </w:rPr>
        <w:t xml:space="preserve">  It is not science that is at fault, but rather science </w:t>
      </w:r>
      <w:r w:rsidR="00D71BA4" w:rsidRPr="00EF1C5A">
        <w:rPr>
          <w:rFonts w:ascii="Times New Roman" w:hAnsi="Times New Roman" w:cs="Times New Roman"/>
          <w:i/>
          <w:sz w:val="24"/>
          <w:szCs w:val="24"/>
        </w:rPr>
        <w:t>dissociated from a more fundamental concern with our problems of living and what to do about them</w:t>
      </w:r>
      <w:r w:rsidR="00D71BA4">
        <w:rPr>
          <w:rFonts w:ascii="Times New Roman" w:hAnsi="Times New Roman" w:cs="Times New Roman"/>
          <w:sz w:val="24"/>
          <w:szCs w:val="24"/>
        </w:rPr>
        <w:t>.  The fault lies with our failure to develop a kind of inquiry</w:t>
      </w:r>
      <w:r w:rsidR="00E95A1E">
        <w:rPr>
          <w:rFonts w:ascii="Times New Roman" w:hAnsi="Times New Roman" w:cs="Times New Roman"/>
          <w:sz w:val="24"/>
          <w:szCs w:val="24"/>
        </w:rPr>
        <w:t>, sketched above,</w:t>
      </w:r>
      <w:r w:rsidR="00D71BA4">
        <w:rPr>
          <w:rFonts w:ascii="Times New Roman" w:hAnsi="Times New Roman" w:cs="Times New Roman"/>
          <w:sz w:val="24"/>
          <w:szCs w:val="24"/>
        </w:rPr>
        <w:t xml:space="preserve"> rationally designed and devoted to helping us learn how to solve our problems of living, realize what is of value to us in life.  The fault lies, not with science, but with philosophy.</w:t>
      </w:r>
      <w:r w:rsidR="001D378D">
        <w:rPr>
          <w:rStyle w:val="EndnoteReference"/>
          <w:rFonts w:ascii="Times New Roman" w:hAnsi="Times New Roman" w:cs="Times New Roman"/>
          <w:sz w:val="24"/>
          <w:szCs w:val="24"/>
        </w:rPr>
        <w:endnoteReference w:id="11"/>
      </w:r>
      <w:r>
        <w:rPr>
          <w:rFonts w:ascii="Times New Roman" w:hAnsi="Times New Roman" w:cs="Times New Roman"/>
          <w:sz w:val="24"/>
          <w:szCs w:val="24"/>
        </w:rPr>
        <w:t xml:space="preserve">  </w:t>
      </w:r>
    </w:p>
    <w:p w:rsidR="00681415" w:rsidRDefault="00681415" w:rsidP="00F902FC">
      <w:pPr>
        <w:spacing w:after="0" w:line="240" w:lineRule="auto"/>
        <w:ind w:firstLine="227"/>
        <w:rPr>
          <w:rFonts w:ascii="Times New Roman" w:hAnsi="Times New Roman" w:cs="Times New Roman"/>
          <w:sz w:val="24"/>
          <w:szCs w:val="24"/>
        </w:rPr>
      </w:pPr>
    </w:p>
    <w:p w:rsidR="00E95A1E" w:rsidRPr="00ED6011" w:rsidRDefault="00E95A1E" w:rsidP="00F902FC">
      <w:pPr>
        <w:spacing w:after="0" w:line="240" w:lineRule="auto"/>
        <w:ind w:firstLine="227"/>
        <w:rPr>
          <w:rFonts w:ascii="Times New Roman" w:hAnsi="Times New Roman" w:cs="Times New Roman"/>
          <w:sz w:val="24"/>
          <w:szCs w:val="24"/>
        </w:rPr>
      </w:pPr>
    </w:p>
    <w:p w:rsidR="005B5D0D" w:rsidRDefault="00470984" w:rsidP="004A676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EF1C5A" w:rsidRPr="00EF1C5A">
        <w:rPr>
          <w:rFonts w:ascii="Times New Roman" w:hAnsi="Times New Roman" w:cs="Times New Roman"/>
          <w:b/>
          <w:sz w:val="24"/>
          <w:szCs w:val="24"/>
        </w:rPr>
        <w:t>How Philosophy Came to Fail so Drastically</w:t>
      </w:r>
      <w:r w:rsidR="00836C87" w:rsidRPr="00EF1C5A">
        <w:rPr>
          <w:rFonts w:ascii="Times New Roman" w:hAnsi="Times New Roman" w:cs="Times New Roman"/>
          <w:b/>
          <w:sz w:val="24"/>
          <w:szCs w:val="24"/>
        </w:rPr>
        <w:t xml:space="preserve"> </w:t>
      </w:r>
    </w:p>
    <w:p w:rsidR="00EF1C5A" w:rsidRDefault="00AF47B7"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 xml:space="preserve">How and why did philosophy come to fail so drastically?  Once upon a time, it is clear, philosophy had no inhibitions at all about tackling fundamental problems.  </w:t>
      </w:r>
      <w:r w:rsidR="00E95A1E">
        <w:rPr>
          <w:rFonts w:ascii="Times New Roman" w:hAnsi="Times New Roman" w:cs="Times New Roman"/>
          <w:sz w:val="24"/>
          <w:szCs w:val="24"/>
        </w:rPr>
        <w:t xml:space="preserve">What kind of universe is this?  How did we come to be?  What is of most value in life?  What kind of social world should we strive to create?  </w:t>
      </w:r>
      <w:r>
        <w:rPr>
          <w:rFonts w:ascii="Times New Roman" w:hAnsi="Times New Roman" w:cs="Times New Roman"/>
          <w:sz w:val="24"/>
          <w:szCs w:val="24"/>
        </w:rPr>
        <w:t>The anc</w:t>
      </w:r>
      <w:r w:rsidR="008B0E7A">
        <w:rPr>
          <w:rFonts w:ascii="Times New Roman" w:hAnsi="Times New Roman" w:cs="Times New Roman"/>
          <w:sz w:val="24"/>
          <w:szCs w:val="24"/>
        </w:rPr>
        <w:t>ient Greek</w:t>
      </w:r>
      <w:r w:rsidR="00E95A1E">
        <w:rPr>
          <w:rFonts w:ascii="Times New Roman" w:hAnsi="Times New Roman" w:cs="Times New Roman"/>
          <w:sz w:val="24"/>
          <w:szCs w:val="24"/>
        </w:rPr>
        <w:t xml:space="preserve"> philosophers tackled these fundamental problems in stark, bold terms: this is the case, for example, of</w:t>
      </w:r>
      <w:r>
        <w:rPr>
          <w:rFonts w:ascii="Times New Roman" w:hAnsi="Times New Roman" w:cs="Times New Roman"/>
          <w:sz w:val="24"/>
          <w:szCs w:val="24"/>
        </w:rPr>
        <w:t xml:space="preserve"> Thales, Anaximander, Heraclitus, </w:t>
      </w:r>
      <w:r w:rsidR="00E95A1E">
        <w:rPr>
          <w:rFonts w:ascii="Times New Roman" w:hAnsi="Times New Roman" w:cs="Times New Roman"/>
          <w:sz w:val="24"/>
          <w:szCs w:val="24"/>
        </w:rPr>
        <w:t xml:space="preserve">Democrates, </w:t>
      </w:r>
      <w:r>
        <w:rPr>
          <w:rFonts w:ascii="Times New Roman" w:hAnsi="Times New Roman" w:cs="Times New Roman"/>
          <w:sz w:val="24"/>
          <w:szCs w:val="24"/>
        </w:rPr>
        <w:t>Socrates, Plato, Aristotle.  Early modern philosophers did this too: Descartes, Leibniz, Locke, Hobbes, Spinoza, Kant.  We need to remember, indeed, that modern science began as an extraordinarily successful outgrowth of philosophy.  The creators of modern science, Kepler, Galileo, Hooke, Boyle, Huygens, Newton and their contemporaries</w:t>
      </w:r>
      <w:r w:rsidR="004A6768">
        <w:rPr>
          <w:rFonts w:ascii="Times New Roman" w:hAnsi="Times New Roman" w:cs="Times New Roman"/>
          <w:sz w:val="24"/>
          <w:szCs w:val="24"/>
        </w:rPr>
        <w:t xml:space="preserve"> all t</w:t>
      </w:r>
      <w:r w:rsidR="00A66DEF">
        <w:rPr>
          <w:rFonts w:ascii="Times New Roman" w:hAnsi="Times New Roman" w:cs="Times New Roman"/>
          <w:sz w:val="24"/>
          <w:szCs w:val="24"/>
        </w:rPr>
        <w:t xml:space="preserve">hought of themselves as engaged in philosophy - </w:t>
      </w:r>
      <w:r w:rsidR="004A6768">
        <w:rPr>
          <w:rFonts w:ascii="Times New Roman" w:hAnsi="Times New Roman" w:cs="Times New Roman"/>
          <w:sz w:val="24"/>
          <w:szCs w:val="24"/>
        </w:rPr>
        <w:t>in natural or experimental philosophy.  And the basic task of natural philosophy was to improve our answers to the fundamental philosophical problem: What kind of universe is this?</w:t>
      </w:r>
      <w:r w:rsidR="00FB544E">
        <w:rPr>
          <w:rFonts w:ascii="Times New Roman" w:hAnsi="Times New Roman" w:cs="Times New Roman"/>
          <w:sz w:val="24"/>
          <w:szCs w:val="24"/>
        </w:rPr>
        <w:t xml:space="preserve">  Kepler, Galileo, Descartes, Boyle, Huygens, Leibniz and other natural philosophers of the time did not hesitate to put forward their conjectures about the nature of the universe </w:t>
      </w:r>
      <w:r w:rsidR="00506F2E">
        <w:rPr>
          <w:rFonts w:ascii="Times New Roman" w:hAnsi="Times New Roman" w:cs="Times New Roman"/>
          <w:sz w:val="24"/>
          <w:szCs w:val="24"/>
        </w:rPr>
        <w:t xml:space="preserve">along with proposed laws and theories about more specific phenomena such as terrestrial and astronomical motion, sunspots, the tides, light, gases, and so on. </w:t>
      </w:r>
    </w:p>
    <w:p w:rsidR="004A6768" w:rsidRDefault="004A6768"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What happened?  What caused philosophy to abandon tackling fundamental problems?</w:t>
      </w:r>
    </w:p>
    <w:p w:rsidR="00A66DEF" w:rsidRDefault="00A66DEF"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 xml:space="preserve">It all goes </w:t>
      </w:r>
      <w:r w:rsidR="00396F21">
        <w:rPr>
          <w:rFonts w:ascii="Times New Roman" w:hAnsi="Times New Roman" w:cs="Times New Roman"/>
          <w:sz w:val="24"/>
          <w:szCs w:val="24"/>
        </w:rPr>
        <w:t xml:space="preserve">back to the triumph of Newtonian physics and, in particular, associated with this, the triumph of Newton's </w:t>
      </w:r>
      <w:r>
        <w:rPr>
          <w:rFonts w:ascii="Times New Roman" w:hAnsi="Times New Roman" w:cs="Times New Roman"/>
          <w:sz w:val="24"/>
          <w:szCs w:val="24"/>
        </w:rPr>
        <w:t>conception of scientific method.</w:t>
      </w:r>
    </w:p>
    <w:p w:rsidR="00506F2E" w:rsidRDefault="00A66DEF"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 xml:space="preserve">In his </w:t>
      </w:r>
      <w:r>
        <w:rPr>
          <w:rFonts w:ascii="Times New Roman" w:hAnsi="Times New Roman" w:cs="Times New Roman"/>
          <w:i/>
          <w:sz w:val="24"/>
          <w:szCs w:val="24"/>
        </w:rPr>
        <w:t>Principia</w:t>
      </w:r>
      <w:r>
        <w:rPr>
          <w:rFonts w:ascii="Times New Roman" w:hAnsi="Times New Roman" w:cs="Times New Roman"/>
          <w:sz w:val="24"/>
          <w:szCs w:val="24"/>
        </w:rPr>
        <w:t>, Newton claimed to derive his law of gravitation from the phenomena by induction without framing hypotheses.</w:t>
      </w:r>
      <w:r w:rsidR="00396F21">
        <w:rPr>
          <w:rFonts w:ascii="Times New Roman" w:hAnsi="Times New Roman" w:cs="Times New Roman"/>
          <w:sz w:val="24"/>
          <w:szCs w:val="24"/>
        </w:rPr>
        <w:t xml:space="preserve">  He claims to do this as follows</w:t>
      </w:r>
      <w:r>
        <w:rPr>
          <w:rFonts w:ascii="Times New Roman" w:hAnsi="Times New Roman" w:cs="Times New Roman"/>
          <w:sz w:val="24"/>
          <w:szCs w:val="24"/>
        </w:rPr>
        <w:t>.</w:t>
      </w:r>
      <w:r w:rsidR="004E3CA2">
        <w:rPr>
          <w:rFonts w:ascii="Times New Roman" w:hAnsi="Times New Roman" w:cs="Times New Roman"/>
          <w:sz w:val="24"/>
          <w:szCs w:val="24"/>
        </w:rPr>
        <w:t xml:space="preserve">  F</w:t>
      </w:r>
      <w:r w:rsidR="00396F21">
        <w:rPr>
          <w:rFonts w:ascii="Times New Roman" w:hAnsi="Times New Roman" w:cs="Times New Roman"/>
          <w:sz w:val="24"/>
          <w:szCs w:val="24"/>
        </w:rPr>
        <w:t>irst, f</w:t>
      </w:r>
      <w:r w:rsidR="004E3CA2">
        <w:rPr>
          <w:rFonts w:ascii="Times New Roman" w:hAnsi="Times New Roman" w:cs="Times New Roman"/>
          <w:sz w:val="24"/>
          <w:szCs w:val="24"/>
        </w:rPr>
        <w:t xml:space="preserve">rom his three basic laws of motion, Newton proves mathematically a great number of theorems which concern, amongst other matters, bodies that move along elliptical and parabolic paths, and bodies that move under the influence of a force directed towards a fixed centre.  He proves, for example, that a body </w:t>
      </w:r>
      <w:r w:rsidR="00396F21">
        <w:rPr>
          <w:rFonts w:ascii="Times New Roman" w:hAnsi="Times New Roman" w:cs="Times New Roman"/>
          <w:sz w:val="24"/>
          <w:szCs w:val="24"/>
        </w:rPr>
        <w:t xml:space="preserve">in motion </w:t>
      </w:r>
      <w:r w:rsidR="004E3CA2">
        <w:rPr>
          <w:rFonts w:ascii="Times New Roman" w:hAnsi="Times New Roman" w:cs="Times New Roman"/>
          <w:sz w:val="24"/>
          <w:szCs w:val="24"/>
        </w:rPr>
        <w:t xml:space="preserve">under the influence of </w:t>
      </w:r>
      <w:r w:rsidR="00396F21">
        <w:rPr>
          <w:rFonts w:ascii="Times New Roman" w:hAnsi="Times New Roman" w:cs="Times New Roman"/>
          <w:sz w:val="24"/>
          <w:szCs w:val="24"/>
        </w:rPr>
        <w:t xml:space="preserve">a force directed towards a fixed centre that varies inversely as the square of the distance will travel along an elliptical path.  Newton then formulates four </w:t>
      </w:r>
      <w:r>
        <w:rPr>
          <w:rFonts w:ascii="Times New Roman" w:hAnsi="Times New Roman" w:cs="Times New Roman"/>
          <w:sz w:val="24"/>
          <w:szCs w:val="24"/>
        </w:rPr>
        <w:t xml:space="preserve">"rules of reasoning in philosophy".  </w:t>
      </w:r>
      <w:r w:rsidR="003C46DC">
        <w:rPr>
          <w:rFonts w:ascii="Times New Roman" w:hAnsi="Times New Roman" w:cs="Times New Roman"/>
          <w:sz w:val="24"/>
          <w:szCs w:val="24"/>
        </w:rPr>
        <w:t xml:space="preserve"> These specify, in somewhat different ways, how universal laws may be arrived at by induction from observed regularities, without resort to metaphysical or philosophical hypotheses.  </w:t>
      </w:r>
      <w:r w:rsidR="00396F21">
        <w:rPr>
          <w:rFonts w:ascii="Times New Roman" w:hAnsi="Times New Roman" w:cs="Times New Roman"/>
          <w:sz w:val="24"/>
          <w:szCs w:val="24"/>
        </w:rPr>
        <w:t>Newton then formulates six phenomena, six astronomical regularities.  These concern the manner in which the moons of Jupiter</w:t>
      </w:r>
      <w:r w:rsidR="00FB544E">
        <w:rPr>
          <w:rFonts w:ascii="Times New Roman" w:hAnsi="Times New Roman" w:cs="Times New Roman"/>
          <w:sz w:val="24"/>
          <w:szCs w:val="24"/>
        </w:rPr>
        <w:t>, Saturn and Earth in their motions around their respective planets, and the motions of the six inner planets in their motions around the sun, observe Kepler's laws of planetary motion.  From these phenomena, Newton then goes on to derive by induction his universal law of gravitation, invoking during the course of this inductive derivation his mathematical theorems, and his four rules of reasoning.</w:t>
      </w:r>
      <w:r w:rsidR="00F112D4">
        <w:rPr>
          <w:rStyle w:val="EndnoteReference"/>
          <w:rFonts w:ascii="Times New Roman" w:hAnsi="Times New Roman" w:cs="Times New Roman"/>
          <w:sz w:val="24"/>
          <w:szCs w:val="24"/>
        </w:rPr>
        <w:endnoteReference w:id="12"/>
      </w:r>
    </w:p>
    <w:p w:rsidR="0073236E" w:rsidRDefault="00506F2E"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 xml:space="preserve">For some years after the publication of Newton's </w:t>
      </w:r>
      <w:r>
        <w:rPr>
          <w:rFonts w:ascii="Times New Roman" w:hAnsi="Times New Roman" w:cs="Times New Roman"/>
          <w:i/>
          <w:sz w:val="24"/>
          <w:szCs w:val="24"/>
        </w:rPr>
        <w:t>Principia</w:t>
      </w:r>
      <w:r>
        <w:rPr>
          <w:rFonts w:ascii="Times New Roman" w:hAnsi="Times New Roman" w:cs="Times New Roman"/>
          <w:sz w:val="24"/>
          <w:szCs w:val="24"/>
        </w:rPr>
        <w:t xml:space="preserve"> in 1686, natural philosophers fell into two camps.  On the one hand those in England supported Newton, while those on the Continent, by and large, supported Descartes.</w:t>
      </w:r>
      <w:r w:rsidR="003C1DD5">
        <w:rPr>
          <w:rFonts w:ascii="Times New Roman" w:hAnsi="Times New Roman" w:cs="Times New Roman"/>
          <w:sz w:val="24"/>
          <w:szCs w:val="24"/>
        </w:rPr>
        <w:t xml:space="preserve">  As Voltaire put it decades later in his </w:t>
      </w:r>
      <w:r w:rsidR="003C1DD5">
        <w:rPr>
          <w:rFonts w:ascii="Times New Roman" w:hAnsi="Times New Roman" w:cs="Times New Roman"/>
          <w:i/>
          <w:sz w:val="24"/>
          <w:szCs w:val="24"/>
        </w:rPr>
        <w:t>Lettres Philosophiques</w:t>
      </w:r>
      <w:r w:rsidR="0073236E">
        <w:rPr>
          <w:rFonts w:ascii="Times New Roman" w:hAnsi="Times New Roman" w:cs="Times New Roman"/>
          <w:sz w:val="24"/>
          <w:szCs w:val="24"/>
        </w:rPr>
        <w:t>:</w:t>
      </w:r>
    </w:p>
    <w:p w:rsidR="0073236E" w:rsidRDefault="0073236E" w:rsidP="00F902FC">
      <w:pPr>
        <w:spacing w:after="0" w:line="240" w:lineRule="auto"/>
        <w:ind w:firstLine="227"/>
        <w:rPr>
          <w:rFonts w:ascii="Times New Roman" w:hAnsi="Times New Roman" w:cs="Times New Roman"/>
          <w:sz w:val="24"/>
          <w:szCs w:val="24"/>
        </w:rPr>
      </w:pPr>
    </w:p>
    <w:p w:rsidR="00A66DEF" w:rsidRDefault="003C1DD5" w:rsidP="00E95A1E">
      <w:pPr>
        <w:spacing w:after="0" w:line="240" w:lineRule="auto"/>
        <w:ind w:left="454"/>
        <w:rPr>
          <w:rFonts w:ascii="Times New Roman" w:hAnsi="Times New Roman" w:cs="Times New Roman"/>
          <w:sz w:val="24"/>
          <w:szCs w:val="24"/>
        </w:rPr>
      </w:pPr>
      <w:r>
        <w:rPr>
          <w:rFonts w:ascii="Times New Roman" w:hAnsi="Times New Roman" w:cs="Times New Roman"/>
          <w:sz w:val="24"/>
          <w:szCs w:val="24"/>
        </w:rPr>
        <w:t>A Frenchman arriving in London finds things very different, in natural science</w:t>
      </w:r>
      <w:r w:rsidR="003C46DC">
        <w:rPr>
          <w:rFonts w:ascii="Times New Roman" w:hAnsi="Times New Roman" w:cs="Times New Roman"/>
          <w:sz w:val="24"/>
          <w:szCs w:val="24"/>
        </w:rPr>
        <w:t xml:space="preserve"> </w:t>
      </w:r>
      <w:r>
        <w:rPr>
          <w:rFonts w:ascii="Times New Roman" w:hAnsi="Times New Roman" w:cs="Times New Roman"/>
          <w:sz w:val="24"/>
          <w:szCs w:val="24"/>
        </w:rPr>
        <w:t>as in everything else.  He has left the world full, he finds it empty.  In Paris they see the universe as composed of vortices of subtle matter, in London they see nothing of the kind.</w:t>
      </w:r>
      <w:r w:rsidR="003C46DC">
        <w:rPr>
          <w:rFonts w:ascii="Times New Roman" w:hAnsi="Times New Roman" w:cs="Times New Roman"/>
          <w:sz w:val="24"/>
          <w:szCs w:val="24"/>
        </w:rPr>
        <w:t xml:space="preserve"> </w:t>
      </w:r>
      <w:r w:rsidR="0073236E">
        <w:rPr>
          <w:rFonts w:ascii="Times New Roman" w:hAnsi="Times New Roman" w:cs="Times New Roman"/>
          <w:sz w:val="24"/>
          <w:szCs w:val="24"/>
        </w:rPr>
        <w:t>.. For your Cartesians everything is moved by an impulsion you don't really understand, for Mr. Newton it is by gravitation, the cause of which is hardly better known.</w:t>
      </w:r>
      <w:r w:rsidR="0073236E">
        <w:rPr>
          <w:rStyle w:val="EndnoteReference"/>
          <w:rFonts w:ascii="Times New Roman" w:hAnsi="Times New Roman" w:cs="Times New Roman"/>
          <w:sz w:val="24"/>
          <w:szCs w:val="24"/>
        </w:rPr>
        <w:endnoteReference w:id="13"/>
      </w:r>
    </w:p>
    <w:p w:rsidR="00BE38FA" w:rsidRDefault="00BE38FA" w:rsidP="00F902FC">
      <w:pPr>
        <w:spacing w:after="0" w:line="240" w:lineRule="auto"/>
        <w:ind w:firstLine="227"/>
        <w:rPr>
          <w:rFonts w:ascii="Times New Roman" w:hAnsi="Times New Roman" w:cs="Times New Roman"/>
          <w:sz w:val="24"/>
          <w:szCs w:val="24"/>
        </w:rPr>
      </w:pPr>
    </w:p>
    <w:p w:rsidR="00BE38FA" w:rsidRDefault="00BE38FA"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 xml:space="preserve">The astonishing predictive and explanatory success of Newtonian theory, together no doubt with his claim to have derived his universal law of gravitation from the phenomena by </w:t>
      </w:r>
      <w:r>
        <w:rPr>
          <w:rFonts w:ascii="Times New Roman" w:hAnsi="Times New Roman" w:cs="Times New Roman"/>
          <w:sz w:val="24"/>
          <w:szCs w:val="24"/>
        </w:rPr>
        <w:lastRenderedPageBreak/>
        <w:t xml:space="preserve">induction without appealing to metaphysical hypotheses, led eventually to the downfall of Cartesian physics and cosmology, and the triumph of Newton.  And along with the victory of Newtonian physics came the victory of Newtonian methodology.  </w:t>
      </w:r>
      <w:r w:rsidR="00A063A2">
        <w:rPr>
          <w:rFonts w:ascii="Times New Roman" w:hAnsi="Times New Roman" w:cs="Times New Roman"/>
          <w:sz w:val="24"/>
          <w:szCs w:val="24"/>
        </w:rPr>
        <w:t xml:space="preserve">Descartes' somewhat </w:t>
      </w:r>
      <w:r w:rsidR="00110822">
        <w:rPr>
          <w:rFonts w:ascii="Times New Roman" w:hAnsi="Times New Roman" w:cs="Times New Roman"/>
          <w:sz w:val="24"/>
          <w:szCs w:val="24"/>
        </w:rPr>
        <w:t xml:space="preserve">rationalistic, </w:t>
      </w:r>
      <w:r w:rsidR="00A063A2">
        <w:rPr>
          <w:rFonts w:ascii="Times New Roman" w:hAnsi="Times New Roman" w:cs="Times New Roman"/>
          <w:sz w:val="24"/>
          <w:szCs w:val="24"/>
        </w:rPr>
        <w:t xml:space="preserve">a priori methods of "clear and distinct ideas" fell into disfavour.  Instead, after the immense success of Newtonian physics, natural philosophers had, </w:t>
      </w:r>
      <w:r w:rsidR="00110822">
        <w:rPr>
          <w:rFonts w:ascii="Times New Roman" w:hAnsi="Times New Roman" w:cs="Times New Roman"/>
          <w:sz w:val="24"/>
          <w:szCs w:val="24"/>
        </w:rPr>
        <w:t xml:space="preserve">it seemed, </w:t>
      </w:r>
      <w:r w:rsidR="00A063A2">
        <w:rPr>
          <w:rFonts w:ascii="Times New Roman" w:hAnsi="Times New Roman" w:cs="Times New Roman"/>
          <w:sz w:val="24"/>
          <w:szCs w:val="24"/>
        </w:rPr>
        <w:t xml:space="preserve">for the first time in history, a clear way forward.  What one had to do in order to acquire </w:t>
      </w:r>
      <w:r w:rsidR="00110822">
        <w:rPr>
          <w:rFonts w:ascii="Times New Roman" w:hAnsi="Times New Roman" w:cs="Times New Roman"/>
          <w:sz w:val="24"/>
          <w:szCs w:val="24"/>
        </w:rPr>
        <w:t xml:space="preserve">reliable </w:t>
      </w:r>
      <w:r w:rsidR="00A063A2">
        <w:rPr>
          <w:rFonts w:ascii="Times New Roman" w:hAnsi="Times New Roman" w:cs="Times New Roman"/>
          <w:sz w:val="24"/>
          <w:szCs w:val="24"/>
        </w:rPr>
        <w:t xml:space="preserve">knowledge of nature was to put Newton's rules of reasoning into practice.  First, discover regularities in the natural world by means of observation and experiment.  Then, apply Newton's rules of induction to arrive at universal laws and theories.  Philosophical and metaphysical speculation no longer had any role whatsoever in natural philosophy - or in "natural science" as it came subsequently to be called.  Scientists could </w:t>
      </w:r>
      <w:r w:rsidR="00110822">
        <w:rPr>
          <w:rFonts w:ascii="Times New Roman" w:hAnsi="Times New Roman" w:cs="Times New Roman"/>
          <w:sz w:val="24"/>
          <w:szCs w:val="24"/>
        </w:rPr>
        <w:t>ignore philosophy, and exploit Newton's extraordinarily successful empirical methods.  Thus gradually after Newton, natural philosophy was reborn as science.</w:t>
      </w:r>
      <w:r w:rsidR="00C51CFE">
        <w:rPr>
          <w:rStyle w:val="EndnoteReference"/>
          <w:rFonts w:ascii="Times New Roman" w:hAnsi="Times New Roman" w:cs="Times New Roman"/>
          <w:sz w:val="24"/>
          <w:szCs w:val="24"/>
        </w:rPr>
        <w:endnoteReference w:id="14"/>
      </w:r>
    </w:p>
    <w:p w:rsidR="00110822" w:rsidRDefault="00110822"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A gulf opened up between science and philosophy.  Scientists came to feel that they could safely ignore philosophy, as irrelevant to the task of improving scientific knowledge of the natural world by means of the established methods of natural science bequeathed to them by Newton.  And philosophy for its part</w:t>
      </w:r>
      <w:r w:rsidR="00D6001D">
        <w:rPr>
          <w:rFonts w:ascii="Times New Roman" w:hAnsi="Times New Roman" w:cs="Times New Roman"/>
          <w:sz w:val="24"/>
          <w:szCs w:val="24"/>
        </w:rPr>
        <w:t xml:space="preserve"> participated in the creation of this gulf by failing to produce anything of interest or of use to the new science.  This failure stemmed from a more basic failure to solve fundamental problems thrown up by the new natural philosophy, and the new science.  As a result, philosophy became more and more remote from science.  The natural philosophy of Galileo, Kepler, Descartes, and even Newton, broke up into natural science on the one hand, philosophy on the other.</w:t>
      </w:r>
      <w:r w:rsidR="005710E3">
        <w:rPr>
          <w:rStyle w:val="EndnoteReference"/>
          <w:rFonts w:ascii="Times New Roman" w:hAnsi="Times New Roman" w:cs="Times New Roman"/>
          <w:sz w:val="24"/>
          <w:szCs w:val="24"/>
        </w:rPr>
        <w:endnoteReference w:id="15"/>
      </w:r>
      <w:r w:rsidR="00D6001D">
        <w:rPr>
          <w:rFonts w:ascii="Times New Roman" w:hAnsi="Times New Roman" w:cs="Times New Roman"/>
          <w:sz w:val="24"/>
          <w:szCs w:val="24"/>
        </w:rPr>
        <w:t xml:space="preserve">  So vast and decisive is this gulf that, in a wholly anachronistic way, it is today projected back into the past, so that nowadays we divide up 16</w:t>
      </w:r>
      <w:r w:rsidR="00D6001D" w:rsidRPr="007C02EE">
        <w:rPr>
          <w:rFonts w:ascii="Times New Roman" w:hAnsi="Times New Roman" w:cs="Times New Roman"/>
          <w:sz w:val="24"/>
          <w:szCs w:val="24"/>
          <w:vertAlign w:val="superscript"/>
        </w:rPr>
        <w:t>th</w:t>
      </w:r>
      <w:r w:rsidR="00D6001D">
        <w:rPr>
          <w:rFonts w:ascii="Times New Roman" w:hAnsi="Times New Roman" w:cs="Times New Roman"/>
          <w:sz w:val="24"/>
          <w:szCs w:val="24"/>
        </w:rPr>
        <w:t xml:space="preserve"> and 17</w:t>
      </w:r>
      <w:r w:rsidR="00D6001D" w:rsidRPr="007C02EE">
        <w:rPr>
          <w:rFonts w:ascii="Times New Roman" w:hAnsi="Times New Roman" w:cs="Times New Roman"/>
          <w:sz w:val="24"/>
          <w:szCs w:val="24"/>
          <w:vertAlign w:val="superscript"/>
        </w:rPr>
        <w:t>th</w:t>
      </w:r>
      <w:r w:rsidR="00D6001D">
        <w:rPr>
          <w:rFonts w:ascii="Times New Roman" w:hAnsi="Times New Roman" w:cs="Times New Roman"/>
          <w:sz w:val="24"/>
          <w:szCs w:val="24"/>
        </w:rPr>
        <w:t xml:space="preserve"> </w:t>
      </w:r>
      <w:r w:rsidR="008B0E7A">
        <w:rPr>
          <w:rFonts w:ascii="Times New Roman" w:hAnsi="Times New Roman" w:cs="Times New Roman"/>
          <w:sz w:val="24"/>
          <w:szCs w:val="24"/>
        </w:rPr>
        <w:t xml:space="preserve">century </w:t>
      </w:r>
      <w:r w:rsidR="00D6001D">
        <w:rPr>
          <w:rFonts w:ascii="Times New Roman" w:hAnsi="Times New Roman" w:cs="Times New Roman"/>
          <w:sz w:val="24"/>
          <w:szCs w:val="24"/>
        </w:rPr>
        <w:t xml:space="preserve">natural philosophers, quite artificially, into two camps: the scientists (Kepler, Galileo, Huygens, Newton), and the philosophers (Descartes, Locke, Leibniz, </w:t>
      </w:r>
      <w:r w:rsidR="003A4275">
        <w:rPr>
          <w:rFonts w:ascii="Times New Roman" w:hAnsi="Times New Roman" w:cs="Times New Roman"/>
          <w:sz w:val="24"/>
          <w:szCs w:val="24"/>
        </w:rPr>
        <w:t>Hobbes, Spinoza).  They would not have seen themselves in this fashion.  They would have held themselves to have been natural philosophers without exception.</w:t>
      </w:r>
    </w:p>
    <w:p w:rsidR="003A4275" w:rsidRDefault="003A4275"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Philosophy failed to solve two absolutely fundamental problems created by the new natural science, namely:-</w:t>
      </w:r>
    </w:p>
    <w:p w:rsidR="00FA0C2A" w:rsidRDefault="00FA0C2A"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1.  How is it possible for science to establish universal laws and theories by means of inductive inference from evidence?</w:t>
      </w:r>
    </w:p>
    <w:p w:rsidR="003A4275" w:rsidRDefault="00FA0C2A"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2</w:t>
      </w:r>
      <w:r w:rsidR="003A4275">
        <w:rPr>
          <w:rFonts w:ascii="Times New Roman" w:hAnsi="Times New Roman" w:cs="Times New Roman"/>
          <w:sz w:val="24"/>
          <w:szCs w:val="24"/>
        </w:rPr>
        <w:t>. If the universe really is more or less as modern science seems to tell us it is, how can our human world exist, imbued as it seems to be with colours, sounds, smells, tactile qualities as we experience them, and with consciousness, free will, meaning and value?  If the universe is, in the end,</w:t>
      </w:r>
      <w:r w:rsidR="009345DC">
        <w:rPr>
          <w:rFonts w:ascii="Times New Roman" w:hAnsi="Times New Roman" w:cs="Times New Roman"/>
          <w:sz w:val="24"/>
          <w:szCs w:val="24"/>
        </w:rPr>
        <w:t xml:space="preserve"> more or less</w:t>
      </w:r>
      <w:r w:rsidR="003A4275">
        <w:rPr>
          <w:rFonts w:ascii="Times New Roman" w:hAnsi="Times New Roman" w:cs="Times New Roman"/>
          <w:sz w:val="24"/>
          <w:szCs w:val="24"/>
        </w:rPr>
        <w:t xml:space="preserve"> as depicted by physics, does not that mean that the world as we experience it is almost entirely an illusion?</w:t>
      </w:r>
    </w:p>
    <w:p w:rsidR="00E47BD6" w:rsidRDefault="0049166A"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 xml:space="preserve">It is the failure of modern philosophy to solve these two fundamental problems that accounts for its progressive alienation from its basic task: to keep alive awareness of our fundamental problems.  </w:t>
      </w:r>
      <w:r w:rsidR="00351A40">
        <w:rPr>
          <w:rFonts w:ascii="Times New Roman" w:hAnsi="Times New Roman" w:cs="Times New Roman"/>
          <w:sz w:val="24"/>
          <w:szCs w:val="24"/>
        </w:rPr>
        <w:t>I take these two problems in turn in the next two sections.</w:t>
      </w:r>
    </w:p>
    <w:p w:rsidR="00351A40" w:rsidRDefault="00351A40" w:rsidP="00F902FC">
      <w:pPr>
        <w:spacing w:after="0" w:line="240" w:lineRule="auto"/>
        <w:ind w:firstLine="227"/>
        <w:rPr>
          <w:rFonts w:ascii="Times New Roman" w:hAnsi="Times New Roman" w:cs="Times New Roman"/>
          <w:sz w:val="24"/>
          <w:szCs w:val="24"/>
        </w:rPr>
      </w:pPr>
    </w:p>
    <w:p w:rsidR="00351A40" w:rsidRPr="00351A40" w:rsidRDefault="00470984" w:rsidP="006A6F6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4 </w:t>
      </w:r>
      <w:r w:rsidR="00351A40">
        <w:rPr>
          <w:rFonts w:ascii="Times New Roman" w:hAnsi="Times New Roman" w:cs="Times New Roman"/>
          <w:b/>
          <w:sz w:val="24"/>
          <w:szCs w:val="24"/>
        </w:rPr>
        <w:t>The Problem of Induction</w:t>
      </w:r>
    </w:p>
    <w:p w:rsidR="00BD20BE" w:rsidRDefault="00E47BD6"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Problem 1 arises because, however much evidence there is in support of a physical theory, Newtonian theory let us say, or quantum theory - however severely tested the theory may be - endlessly many rival theories can be concocted which fit all the available evidence just as well as the given theory.  We can concoct endlessly many such rivals by modifying the given theory in wholly ad hoc ways so that each new theory differs from the initial theory only for some as yet unobserved phenomenon - for example, some phenomenon that lies in the future.</w:t>
      </w:r>
      <w:r w:rsidR="008F622F">
        <w:rPr>
          <w:rStyle w:val="EndnoteReference"/>
          <w:rFonts w:ascii="Times New Roman" w:hAnsi="Times New Roman" w:cs="Times New Roman"/>
          <w:sz w:val="24"/>
          <w:szCs w:val="24"/>
        </w:rPr>
        <w:endnoteReference w:id="16"/>
      </w:r>
      <w:r>
        <w:rPr>
          <w:rFonts w:ascii="Times New Roman" w:hAnsi="Times New Roman" w:cs="Times New Roman"/>
          <w:sz w:val="24"/>
          <w:szCs w:val="24"/>
        </w:rPr>
        <w:t xml:space="preserve">  The problem </w:t>
      </w:r>
      <w:r w:rsidR="007908AA">
        <w:rPr>
          <w:rFonts w:ascii="Times New Roman" w:hAnsi="Times New Roman" w:cs="Times New Roman"/>
          <w:sz w:val="24"/>
          <w:szCs w:val="24"/>
        </w:rPr>
        <w:t>was formulated in a particularly striking way by David Hume.</w:t>
      </w:r>
      <w:r w:rsidR="00C51CFE">
        <w:rPr>
          <w:rStyle w:val="EndnoteReference"/>
          <w:rFonts w:ascii="Times New Roman" w:hAnsi="Times New Roman" w:cs="Times New Roman"/>
          <w:sz w:val="24"/>
          <w:szCs w:val="24"/>
        </w:rPr>
        <w:endnoteReference w:id="17"/>
      </w:r>
      <w:r w:rsidR="007908AA">
        <w:rPr>
          <w:rFonts w:ascii="Times New Roman" w:hAnsi="Times New Roman" w:cs="Times New Roman"/>
          <w:sz w:val="24"/>
          <w:szCs w:val="24"/>
        </w:rPr>
        <w:t xml:space="preserve">  It led Immanuel Kant to ask "How is science possible?".</w:t>
      </w:r>
      <w:r w:rsidR="00C51CFE">
        <w:rPr>
          <w:rStyle w:val="EndnoteReference"/>
          <w:rFonts w:ascii="Times New Roman" w:hAnsi="Times New Roman" w:cs="Times New Roman"/>
          <w:sz w:val="24"/>
          <w:szCs w:val="24"/>
        </w:rPr>
        <w:endnoteReference w:id="18"/>
      </w:r>
      <w:r w:rsidR="007908AA">
        <w:rPr>
          <w:rFonts w:ascii="Times New Roman" w:hAnsi="Times New Roman" w:cs="Times New Roman"/>
          <w:sz w:val="24"/>
          <w:szCs w:val="24"/>
        </w:rPr>
        <w:t xml:space="preserve">  Ever since, philosophers have struggled to answer Kant's question, and have failed.</w:t>
      </w:r>
      <w:r w:rsidR="00C51CFE">
        <w:rPr>
          <w:rStyle w:val="EndnoteReference"/>
          <w:rFonts w:ascii="Times New Roman" w:hAnsi="Times New Roman" w:cs="Times New Roman"/>
          <w:sz w:val="24"/>
          <w:szCs w:val="24"/>
        </w:rPr>
        <w:endnoteReference w:id="19"/>
      </w:r>
      <w:r w:rsidR="007908AA">
        <w:rPr>
          <w:rFonts w:ascii="Times New Roman" w:hAnsi="Times New Roman" w:cs="Times New Roman"/>
          <w:sz w:val="24"/>
          <w:szCs w:val="24"/>
        </w:rPr>
        <w:t xml:space="preserve">  Nothing could highlight more dramatically the </w:t>
      </w:r>
      <w:r w:rsidR="007908AA">
        <w:rPr>
          <w:rFonts w:ascii="Times New Roman" w:hAnsi="Times New Roman" w:cs="Times New Roman"/>
          <w:sz w:val="24"/>
          <w:szCs w:val="24"/>
        </w:rPr>
        <w:lastRenderedPageBreak/>
        <w:t>difference between science and philosophy.  Whereas science goes from strength to strength, philosophy goes backwards.  It is reduced to trying to work out how any theoretical knowledge in science can be achieved at all.  Far from contributing to the success of science, for philosophy it is this very success that poses the problem.  Philosophy has, it seems, nothing fruitful or helpful to contribute to science at all.  And this tends to be the opinion of scientists themselves.</w:t>
      </w:r>
      <w:r w:rsidR="00BB0523">
        <w:rPr>
          <w:rFonts w:ascii="Times New Roman" w:hAnsi="Times New Roman" w:cs="Times New Roman"/>
          <w:sz w:val="24"/>
          <w:szCs w:val="24"/>
        </w:rPr>
        <w:t xml:space="preserve">  Some years ago John Ziman, a physicist, wrote</w:t>
      </w:r>
      <w:r w:rsidR="00BB0523" w:rsidRPr="00BB0523">
        <w:rPr>
          <w:rFonts w:ascii="Times New Roman" w:eastAsia="Calibri" w:hAnsi="Times New Roman" w:cs="Times New Roman"/>
          <w:sz w:val="24"/>
          <w:szCs w:val="24"/>
        </w:rPr>
        <w:t xml:space="preserve"> “the Philosophy of Science ...[is] arid and repulsive.  To read the latest symposium volume on this topic is to be reminded of the Talmud, or of the theological disputes of Byzantium”.</w:t>
      </w:r>
      <w:r w:rsidR="00351A40">
        <w:rPr>
          <w:rStyle w:val="EndnoteReference"/>
          <w:rFonts w:ascii="Times New Roman" w:hAnsi="Times New Roman" w:cs="Times New Roman"/>
          <w:sz w:val="24"/>
          <w:szCs w:val="24"/>
        </w:rPr>
        <w:endnoteReference w:id="20"/>
      </w:r>
      <w:r w:rsidR="00BB0523">
        <w:rPr>
          <w:rFonts w:ascii="Times New Roman" w:hAnsi="Times New Roman" w:cs="Times New Roman"/>
          <w:sz w:val="24"/>
          <w:szCs w:val="24"/>
        </w:rPr>
        <w:t xml:space="preserve">  More recently Steven Weinberg </w:t>
      </w:r>
      <w:r w:rsidR="00BB0523" w:rsidRPr="00BB0523">
        <w:rPr>
          <w:rFonts w:ascii="Times New Roman" w:eastAsia="Calibri" w:hAnsi="Times New Roman" w:cs="Times New Roman"/>
          <w:sz w:val="24"/>
          <w:szCs w:val="24"/>
        </w:rPr>
        <w:t xml:space="preserve">declared: “From time to time ... I have tried to read current work on the philosophy of science. Some of it I found to be written in a jargon so impenetrable that I can only think that it </w:t>
      </w:r>
      <w:r w:rsidR="00B0628C">
        <w:rPr>
          <w:rFonts w:ascii="Times New Roman" w:hAnsi="Times New Roman" w:cs="Times New Roman"/>
          <w:sz w:val="24"/>
          <w:szCs w:val="24"/>
        </w:rPr>
        <w:t xml:space="preserve">is </w:t>
      </w:r>
      <w:r w:rsidR="00BB0523" w:rsidRPr="00BB0523">
        <w:rPr>
          <w:rFonts w:ascii="Times New Roman" w:eastAsia="Calibri" w:hAnsi="Times New Roman" w:cs="Times New Roman"/>
          <w:sz w:val="24"/>
          <w:szCs w:val="24"/>
        </w:rPr>
        <w:t xml:space="preserve">aimed at impressing those who confound obscurity with profundity. ... only rarely did it seem to me to have anything to do with the work of science as I knew it. ... I am not alone in this; I know of </w:t>
      </w:r>
      <w:r w:rsidR="00BB0523" w:rsidRPr="00BB0523">
        <w:rPr>
          <w:rFonts w:ascii="Times New Roman" w:eastAsia="Calibri" w:hAnsi="Times New Roman" w:cs="Times New Roman"/>
          <w:i/>
          <w:sz w:val="24"/>
          <w:szCs w:val="24"/>
        </w:rPr>
        <w:t>no one</w:t>
      </w:r>
      <w:r w:rsidR="00BB0523" w:rsidRPr="00BB0523">
        <w:rPr>
          <w:rFonts w:ascii="Times New Roman" w:eastAsia="Calibri" w:hAnsi="Times New Roman" w:cs="Times New Roman"/>
          <w:sz w:val="24"/>
          <w:szCs w:val="24"/>
        </w:rPr>
        <w:t xml:space="preserve"> who has participated actively in the advance of physics in the post-war period whose research has been significantly helped by the work of philosophers”.</w:t>
      </w:r>
      <w:r w:rsidR="00351A40">
        <w:rPr>
          <w:rStyle w:val="EndnoteReference"/>
          <w:rFonts w:ascii="Times New Roman" w:hAnsi="Times New Roman" w:cs="Times New Roman"/>
          <w:sz w:val="24"/>
          <w:szCs w:val="24"/>
        </w:rPr>
        <w:endnoteReference w:id="21"/>
      </w:r>
      <w:r w:rsidR="00BB0523">
        <w:rPr>
          <w:rFonts w:ascii="Times New Roman" w:hAnsi="Times New Roman" w:cs="Times New Roman"/>
          <w:sz w:val="24"/>
          <w:szCs w:val="24"/>
        </w:rPr>
        <w:t xml:space="preserve">  Recently, Stephen Hawking pronounced that "philosophy is dead"</w:t>
      </w:r>
      <w:r w:rsidR="00351A40">
        <w:rPr>
          <w:rFonts w:ascii="Times New Roman" w:hAnsi="Times New Roman" w:cs="Times New Roman"/>
          <w:sz w:val="24"/>
          <w:szCs w:val="24"/>
        </w:rPr>
        <w:t>.</w:t>
      </w:r>
      <w:r w:rsidR="00351A40">
        <w:rPr>
          <w:rStyle w:val="EndnoteReference"/>
          <w:rFonts w:ascii="Times New Roman" w:hAnsi="Times New Roman" w:cs="Times New Roman"/>
          <w:sz w:val="24"/>
          <w:szCs w:val="24"/>
        </w:rPr>
        <w:endnoteReference w:id="22"/>
      </w:r>
      <w:r w:rsidR="00351A40">
        <w:rPr>
          <w:rFonts w:ascii="Times New Roman" w:hAnsi="Times New Roman" w:cs="Times New Roman"/>
          <w:sz w:val="24"/>
          <w:szCs w:val="24"/>
        </w:rPr>
        <w:t xml:space="preserve">  Given the apparent impotence of philosophy to be of any help to science, these comments are hardly surprising.</w:t>
      </w:r>
    </w:p>
    <w:p w:rsidR="00351A40" w:rsidRDefault="00351A40"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As it happens, the problem of induction has been solved, and a philosophy of science has been put forward that would, if put into scientific practice, be genuinely fruitful for science.</w:t>
      </w:r>
      <w:r w:rsidR="00C51CFE">
        <w:rPr>
          <w:rStyle w:val="EndnoteReference"/>
          <w:rFonts w:ascii="Times New Roman" w:hAnsi="Times New Roman" w:cs="Times New Roman"/>
          <w:sz w:val="24"/>
          <w:szCs w:val="24"/>
        </w:rPr>
        <w:endnoteReference w:id="23"/>
      </w:r>
      <w:r>
        <w:rPr>
          <w:rFonts w:ascii="Times New Roman" w:hAnsi="Times New Roman" w:cs="Times New Roman"/>
          <w:sz w:val="24"/>
          <w:szCs w:val="24"/>
        </w:rPr>
        <w:t xml:space="preserve">  By and large, this solution has been overlooked, by both philosophers and scientists.</w:t>
      </w:r>
      <w:r w:rsidR="009D6F98">
        <w:rPr>
          <w:rStyle w:val="EndnoteReference"/>
          <w:rFonts w:ascii="Times New Roman" w:hAnsi="Times New Roman" w:cs="Times New Roman"/>
          <w:sz w:val="24"/>
          <w:szCs w:val="24"/>
        </w:rPr>
        <w:endnoteReference w:id="24"/>
      </w:r>
    </w:p>
    <w:p w:rsidR="00351A40" w:rsidRDefault="00351A40"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In order to solve the problem of induction, we need first</w:t>
      </w:r>
      <w:r w:rsidR="00B0628C">
        <w:rPr>
          <w:rFonts w:ascii="Times New Roman" w:hAnsi="Times New Roman" w:cs="Times New Roman"/>
          <w:sz w:val="24"/>
          <w:szCs w:val="24"/>
        </w:rPr>
        <w:t xml:space="preserve"> to follow Karl Popper, and acknowledge scientific theories cannot be verified empirically; they </w:t>
      </w:r>
      <w:r w:rsidR="00E6399D">
        <w:rPr>
          <w:rFonts w:ascii="Times New Roman" w:hAnsi="Times New Roman" w:cs="Times New Roman"/>
          <w:sz w:val="24"/>
          <w:szCs w:val="24"/>
        </w:rPr>
        <w:t>can only be falsified.</w:t>
      </w:r>
      <w:r w:rsidR="009D6F98">
        <w:rPr>
          <w:rStyle w:val="EndnoteReference"/>
          <w:rFonts w:ascii="Times New Roman" w:hAnsi="Times New Roman" w:cs="Times New Roman"/>
          <w:sz w:val="24"/>
          <w:szCs w:val="24"/>
        </w:rPr>
        <w:endnoteReference w:id="25"/>
      </w:r>
      <w:r w:rsidR="00E6399D">
        <w:rPr>
          <w:rFonts w:ascii="Times New Roman" w:hAnsi="Times New Roman" w:cs="Times New Roman"/>
          <w:sz w:val="24"/>
          <w:szCs w:val="24"/>
        </w:rPr>
        <w:t xml:space="preserve">  We then </w:t>
      </w:r>
      <w:r w:rsidR="00B0628C">
        <w:rPr>
          <w:rFonts w:ascii="Times New Roman" w:hAnsi="Times New Roman" w:cs="Times New Roman"/>
          <w:sz w:val="24"/>
          <w:szCs w:val="24"/>
        </w:rPr>
        <w:t xml:space="preserve">need to appreciate that theories in physics have to satisfy </w:t>
      </w:r>
      <w:r w:rsidR="00B0628C">
        <w:rPr>
          <w:rFonts w:ascii="Times New Roman" w:hAnsi="Times New Roman" w:cs="Times New Roman"/>
          <w:i/>
          <w:sz w:val="24"/>
          <w:szCs w:val="24"/>
        </w:rPr>
        <w:t>two</w:t>
      </w:r>
      <w:r w:rsidR="00B0628C">
        <w:rPr>
          <w:rFonts w:ascii="Times New Roman" w:hAnsi="Times New Roman" w:cs="Times New Roman"/>
          <w:sz w:val="24"/>
          <w:szCs w:val="24"/>
        </w:rPr>
        <w:t xml:space="preserve"> requirements to be accepted.  They must be sufficiently empirically successful; and they must be sufficiently </w:t>
      </w:r>
      <w:r w:rsidR="00B0628C">
        <w:rPr>
          <w:rFonts w:ascii="Times New Roman" w:hAnsi="Times New Roman" w:cs="Times New Roman"/>
          <w:i/>
          <w:sz w:val="24"/>
          <w:szCs w:val="24"/>
        </w:rPr>
        <w:t>unified</w:t>
      </w:r>
      <w:r w:rsidR="00B0628C">
        <w:rPr>
          <w:rFonts w:ascii="Times New Roman" w:hAnsi="Times New Roman" w:cs="Times New Roman"/>
          <w:sz w:val="24"/>
          <w:szCs w:val="24"/>
        </w:rPr>
        <w:t xml:space="preserve"> (that is, they must postulate near enough </w:t>
      </w:r>
      <w:r w:rsidR="00B0628C" w:rsidRPr="00B0628C">
        <w:rPr>
          <w:rFonts w:ascii="Times New Roman" w:hAnsi="Times New Roman" w:cs="Times New Roman"/>
          <w:i/>
          <w:sz w:val="24"/>
          <w:szCs w:val="24"/>
        </w:rPr>
        <w:t>the same</w:t>
      </w:r>
      <w:r w:rsidR="00B0628C">
        <w:rPr>
          <w:rFonts w:ascii="Times New Roman" w:hAnsi="Times New Roman" w:cs="Times New Roman"/>
          <w:sz w:val="24"/>
          <w:szCs w:val="24"/>
        </w:rPr>
        <w:t xml:space="preserve"> laws for the range of phenomena to which the the</w:t>
      </w:r>
      <w:r w:rsidR="00E6399D">
        <w:rPr>
          <w:rFonts w:ascii="Times New Roman" w:hAnsi="Times New Roman" w:cs="Times New Roman"/>
          <w:sz w:val="24"/>
          <w:szCs w:val="24"/>
        </w:rPr>
        <w:t>ory applies).</w:t>
      </w:r>
      <w:r w:rsidR="009D6F98">
        <w:rPr>
          <w:rStyle w:val="EndnoteReference"/>
          <w:rFonts w:ascii="Times New Roman" w:hAnsi="Times New Roman" w:cs="Times New Roman"/>
          <w:sz w:val="24"/>
          <w:szCs w:val="24"/>
        </w:rPr>
        <w:endnoteReference w:id="26"/>
      </w:r>
      <w:r w:rsidR="00E6399D">
        <w:rPr>
          <w:rFonts w:ascii="Times New Roman" w:hAnsi="Times New Roman" w:cs="Times New Roman"/>
          <w:sz w:val="24"/>
          <w:szCs w:val="24"/>
        </w:rPr>
        <w:t xml:space="preserve">  We then </w:t>
      </w:r>
      <w:r w:rsidR="00B0628C">
        <w:rPr>
          <w:rFonts w:ascii="Times New Roman" w:hAnsi="Times New Roman" w:cs="Times New Roman"/>
          <w:sz w:val="24"/>
          <w:szCs w:val="24"/>
        </w:rPr>
        <w:t>nee</w:t>
      </w:r>
      <w:r w:rsidR="00DD3BE3">
        <w:rPr>
          <w:rFonts w:ascii="Times New Roman" w:hAnsi="Times New Roman" w:cs="Times New Roman"/>
          <w:sz w:val="24"/>
          <w:szCs w:val="24"/>
        </w:rPr>
        <w:t>d to appreciate that persistent</w:t>
      </w:r>
      <w:r w:rsidR="00B0628C">
        <w:rPr>
          <w:rFonts w:ascii="Times New Roman" w:hAnsi="Times New Roman" w:cs="Times New Roman"/>
          <w:sz w:val="24"/>
          <w:szCs w:val="24"/>
        </w:rPr>
        <w:t xml:space="preserve"> acceptance of (more or less) </w:t>
      </w:r>
      <w:r w:rsidR="00B0628C">
        <w:rPr>
          <w:rFonts w:ascii="Times New Roman" w:hAnsi="Times New Roman" w:cs="Times New Roman"/>
          <w:i/>
          <w:sz w:val="24"/>
          <w:szCs w:val="24"/>
        </w:rPr>
        <w:t>unified</w:t>
      </w:r>
      <w:r w:rsidR="00B0628C">
        <w:rPr>
          <w:rFonts w:ascii="Times New Roman" w:hAnsi="Times New Roman" w:cs="Times New Roman"/>
          <w:sz w:val="24"/>
          <w:szCs w:val="24"/>
        </w:rPr>
        <w:t xml:space="preserve"> theories even though endlessly many empirically more successful disunified rivals can easily be concocted means that physics makes a big, metaphysical assumption about the universe: there is some kind of underlying dynamic unity in nature.</w:t>
      </w:r>
      <w:r w:rsidR="009D6F98">
        <w:rPr>
          <w:rFonts w:ascii="Times New Roman" w:hAnsi="Times New Roman" w:cs="Times New Roman"/>
          <w:sz w:val="24"/>
          <w:szCs w:val="24"/>
        </w:rPr>
        <w:t xml:space="preserve"> </w:t>
      </w:r>
      <w:r w:rsidR="009D6F98">
        <w:rPr>
          <w:rStyle w:val="EndnoteReference"/>
          <w:rFonts w:ascii="Times New Roman" w:hAnsi="Times New Roman" w:cs="Times New Roman"/>
          <w:sz w:val="24"/>
          <w:szCs w:val="24"/>
        </w:rPr>
        <w:endnoteReference w:id="27"/>
      </w:r>
      <w:r w:rsidR="00E6399D">
        <w:rPr>
          <w:rFonts w:ascii="Times New Roman" w:hAnsi="Times New Roman" w:cs="Times New Roman"/>
          <w:sz w:val="24"/>
          <w:szCs w:val="24"/>
        </w:rPr>
        <w:t xml:space="preserve">  Then it needs to be appreciated that this assumption, because of its substantial, influential and highly problematic character,</w:t>
      </w:r>
      <w:r w:rsidR="00B0628C">
        <w:rPr>
          <w:rFonts w:ascii="Times New Roman" w:hAnsi="Times New Roman" w:cs="Times New Roman"/>
          <w:sz w:val="24"/>
          <w:szCs w:val="24"/>
        </w:rPr>
        <w:t xml:space="preserve"> </w:t>
      </w:r>
      <w:r w:rsidR="00E6399D">
        <w:rPr>
          <w:rFonts w:ascii="Times New Roman" w:hAnsi="Times New Roman" w:cs="Times New Roman"/>
          <w:sz w:val="24"/>
          <w:szCs w:val="24"/>
        </w:rPr>
        <w:t xml:space="preserve">needs to be represented in the form of a hierarchy of assumptions (and associated methods), assumptions becoming less and less substantial, and more nearly such that they must be true for science, or the pursuit of knowledge, to be possible at all.  At each level in the hierarchy, that assumption is adopted which best accords with the assumption above, and leads to the most empirically progressive research programme, or offers the best promise of leading to such a programme.  Assumptions are subjected to sustained criticism, alternatives being developed and assessed, in an attempt to improve the assumptions that are adopted, criticism being concentrated where it is likely to be most fruitful, near the bottom of the hierarchy.  This </w:t>
      </w:r>
      <w:r w:rsidR="00E6399D">
        <w:rPr>
          <w:rFonts w:ascii="Times New Roman" w:hAnsi="Times New Roman" w:cs="Times New Roman"/>
          <w:i/>
          <w:sz w:val="24"/>
          <w:szCs w:val="24"/>
        </w:rPr>
        <w:t xml:space="preserve">aim-oriented empiricist </w:t>
      </w:r>
      <w:r w:rsidR="00E6399D">
        <w:rPr>
          <w:rFonts w:ascii="Times New Roman" w:hAnsi="Times New Roman" w:cs="Times New Roman"/>
          <w:sz w:val="24"/>
          <w:szCs w:val="24"/>
        </w:rPr>
        <w:t>conception of physics (as I have called it) enables us to improve assumptions and methods - aims and methods - as scientific knowledge and understanding improve.  There is something like positive feedback between improving scientific knowledge, and improving assumptions and methods, improving knowledge about how to improve knowledge - the nub of scientific rationality, according to this view.</w:t>
      </w:r>
      <w:r w:rsidR="009D6F98">
        <w:rPr>
          <w:rStyle w:val="EndnoteReference"/>
          <w:rFonts w:ascii="Times New Roman" w:hAnsi="Times New Roman" w:cs="Times New Roman"/>
          <w:sz w:val="24"/>
          <w:szCs w:val="24"/>
        </w:rPr>
        <w:endnoteReference w:id="28"/>
      </w:r>
    </w:p>
    <w:p w:rsidR="00E6399D" w:rsidRDefault="00E6399D"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 xml:space="preserve">Not only does aim-oriented empiricism solve the problem of induction.  </w:t>
      </w:r>
      <w:r w:rsidR="00DD3BE3">
        <w:rPr>
          <w:rFonts w:ascii="Times New Roman" w:hAnsi="Times New Roman" w:cs="Times New Roman"/>
          <w:sz w:val="24"/>
          <w:szCs w:val="24"/>
        </w:rPr>
        <w:t xml:space="preserve">Putting it explicitly into practice would have </w:t>
      </w:r>
      <w:r>
        <w:rPr>
          <w:rFonts w:ascii="Times New Roman" w:hAnsi="Times New Roman" w:cs="Times New Roman"/>
          <w:sz w:val="24"/>
          <w:szCs w:val="24"/>
        </w:rPr>
        <w:t>fruitful implications for science.</w:t>
      </w:r>
      <w:r w:rsidR="00DD3BE3">
        <w:rPr>
          <w:rStyle w:val="EndnoteReference"/>
          <w:rFonts w:ascii="Times New Roman" w:hAnsi="Times New Roman" w:cs="Times New Roman"/>
          <w:sz w:val="24"/>
          <w:szCs w:val="24"/>
        </w:rPr>
        <w:endnoteReference w:id="29"/>
      </w:r>
      <w:r>
        <w:rPr>
          <w:rFonts w:ascii="Times New Roman" w:hAnsi="Times New Roman" w:cs="Times New Roman"/>
          <w:sz w:val="24"/>
          <w:szCs w:val="24"/>
        </w:rPr>
        <w:t xml:space="preserve">  The centuries long scientific poverty of philosophy comes to an end.  In making explicit implicit metaphysical assumptions of physics, and in providing a framework of relatively unproblematic, fixed assumptions (high up in the hierarchy), aim-oriented empiricism provides a framework for the </w:t>
      </w:r>
      <w:r>
        <w:rPr>
          <w:rFonts w:ascii="Times New Roman" w:hAnsi="Times New Roman" w:cs="Times New Roman"/>
          <w:i/>
          <w:sz w:val="24"/>
          <w:szCs w:val="24"/>
        </w:rPr>
        <w:t>improvement</w:t>
      </w:r>
      <w:r>
        <w:rPr>
          <w:rFonts w:ascii="Times New Roman" w:hAnsi="Times New Roman" w:cs="Times New Roman"/>
          <w:sz w:val="24"/>
          <w:szCs w:val="24"/>
        </w:rPr>
        <w:t xml:space="preserve"> of more substantial and problematic metaphysical assumptions, lower down in the hierarchy.</w:t>
      </w:r>
      <w:r w:rsidR="009D6F98">
        <w:rPr>
          <w:rStyle w:val="EndnoteReference"/>
          <w:rFonts w:ascii="Times New Roman" w:hAnsi="Times New Roman" w:cs="Times New Roman"/>
          <w:sz w:val="24"/>
          <w:szCs w:val="24"/>
        </w:rPr>
        <w:endnoteReference w:id="30"/>
      </w:r>
      <w:r>
        <w:rPr>
          <w:rFonts w:ascii="Times New Roman" w:hAnsi="Times New Roman" w:cs="Times New Roman"/>
          <w:sz w:val="24"/>
          <w:szCs w:val="24"/>
        </w:rPr>
        <w:t xml:space="preserve">  Aim-oriented empiricism provides physics with a rational, if fallible and </w:t>
      </w:r>
      <w:r>
        <w:rPr>
          <w:rFonts w:ascii="Times New Roman" w:hAnsi="Times New Roman" w:cs="Times New Roman"/>
          <w:sz w:val="24"/>
          <w:szCs w:val="24"/>
        </w:rPr>
        <w:lastRenderedPageBreak/>
        <w:t>non-mechanical method for the discovery of revolutionary new theories.</w:t>
      </w:r>
      <w:r w:rsidR="002B1940">
        <w:rPr>
          <w:rStyle w:val="EndnoteReference"/>
          <w:rFonts w:ascii="Times New Roman" w:hAnsi="Times New Roman" w:cs="Times New Roman"/>
          <w:sz w:val="24"/>
          <w:szCs w:val="24"/>
        </w:rPr>
        <w:endnoteReference w:id="31"/>
      </w:r>
      <w:r>
        <w:rPr>
          <w:rFonts w:ascii="Times New Roman" w:hAnsi="Times New Roman" w:cs="Times New Roman"/>
          <w:sz w:val="24"/>
          <w:szCs w:val="24"/>
        </w:rPr>
        <w:t xml:space="preserve">  And aim-oriented empiricism clarifies what it means to say of a physical theory that it is </w:t>
      </w:r>
      <w:r>
        <w:rPr>
          <w:rFonts w:ascii="Times New Roman" w:hAnsi="Times New Roman" w:cs="Times New Roman"/>
          <w:i/>
          <w:sz w:val="24"/>
          <w:szCs w:val="24"/>
        </w:rPr>
        <w:t>unified</w:t>
      </w:r>
      <w:r>
        <w:rPr>
          <w:rFonts w:ascii="Times New Roman" w:hAnsi="Times New Roman" w:cs="Times New Roman"/>
          <w:sz w:val="24"/>
          <w:szCs w:val="24"/>
        </w:rPr>
        <w:t>, and provides a partial ordering of theories with respect to degrees of unity.</w:t>
      </w:r>
      <w:r w:rsidR="002B1940">
        <w:rPr>
          <w:rStyle w:val="EndnoteReference"/>
          <w:rFonts w:ascii="Times New Roman" w:hAnsi="Times New Roman" w:cs="Times New Roman"/>
          <w:sz w:val="24"/>
          <w:szCs w:val="24"/>
        </w:rPr>
        <w:endnoteReference w:id="32"/>
      </w:r>
      <w:r>
        <w:rPr>
          <w:rFonts w:ascii="Times New Roman" w:hAnsi="Times New Roman" w:cs="Times New Roman"/>
          <w:sz w:val="24"/>
          <w:szCs w:val="24"/>
        </w:rPr>
        <w:t xml:space="preserve">  Furthermore, aim-oriented empiricis</w:t>
      </w:r>
      <w:r w:rsidR="00E13F05">
        <w:rPr>
          <w:rFonts w:ascii="Times New Roman" w:hAnsi="Times New Roman" w:cs="Times New Roman"/>
          <w:sz w:val="24"/>
          <w:szCs w:val="24"/>
        </w:rPr>
        <w:t>m has implications throughout natural science, and not just for theoretical physics.</w:t>
      </w:r>
      <w:r w:rsidR="002B1940">
        <w:rPr>
          <w:rStyle w:val="EndnoteReference"/>
          <w:rFonts w:ascii="Times New Roman" w:hAnsi="Times New Roman" w:cs="Times New Roman"/>
          <w:sz w:val="24"/>
          <w:szCs w:val="24"/>
        </w:rPr>
        <w:endnoteReference w:id="33"/>
      </w:r>
    </w:p>
    <w:p w:rsidR="001A6378" w:rsidRDefault="00E13F05"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Aim-oriented empiricism transforms science, philosophy, and the relationship between the two.</w:t>
      </w:r>
      <w:r w:rsidR="005A3041">
        <w:rPr>
          <w:rStyle w:val="EndnoteReference"/>
          <w:rFonts w:ascii="Times New Roman" w:hAnsi="Times New Roman" w:cs="Times New Roman"/>
          <w:sz w:val="24"/>
          <w:szCs w:val="24"/>
        </w:rPr>
        <w:endnoteReference w:id="34"/>
      </w:r>
      <w:r>
        <w:rPr>
          <w:rFonts w:ascii="Times New Roman" w:hAnsi="Times New Roman" w:cs="Times New Roman"/>
          <w:sz w:val="24"/>
          <w:szCs w:val="24"/>
        </w:rPr>
        <w:t xml:space="preserve">  Philosophy of science, in</w:t>
      </w:r>
      <w:r w:rsidR="00D8713C">
        <w:rPr>
          <w:rFonts w:ascii="Times New Roman" w:hAnsi="Times New Roman" w:cs="Times New Roman"/>
          <w:sz w:val="24"/>
          <w:szCs w:val="24"/>
        </w:rPr>
        <w:t xml:space="preserve"> </w:t>
      </w:r>
      <w:r>
        <w:rPr>
          <w:rFonts w:ascii="Times New Roman" w:hAnsi="Times New Roman" w:cs="Times New Roman"/>
          <w:sz w:val="24"/>
          <w:szCs w:val="24"/>
        </w:rPr>
        <w:t>so</w:t>
      </w:r>
      <w:r w:rsidR="00D8713C">
        <w:rPr>
          <w:rFonts w:ascii="Times New Roman" w:hAnsi="Times New Roman" w:cs="Times New Roman"/>
          <w:sz w:val="24"/>
          <w:szCs w:val="24"/>
        </w:rPr>
        <w:t xml:space="preserve"> </w:t>
      </w:r>
      <w:r>
        <w:rPr>
          <w:rFonts w:ascii="Times New Roman" w:hAnsi="Times New Roman" w:cs="Times New Roman"/>
          <w:sz w:val="24"/>
          <w:szCs w:val="24"/>
        </w:rPr>
        <w:t>far as it is about what are, and ought to be, the aims and methods of science, becomes an integral part of science itself, within the framework of aim-oriented empiricism.</w:t>
      </w:r>
      <w:r w:rsidR="00A33052">
        <w:rPr>
          <w:rStyle w:val="EndnoteReference"/>
          <w:rFonts w:ascii="Times New Roman" w:hAnsi="Times New Roman" w:cs="Times New Roman"/>
          <w:sz w:val="24"/>
          <w:szCs w:val="24"/>
        </w:rPr>
        <w:endnoteReference w:id="35"/>
      </w:r>
      <w:r>
        <w:rPr>
          <w:rFonts w:ascii="Times New Roman" w:hAnsi="Times New Roman" w:cs="Times New Roman"/>
          <w:sz w:val="24"/>
          <w:szCs w:val="24"/>
        </w:rPr>
        <w:t xml:space="preserve">  And science, in a sense, ceases to be science and becomes much more like natural philosophy as it was in the time of Newton.  Metaphysics, methodology, epistemology, philosophy all become a vital, integral part of science itself, as in Newton's time.  The great divide between science and philosophy, inherited from Newton, is no more - or would be no more, if aim-oriented empiricism were to be adopted.</w:t>
      </w:r>
      <w:r w:rsidR="002B1940">
        <w:rPr>
          <w:rStyle w:val="EndnoteReference"/>
          <w:rFonts w:ascii="Times New Roman" w:hAnsi="Times New Roman" w:cs="Times New Roman"/>
          <w:sz w:val="24"/>
          <w:szCs w:val="24"/>
        </w:rPr>
        <w:endnoteReference w:id="36"/>
      </w:r>
      <w:r>
        <w:rPr>
          <w:rFonts w:ascii="Times New Roman" w:hAnsi="Times New Roman" w:cs="Times New Roman"/>
          <w:sz w:val="24"/>
          <w:szCs w:val="24"/>
        </w:rPr>
        <w:t xml:space="preserve"> </w:t>
      </w:r>
    </w:p>
    <w:p w:rsidR="00E13F05" w:rsidRDefault="001A6378"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 xml:space="preserve">But as long as the untenable, orthodox view is taken for granted that evidence alone determines what is accepted in science, philosophy will continue to be largely irrelevant to science.  The chances are that philosophers of science will continue to ask despairingly the Kantian question "How is </w:t>
      </w:r>
      <w:r w:rsidR="007A4F44">
        <w:rPr>
          <w:rFonts w:ascii="Times New Roman" w:hAnsi="Times New Roman" w:cs="Times New Roman"/>
          <w:sz w:val="24"/>
          <w:szCs w:val="24"/>
        </w:rPr>
        <w:t>scient</w:t>
      </w:r>
      <w:r w:rsidR="00D04EE5">
        <w:rPr>
          <w:rFonts w:ascii="Times New Roman" w:hAnsi="Times New Roman" w:cs="Times New Roman"/>
          <w:sz w:val="24"/>
          <w:szCs w:val="24"/>
        </w:rPr>
        <w:t>ific knowledge possible?", and will not contribute</w:t>
      </w:r>
      <w:r w:rsidR="007A4F44">
        <w:rPr>
          <w:rFonts w:ascii="Times New Roman" w:hAnsi="Times New Roman" w:cs="Times New Roman"/>
          <w:sz w:val="24"/>
          <w:szCs w:val="24"/>
        </w:rPr>
        <w:t xml:space="preserve"> to attempts to solve the fundamental problems tackled by science, and created by our scientific knowledge and understanding.</w:t>
      </w:r>
      <w:r>
        <w:rPr>
          <w:rFonts w:ascii="Times New Roman" w:hAnsi="Times New Roman" w:cs="Times New Roman"/>
          <w:sz w:val="24"/>
          <w:szCs w:val="24"/>
        </w:rPr>
        <w:t xml:space="preserve"> </w:t>
      </w:r>
      <w:r w:rsidR="00E13F05">
        <w:rPr>
          <w:rFonts w:ascii="Times New Roman" w:hAnsi="Times New Roman" w:cs="Times New Roman"/>
          <w:sz w:val="24"/>
          <w:szCs w:val="24"/>
        </w:rPr>
        <w:t xml:space="preserve"> </w:t>
      </w:r>
    </w:p>
    <w:p w:rsidR="00E13F05" w:rsidRPr="00E6399D" w:rsidRDefault="00E13F05" w:rsidP="00F902FC">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 xml:space="preserve">One day, perhaps, scientists may come to look favourably on aim-oriented empiricism. </w:t>
      </w:r>
      <w:r w:rsidR="007A4F44">
        <w:rPr>
          <w:rFonts w:ascii="Times New Roman" w:hAnsi="Times New Roman" w:cs="Times New Roman"/>
          <w:sz w:val="24"/>
          <w:szCs w:val="24"/>
        </w:rPr>
        <w:t xml:space="preserve"> Even philosophers may</w:t>
      </w:r>
      <w:r>
        <w:rPr>
          <w:rFonts w:ascii="Times New Roman" w:hAnsi="Times New Roman" w:cs="Times New Roman"/>
          <w:sz w:val="24"/>
          <w:szCs w:val="24"/>
        </w:rPr>
        <w:t xml:space="preserve"> eventually take note of the view.</w:t>
      </w:r>
      <w:r w:rsidR="007A4F44">
        <w:rPr>
          <w:rFonts w:ascii="Times New Roman" w:hAnsi="Times New Roman" w:cs="Times New Roman"/>
          <w:sz w:val="24"/>
          <w:szCs w:val="24"/>
        </w:rPr>
        <w:t xml:space="preserve">  Then natural philosophy might be recreated, and academic philosophy might again </w:t>
      </w:r>
      <w:r w:rsidR="00D04EE5">
        <w:rPr>
          <w:rFonts w:ascii="Times New Roman" w:hAnsi="Times New Roman" w:cs="Times New Roman"/>
          <w:sz w:val="24"/>
          <w:szCs w:val="24"/>
        </w:rPr>
        <w:t xml:space="preserve">begin to </w:t>
      </w:r>
      <w:r w:rsidR="007A4F44">
        <w:rPr>
          <w:rFonts w:ascii="Times New Roman" w:hAnsi="Times New Roman" w:cs="Times New Roman"/>
          <w:sz w:val="24"/>
          <w:szCs w:val="24"/>
        </w:rPr>
        <w:t>take up its proper tasks.</w:t>
      </w:r>
    </w:p>
    <w:p w:rsidR="008460BF" w:rsidRDefault="008460BF" w:rsidP="00F902FC">
      <w:pPr>
        <w:spacing w:after="0" w:line="240" w:lineRule="auto"/>
        <w:ind w:firstLine="227"/>
        <w:rPr>
          <w:rFonts w:ascii="Times New Roman" w:hAnsi="Times New Roman" w:cs="Times New Roman"/>
          <w:sz w:val="24"/>
          <w:szCs w:val="24"/>
        </w:rPr>
      </w:pPr>
    </w:p>
    <w:p w:rsidR="0012536E" w:rsidRDefault="00470984" w:rsidP="002B194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5 </w:t>
      </w:r>
      <w:r w:rsidR="00DD6585">
        <w:rPr>
          <w:rFonts w:ascii="Times New Roman" w:hAnsi="Times New Roman" w:cs="Times New Roman"/>
          <w:b/>
          <w:sz w:val="24"/>
          <w:szCs w:val="24"/>
        </w:rPr>
        <w:t>The Human World/Physical Universe Problem</w:t>
      </w:r>
    </w:p>
    <w:p w:rsidR="00DD6585" w:rsidRDefault="00DD6585" w:rsidP="00BE38FA">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 xml:space="preserve">Associated with the birth of what we now call modern science (but was then called natural philosophy), there was a revolution in philosophy.  Aristotelianism was rejected, and atomism was adopted instead.  </w:t>
      </w:r>
      <w:r w:rsidR="005C709E">
        <w:rPr>
          <w:rFonts w:ascii="Times New Roman" w:hAnsi="Times New Roman" w:cs="Times New Roman"/>
          <w:sz w:val="24"/>
          <w:szCs w:val="24"/>
        </w:rPr>
        <w:t>But atomism creates a profound problem concerning the existence and value of the human world.  If the universe really is made up solely of atoms that interact in accordance with precise laws, and are bereft of all experiential qualities such as colours, sounds and smells, how can the world exist as we experience it, full of colours, sounds and smells?  How can our inner experiences exist, our thoughts and feelings, our states of consciousness?  How can we be responsible for our actions - how can we have free will?  How can human life have any meaning or value?</w:t>
      </w:r>
    </w:p>
    <w:p w:rsidR="005C709E" w:rsidRDefault="005C709E" w:rsidP="00BE38FA">
      <w:pPr>
        <w:spacing w:after="0" w:line="240" w:lineRule="auto"/>
        <w:ind w:firstLine="227"/>
        <w:rPr>
          <w:rFonts w:ascii="Times New Roman" w:hAnsi="Times New Roman" w:cs="Times New Roman"/>
          <w:sz w:val="24"/>
          <w:szCs w:val="24"/>
        </w:rPr>
      </w:pPr>
      <w:r w:rsidRPr="00FA0763">
        <w:rPr>
          <w:rFonts w:ascii="Times New Roman" w:hAnsi="Times New Roman" w:cs="Times New Roman"/>
          <w:sz w:val="24"/>
          <w:szCs w:val="24"/>
        </w:rPr>
        <w:t>Atomism as adopted by Galileo</w:t>
      </w:r>
      <w:r w:rsidR="007C46CA" w:rsidRPr="00FA0763">
        <w:rPr>
          <w:rFonts w:ascii="Times New Roman" w:hAnsi="Times New Roman" w:cs="Times New Roman"/>
          <w:sz w:val="24"/>
          <w:szCs w:val="24"/>
        </w:rPr>
        <w:t xml:space="preserve"> </w:t>
      </w:r>
      <w:r w:rsidR="00FA0763" w:rsidRPr="00FA0763">
        <w:rPr>
          <w:rFonts w:ascii="Times New Roman" w:hAnsi="Times New Roman" w:cs="Times New Roman"/>
          <w:sz w:val="24"/>
          <w:szCs w:val="24"/>
        </w:rPr>
        <w:t>(1564-1642)</w:t>
      </w:r>
      <w:r w:rsidRPr="00FA0763">
        <w:rPr>
          <w:rFonts w:ascii="Times New Roman" w:hAnsi="Times New Roman" w:cs="Times New Roman"/>
          <w:sz w:val="24"/>
          <w:szCs w:val="24"/>
        </w:rPr>
        <w:t xml:space="preserve">, Descartes </w:t>
      </w:r>
      <w:r w:rsidR="00FA0763" w:rsidRPr="00FA0763">
        <w:rPr>
          <w:rFonts w:ascii="Times New Roman" w:hAnsi="Times New Roman" w:cs="Times New Roman"/>
          <w:sz w:val="24"/>
          <w:szCs w:val="24"/>
        </w:rPr>
        <w:t xml:space="preserve">(1596-1650) </w:t>
      </w:r>
      <w:r w:rsidRPr="00FA0763">
        <w:rPr>
          <w:rFonts w:ascii="Times New Roman" w:hAnsi="Times New Roman" w:cs="Times New Roman"/>
          <w:sz w:val="24"/>
          <w:szCs w:val="24"/>
        </w:rPr>
        <w:t xml:space="preserve">or Huygens </w:t>
      </w:r>
      <w:r w:rsidR="00FA0763" w:rsidRPr="00FA0763">
        <w:rPr>
          <w:rFonts w:ascii="Times New Roman" w:hAnsi="Times New Roman" w:cs="Times New Roman"/>
          <w:sz w:val="24"/>
          <w:szCs w:val="24"/>
        </w:rPr>
        <w:t xml:space="preserve">(1629-1695) </w:t>
      </w:r>
      <w:r w:rsidRPr="00FA0763">
        <w:rPr>
          <w:rFonts w:ascii="Times New Roman" w:hAnsi="Times New Roman" w:cs="Times New Roman"/>
          <w:sz w:val="24"/>
          <w:szCs w:val="24"/>
        </w:rPr>
        <w:t>is very different from the view of the universe adopted by physicists today.  But the dramatic</w:t>
      </w:r>
      <w:r>
        <w:rPr>
          <w:rFonts w:ascii="Times New Roman" w:hAnsi="Times New Roman" w:cs="Times New Roman"/>
          <w:sz w:val="24"/>
          <w:szCs w:val="24"/>
        </w:rPr>
        <w:t xml:space="preserve"> changes in our conception of the physical universe that have come about since the 17</w:t>
      </w:r>
      <w:r w:rsidRPr="004D01D3">
        <w:rPr>
          <w:rFonts w:ascii="Times New Roman" w:hAnsi="Times New Roman" w:cs="Times New Roman"/>
          <w:sz w:val="24"/>
          <w:szCs w:val="24"/>
          <w:vertAlign w:val="superscript"/>
        </w:rPr>
        <w:t>th</w:t>
      </w:r>
      <w:r>
        <w:rPr>
          <w:rFonts w:ascii="Times New Roman" w:hAnsi="Times New Roman" w:cs="Times New Roman"/>
          <w:sz w:val="24"/>
          <w:szCs w:val="24"/>
        </w:rPr>
        <w:t xml:space="preserve"> century have not in themselves had much impact on the problem just indicated - </w:t>
      </w:r>
      <w:r>
        <w:rPr>
          <w:rFonts w:ascii="Times New Roman" w:hAnsi="Times New Roman" w:cs="Times New Roman"/>
          <w:i/>
          <w:sz w:val="24"/>
          <w:szCs w:val="24"/>
        </w:rPr>
        <w:t>the human world/physical universe problem</w:t>
      </w:r>
      <w:r>
        <w:rPr>
          <w:rFonts w:ascii="Times New Roman" w:hAnsi="Times New Roman" w:cs="Times New Roman"/>
          <w:sz w:val="24"/>
          <w:szCs w:val="24"/>
        </w:rPr>
        <w:t xml:space="preserve"> </w:t>
      </w:r>
      <w:r w:rsidR="00B904B5">
        <w:rPr>
          <w:rFonts w:ascii="Times New Roman" w:hAnsi="Times New Roman" w:cs="Times New Roman"/>
          <w:sz w:val="24"/>
          <w:szCs w:val="24"/>
        </w:rPr>
        <w:t xml:space="preserve">(HW/PhU problem) </w:t>
      </w:r>
      <w:r>
        <w:rPr>
          <w:rFonts w:ascii="Times New Roman" w:hAnsi="Times New Roman" w:cs="Times New Roman"/>
          <w:sz w:val="24"/>
          <w:szCs w:val="24"/>
        </w:rPr>
        <w:t xml:space="preserve">as it may be called.  </w:t>
      </w:r>
      <w:r w:rsidR="007A238C">
        <w:rPr>
          <w:rFonts w:ascii="Times New Roman" w:hAnsi="Times New Roman" w:cs="Times New Roman"/>
          <w:sz w:val="24"/>
          <w:szCs w:val="24"/>
        </w:rPr>
        <w:t xml:space="preserve">What is common to our view of the universe </w:t>
      </w:r>
      <w:r w:rsidR="0081725A">
        <w:rPr>
          <w:rFonts w:ascii="Times New Roman" w:hAnsi="Times New Roman" w:cs="Times New Roman"/>
          <w:sz w:val="24"/>
          <w:szCs w:val="24"/>
        </w:rPr>
        <w:t xml:space="preserve">today </w:t>
      </w:r>
      <w:r w:rsidR="007A238C">
        <w:rPr>
          <w:rFonts w:ascii="Times New Roman" w:hAnsi="Times New Roman" w:cs="Times New Roman"/>
          <w:sz w:val="24"/>
          <w:szCs w:val="24"/>
        </w:rPr>
        <w:t>and the atomism of the 17</w:t>
      </w:r>
      <w:r w:rsidR="007A238C" w:rsidRPr="004D01D3">
        <w:rPr>
          <w:rFonts w:ascii="Times New Roman" w:hAnsi="Times New Roman" w:cs="Times New Roman"/>
          <w:sz w:val="24"/>
          <w:szCs w:val="24"/>
          <w:vertAlign w:val="superscript"/>
        </w:rPr>
        <w:t>th</w:t>
      </w:r>
      <w:r w:rsidR="007A238C">
        <w:rPr>
          <w:rFonts w:ascii="Times New Roman" w:hAnsi="Times New Roman" w:cs="Times New Roman"/>
          <w:sz w:val="24"/>
          <w:szCs w:val="24"/>
        </w:rPr>
        <w:t xml:space="preserve"> century, a doctrine that may be called </w:t>
      </w:r>
      <w:r w:rsidR="007A238C">
        <w:rPr>
          <w:rFonts w:ascii="Times New Roman" w:hAnsi="Times New Roman" w:cs="Times New Roman"/>
          <w:i/>
          <w:sz w:val="24"/>
          <w:szCs w:val="24"/>
        </w:rPr>
        <w:t>physicalism</w:t>
      </w:r>
      <w:r w:rsidR="007A238C">
        <w:rPr>
          <w:rFonts w:ascii="Times New Roman" w:hAnsi="Times New Roman" w:cs="Times New Roman"/>
          <w:sz w:val="24"/>
          <w:szCs w:val="24"/>
        </w:rPr>
        <w:t>, can be put like this: the universe is made up solely of one kind of physical entity (perhaps one entity), that interacts in accordance with p</w:t>
      </w:r>
      <w:r w:rsidR="0081725A">
        <w:rPr>
          <w:rFonts w:ascii="Times New Roman" w:hAnsi="Times New Roman" w:cs="Times New Roman"/>
          <w:sz w:val="24"/>
          <w:szCs w:val="24"/>
        </w:rPr>
        <w:t>recise (perhaps probabilis</w:t>
      </w:r>
      <w:r w:rsidR="007A238C">
        <w:rPr>
          <w:rFonts w:ascii="Times New Roman" w:hAnsi="Times New Roman" w:cs="Times New Roman"/>
          <w:sz w:val="24"/>
          <w:szCs w:val="24"/>
        </w:rPr>
        <w:t>tic) physical law.  (Aim-oriented empiricism tells us that the basic physical entity, some kind of physical field pervading all of space and time, interacts with itself in accordance with a unified pattern of physical law.)</w:t>
      </w:r>
      <w:r w:rsidR="002F5562">
        <w:rPr>
          <w:rFonts w:ascii="Times New Roman" w:hAnsi="Times New Roman" w:cs="Times New Roman"/>
          <w:sz w:val="24"/>
          <w:szCs w:val="24"/>
        </w:rPr>
        <w:t xml:space="preserve">  It is physicalism that poses the human world/physical universe problem.</w:t>
      </w:r>
    </w:p>
    <w:p w:rsidR="002F5562" w:rsidRDefault="007F588F" w:rsidP="00BE38FA">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This problem</w:t>
      </w:r>
      <w:r w:rsidR="002F5562">
        <w:rPr>
          <w:rFonts w:ascii="Times New Roman" w:hAnsi="Times New Roman" w:cs="Times New Roman"/>
          <w:sz w:val="24"/>
          <w:szCs w:val="24"/>
        </w:rPr>
        <w:t xml:space="preserve"> posed by science, posed by the metaphysical view of the universe associate</w:t>
      </w:r>
      <w:r w:rsidR="004D01D3">
        <w:rPr>
          <w:rFonts w:ascii="Times New Roman" w:hAnsi="Times New Roman" w:cs="Times New Roman"/>
          <w:sz w:val="24"/>
          <w:szCs w:val="24"/>
        </w:rPr>
        <w:t>d</w:t>
      </w:r>
      <w:r w:rsidR="002F5562">
        <w:rPr>
          <w:rFonts w:ascii="Times New Roman" w:hAnsi="Times New Roman" w:cs="Times New Roman"/>
          <w:sz w:val="24"/>
          <w:szCs w:val="24"/>
        </w:rPr>
        <w:t xml:space="preserve"> with modern science, is a </w:t>
      </w:r>
      <w:r w:rsidR="002F5562">
        <w:rPr>
          <w:rFonts w:ascii="Times New Roman" w:hAnsi="Times New Roman" w:cs="Times New Roman"/>
          <w:i/>
          <w:sz w:val="24"/>
          <w:szCs w:val="24"/>
        </w:rPr>
        <w:t>philosophical</w:t>
      </w:r>
      <w:r w:rsidR="00B904B5">
        <w:rPr>
          <w:rFonts w:ascii="Times New Roman" w:hAnsi="Times New Roman" w:cs="Times New Roman"/>
          <w:sz w:val="24"/>
          <w:szCs w:val="24"/>
        </w:rPr>
        <w:t xml:space="preserve"> problem - indeed</w:t>
      </w:r>
      <w:r w:rsidR="002F5562">
        <w:rPr>
          <w:rFonts w:ascii="Times New Roman" w:hAnsi="Times New Roman" w:cs="Times New Roman"/>
          <w:sz w:val="24"/>
          <w:szCs w:val="24"/>
        </w:rPr>
        <w:t xml:space="preserve"> </w:t>
      </w:r>
      <w:r w:rsidR="002F5562">
        <w:rPr>
          <w:rFonts w:ascii="Times New Roman" w:hAnsi="Times New Roman" w:cs="Times New Roman"/>
          <w:i/>
          <w:sz w:val="24"/>
          <w:szCs w:val="24"/>
        </w:rPr>
        <w:t>the</w:t>
      </w:r>
      <w:r w:rsidR="002F5562">
        <w:rPr>
          <w:rFonts w:ascii="Times New Roman" w:hAnsi="Times New Roman" w:cs="Times New Roman"/>
          <w:sz w:val="24"/>
          <w:szCs w:val="24"/>
        </w:rPr>
        <w:t xml:space="preserve"> philosophical problem </w:t>
      </w:r>
      <w:r w:rsidR="002F5562">
        <w:rPr>
          <w:rFonts w:ascii="Times New Roman" w:hAnsi="Times New Roman" w:cs="Times New Roman"/>
          <w:i/>
          <w:sz w:val="24"/>
          <w:szCs w:val="24"/>
        </w:rPr>
        <w:t>par excellence</w:t>
      </w:r>
      <w:r w:rsidR="00B904B5">
        <w:rPr>
          <w:rFonts w:ascii="Times New Roman" w:hAnsi="Times New Roman" w:cs="Times New Roman"/>
          <w:sz w:val="24"/>
          <w:szCs w:val="24"/>
        </w:rPr>
        <w:t>, as I proposed at the beginning of this essay</w:t>
      </w:r>
      <w:r w:rsidR="002F5562">
        <w:rPr>
          <w:rFonts w:ascii="Times New Roman" w:hAnsi="Times New Roman" w:cs="Times New Roman"/>
          <w:sz w:val="24"/>
          <w:szCs w:val="24"/>
        </w:rPr>
        <w:t>.</w:t>
      </w:r>
      <w:r>
        <w:rPr>
          <w:rFonts w:ascii="Times New Roman" w:hAnsi="Times New Roman" w:cs="Times New Roman"/>
          <w:sz w:val="24"/>
          <w:szCs w:val="24"/>
        </w:rPr>
        <w:t xml:space="preserve">  And </w:t>
      </w:r>
      <w:r w:rsidR="00B904B5">
        <w:rPr>
          <w:rFonts w:ascii="Times New Roman" w:hAnsi="Times New Roman" w:cs="Times New Roman"/>
          <w:sz w:val="24"/>
          <w:szCs w:val="24"/>
        </w:rPr>
        <w:t xml:space="preserve">it has, in a way, </w:t>
      </w:r>
      <w:r w:rsidR="009B759D">
        <w:rPr>
          <w:rFonts w:ascii="Times New Roman" w:hAnsi="Times New Roman" w:cs="Times New Roman"/>
          <w:sz w:val="24"/>
          <w:szCs w:val="24"/>
        </w:rPr>
        <w:t>been central to</w:t>
      </w:r>
      <w:r>
        <w:rPr>
          <w:rFonts w:ascii="Times New Roman" w:hAnsi="Times New Roman" w:cs="Times New Roman"/>
          <w:sz w:val="24"/>
          <w:szCs w:val="24"/>
        </w:rPr>
        <w:t xml:space="preserve"> philosophy since Galileo and Descartes.  But attempts at solving the problem over the centuries have been disastrous failures.  And it is this lon</w:t>
      </w:r>
      <w:r w:rsidR="009B759D">
        <w:rPr>
          <w:rFonts w:ascii="Times New Roman" w:hAnsi="Times New Roman" w:cs="Times New Roman"/>
          <w:sz w:val="24"/>
          <w:szCs w:val="24"/>
        </w:rPr>
        <w:t>g-standing failure</w:t>
      </w:r>
      <w:r>
        <w:rPr>
          <w:rFonts w:ascii="Times New Roman" w:hAnsi="Times New Roman" w:cs="Times New Roman"/>
          <w:sz w:val="24"/>
          <w:szCs w:val="24"/>
        </w:rPr>
        <w:t xml:space="preserve"> that has led much of philosophy to become remote from science, to become alienated from its basic problems </w:t>
      </w:r>
      <w:r>
        <w:rPr>
          <w:rFonts w:ascii="Times New Roman" w:hAnsi="Times New Roman" w:cs="Times New Roman"/>
          <w:sz w:val="24"/>
          <w:szCs w:val="24"/>
        </w:rPr>
        <w:lastRenderedPageBreak/>
        <w:t>and tasks, and to become lost in esoteric trivialities.  The degeneration of philosophy has been the outcome.</w:t>
      </w:r>
    </w:p>
    <w:p w:rsidR="007F588F" w:rsidRDefault="005555EC" w:rsidP="00BE38FA">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An early and famous attempt at the</w:t>
      </w:r>
      <w:r w:rsidR="007F588F">
        <w:rPr>
          <w:rFonts w:ascii="Times New Roman" w:hAnsi="Times New Roman" w:cs="Times New Roman"/>
          <w:sz w:val="24"/>
          <w:szCs w:val="24"/>
        </w:rPr>
        <w:t xml:space="preserve"> solution is due to Descartes.</w:t>
      </w:r>
      <w:r w:rsidR="002B1940">
        <w:rPr>
          <w:rStyle w:val="EndnoteReference"/>
          <w:rFonts w:ascii="Times New Roman" w:hAnsi="Times New Roman" w:cs="Times New Roman"/>
          <w:sz w:val="24"/>
          <w:szCs w:val="24"/>
        </w:rPr>
        <w:endnoteReference w:id="37"/>
      </w:r>
      <w:r>
        <w:rPr>
          <w:rFonts w:ascii="Times New Roman" w:hAnsi="Times New Roman" w:cs="Times New Roman"/>
          <w:sz w:val="24"/>
          <w:szCs w:val="24"/>
        </w:rPr>
        <w:t xml:space="preserve">  Cartesian dualism divides reality into two </w:t>
      </w:r>
      <w:r w:rsidRPr="00537295">
        <w:rPr>
          <w:rFonts w:ascii="Times New Roman" w:hAnsi="Times New Roman" w:cs="Times New Roman"/>
          <w:sz w:val="24"/>
          <w:szCs w:val="24"/>
        </w:rPr>
        <w:t>realms: the physical universe; and the world of minds.  Physicalism is correct about the material world.  Everything that physics leaves out, the sensory qualities we experience, are to be scooped up from the world around us and tucked into our minds.  Minds are associated with, distinct from, but in interaction with, living brains of persons.</w:t>
      </w:r>
    </w:p>
    <w:p w:rsidR="00F44889" w:rsidRDefault="00B904B5" w:rsidP="00BE38FA">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Cartesian dualism is a brilliant attempt at the solution to the HW/PhU problem.  But it faces lethal problems.</w:t>
      </w:r>
      <w:r w:rsidR="007C34A1">
        <w:rPr>
          <w:rFonts w:ascii="Times New Roman" w:hAnsi="Times New Roman" w:cs="Times New Roman"/>
          <w:sz w:val="24"/>
          <w:szCs w:val="24"/>
        </w:rPr>
        <w:t xml:space="preserve">  There is the problem of the wild implausibility of these mysterious entities, conscious minds, somehow being associated with physical p</w:t>
      </w:r>
      <w:r w:rsidR="001D207A">
        <w:rPr>
          <w:rFonts w:ascii="Times New Roman" w:hAnsi="Times New Roman" w:cs="Times New Roman"/>
          <w:sz w:val="24"/>
          <w:szCs w:val="24"/>
        </w:rPr>
        <w:t>rocesses going on in our brains, but utterly distinct from them.</w:t>
      </w:r>
      <w:r w:rsidR="007C34A1">
        <w:rPr>
          <w:rFonts w:ascii="Times New Roman" w:hAnsi="Times New Roman" w:cs="Times New Roman"/>
          <w:sz w:val="24"/>
          <w:szCs w:val="24"/>
        </w:rPr>
        <w:t xml:space="preserve">  There is the problem of the </w:t>
      </w:r>
      <w:r w:rsidR="007C34A1">
        <w:rPr>
          <w:rFonts w:ascii="Times New Roman" w:hAnsi="Times New Roman" w:cs="Times New Roman"/>
          <w:i/>
          <w:sz w:val="24"/>
          <w:szCs w:val="24"/>
        </w:rPr>
        <w:t>interaction</w:t>
      </w:r>
      <w:r w:rsidR="007C34A1">
        <w:rPr>
          <w:rFonts w:ascii="Times New Roman" w:hAnsi="Times New Roman" w:cs="Times New Roman"/>
          <w:sz w:val="24"/>
          <w:szCs w:val="24"/>
        </w:rPr>
        <w:t xml:space="preserve"> between brain and mind.  Mind must interact </w:t>
      </w:r>
      <w:r w:rsidR="00D14C3C">
        <w:rPr>
          <w:rFonts w:ascii="Times New Roman" w:hAnsi="Times New Roman" w:cs="Times New Roman"/>
          <w:sz w:val="24"/>
          <w:szCs w:val="24"/>
        </w:rPr>
        <w:t>with brain if we are to have</w:t>
      </w:r>
      <w:r w:rsidR="007C34A1">
        <w:rPr>
          <w:rFonts w:ascii="Times New Roman" w:hAnsi="Times New Roman" w:cs="Times New Roman"/>
          <w:sz w:val="24"/>
          <w:szCs w:val="24"/>
        </w:rPr>
        <w:t xml:space="preserve"> free will, but such an interaction would mean that physical processes occur in our brains which cannot even in principle be explained physically.  Cartesian dualism must postulate persistent, minute, </w:t>
      </w:r>
      <w:r w:rsidR="006104FB">
        <w:rPr>
          <w:rFonts w:ascii="Times New Roman" w:hAnsi="Times New Roman" w:cs="Times New Roman"/>
          <w:sz w:val="24"/>
          <w:szCs w:val="24"/>
        </w:rPr>
        <w:t>poltergeist</w:t>
      </w:r>
      <w:r w:rsidR="007C34A1">
        <w:rPr>
          <w:rFonts w:ascii="Times New Roman" w:hAnsi="Times New Roman" w:cs="Times New Roman"/>
          <w:sz w:val="24"/>
          <w:szCs w:val="24"/>
        </w:rPr>
        <w:t xml:space="preserve"> events in the brain.  Physicalism is violated.</w:t>
      </w:r>
      <w:r w:rsidR="001D207A">
        <w:rPr>
          <w:rFonts w:ascii="Times New Roman" w:hAnsi="Times New Roman" w:cs="Times New Roman"/>
          <w:sz w:val="24"/>
          <w:szCs w:val="24"/>
        </w:rPr>
        <w:t xml:space="preserve">  But by far the most serious problem confronting Cartesian dualism is that it implies (or seems to imply) that it is impossible for us to acquire any knowledge of the</w:t>
      </w:r>
      <w:r w:rsidR="007C34A1">
        <w:rPr>
          <w:rFonts w:ascii="Times New Roman" w:hAnsi="Times New Roman" w:cs="Times New Roman"/>
          <w:sz w:val="24"/>
          <w:szCs w:val="24"/>
        </w:rPr>
        <w:t xml:space="preserve"> </w:t>
      </w:r>
      <w:r w:rsidR="001D207A">
        <w:rPr>
          <w:rFonts w:ascii="Times New Roman" w:hAnsi="Times New Roman" w:cs="Times New Roman"/>
          <w:sz w:val="24"/>
          <w:szCs w:val="24"/>
        </w:rPr>
        <w:t>physical world around us.</w:t>
      </w:r>
      <w:r w:rsidR="00D14C3C">
        <w:rPr>
          <w:rFonts w:ascii="Times New Roman" w:hAnsi="Times New Roman" w:cs="Times New Roman"/>
          <w:sz w:val="24"/>
          <w:szCs w:val="24"/>
        </w:rPr>
        <w:t xml:space="preserve">  The world we experience, what we see, hear, touch, taste, smell, does not exist.  It is all in the mind.  How then can we experience any aspect of the physical world?  We are locked inside our minds.  And physics, applied to the processes of perception, seems to confirm this.  Light enters our eyes, which causes physical processes to travel up our optic nerve to our brain, and then we have the experience of seeing, </w:t>
      </w:r>
      <w:r w:rsidR="00F44889">
        <w:rPr>
          <w:rFonts w:ascii="Times New Roman" w:hAnsi="Times New Roman" w:cs="Times New Roman"/>
          <w:sz w:val="24"/>
          <w:szCs w:val="24"/>
        </w:rPr>
        <w:t>a mental event remote from, and utterly different from, its external cause in the physical world.</w:t>
      </w:r>
    </w:p>
    <w:p w:rsidR="00F44889" w:rsidRDefault="00F44889" w:rsidP="00BE38FA">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 xml:space="preserve">Given that Cartesian dualism faces these horrendous problems, the sensible, rational thing to do would be to reject the doctrine, return to the original problem that it sought to solve, the HW/PhU problem, and think again.  </w:t>
      </w:r>
      <w:r w:rsidR="005555EC" w:rsidRPr="00537295">
        <w:rPr>
          <w:rFonts w:ascii="Times New Roman" w:hAnsi="Times New Roman" w:cs="Times New Roman"/>
          <w:sz w:val="24"/>
          <w:szCs w:val="24"/>
        </w:rPr>
        <w:t>If that had occurred, academic philosophy might not be in the dire state that it is in today.  But that is not what occurred.  Instead, something far more paradoxical took place.  Many, perhaps most, subsequent philosophers did reject Cartesian dualism.  But they accepted many implications of Cartesian dualism.  They struggled to solve problems bequeathed to them by Cartesian dualism.  And as a result, philosophy became more and more remove</w:t>
      </w:r>
      <w:r w:rsidR="00875967">
        <w:rPr>
          <w:rFonts w:ascii="Times New Roman" w:hAnsi="Times New Roman" w:cs="Times New Roman"/>
          <w:sz w:val="24"/>
          <w:szCs w:val="24"/>
        </w:rPr>
        <w:t>d</w:t>
      </w:r>
      <w:r w:rsidR="005555EC" w:rsidRPr="00537295">
        <w:rPr>
          <w:rFonts w:ascii="Times New Roman" w:hAnsi="Times New Roman" w:cs="Times New Roman"/>
          <w:sz w:val="24"/>
          <w:szCs w:val="24"/>
        </w:rPr>
        <w:t xml:space="preserve"> from, and irrelevant to the problems posed by, science.  What philosophy after Desc</w:t>
      </w:r>
      <w:r w:rsidR="00163727" w:rsidRPr="00537295">
        <w:rPr>
          <w:rFonts w:ascii="Times New Roman" w:hAnsi="Times New Roman" w:cs="Times New Roman"/>
          <w:sz w:val="24"/>
          <w:szCs w:val="24"/>
        </w:rPr>
        <w:t xml:space="preserve">artes singularly failed to do was to return to the fundamental problem Descartes tried, and failed, to solve: the </w:t>
      </w:r>
      <w:r>
        <w:rPr>
          <w:rFonts w:ascii="Times New Roman" w:hAnsi="Times New Roman" w:cs="Times New Roman"/>
          <w:sz w:val="24"/>
          <w:szCs w:val="24"/>
        </w:rPr>
        <w:t xml:space="preserve">HW/PhU problem.  Even worse, philosophical doctrines came to prevail which, once accepted, made it impossible </w:t>
      </w:r>
      <w:r w:rsidR="002B1940">
        <w:rPr>
          <w:rFonts w:ascii="Times New Roman" w:hAnsi="Times New Roman" w:cs="Times New Roman"/>
          <w:sz w:val="24"/>
          <w:szCs w:val="24"/>
        </w:rPr>
        <w:t xml:space="preserve">even </w:t>
      </w:r>
      <w:r>
        <w:rPr>
          <w:rFonts w:ascii="Times New Roman" w:hAnsi="Times New Roman" w:cs="Times New Roman"/>
          <w:sz w:val="24"/>
          <w:szCs w:val="24"/>
        </w:rPr>
        <w:t>to articulate the HW/PhU problem.</w:t>
      </w:r>
    </w:p>
    <w:p w:rsidR="00F41F94" w:rsidRPr="00537295" w:rsidRDefault="00163727" w:rsidP="00BE38FA">
      <w:pPr>
        <w:spacing w:after="0" w:line="240" w:lineRule="auto"/>
        <w:ind w:firstLine="227"/>
        <w:rPr>
          <w:rFonts w:ascii="Times New Roman" w:hAnsi="Times New Roman" w:cs="Times New Roman"/>
          <w:sz w:val="24"/>
          <w:szCs w:val="24"/>
        </w:rPr>
      </w:pPr>
      <w:r w:rsidRPr="00537295">
        <w:rPr>
          <w:rFonts w:ascii="Times New Roman" w:hAnsi="Times New Roman" w:cs="Times New Roman"/>
          <w:sz w:val="24"/>
          <w:szCs w:val="24"/>
        </w:rPr>
        <w:t>Descartes led to Locke</w:t>
      </w:r>
      <w:r w:rsidR="00537295" w:rsidRPr="00537295">
        <w:rPr>
          <w:rFonts w:ascii="Times New Roman" w:hAnsi="Times New Roman" w:cs="Times New Roman"/>
          <w:sz w:val="24"/>
          <w:szCs w:val="24"/>
        </w:rPr>
        <w:t xml:space="preserve"> (1632-1704)</w:t>
      </w:r>
      <w:r w:rsidRPr="00537295">
        <w:rPr>
          <w:rFonts w:ascii="Times New Roman" w:hAnsi="Times New Roman" w:cs="Times New Roman"/>
          <w:sz w:val="24"/>
          <w:szCs w:val="24"/>
        </w:rPr>
        <w:t>.  Locke, ostensibly much more of an empiricist than Descartes, held that all our ideas stem from sense impressions, and was more doubtful</w:t>
      </w:r>
      <w:r w:rsidR="00F41F94" w:rsidRPr="00537295">
        <w:rPr>
          <w:rFonts w:ascii="Times New Roman" w:hAnsi="Times New Roman" w:cs="Times New Roman"/>
          <w:sz w:val="24"/>
          <w:szCs w:val="24"/>
        </w:rPr>
        <w:t xml:space="preserve"> than Descartes</w:t>
      </w:r>
      <w:r w:rsidRPr="00537295">
        <w:rPr>
          <w:rFonts w:ascii="Times New Roman" w:hAnsi="Times New Roman" w:cs="Times New Roman"/>
          <w:sz w:val="24"/>
          <w:szCs w:val="24"/>
        </w:rPr>
        <w:t xml:space="preserve"> about the nature of physical entities, and our capacity to acquire knowledge about them.  But essenti</w:t>
      </w:r>
      <w:r w:rsidR="008B0E7A">
        <w:rPr>
          <w:rFonts w:ascii="Times New Roman" w:hAnsi="Times New Roman" w:cs="Times New Roman"/>
          <w:sz w:val="24"/>
          <w:szCs w:val="24"/>
        </w:rPr>
        <w:t>ally, Locke accepted Descartes'</w:t>
      </w:r>
      <w:r w:rsidRPr="00537295">
        <w:rPr>
          <w:rFonts w:ascii="Times New Roman" w:hAnsi="Times New Roman" w:cs="Times New Roman"/>
          <w:sz w:val="24"/>
          <w:szCs w:val="24"/>
        </w:rPr>
        <w:t xml:space="preserve"> dualism.</w:t>
      </w:r>
      <w:r w:rsidR="002B1940">
        <w:rPr>
          <w:rStyle w:val="EndnoteReference"/>
          <w:rFonts w:ascii="Times New Roman" w:hAnsi="Times New Roman" w:cs="Times New Roman"/>
          <w:sz w:val="24"/>
          <w:szCs w:val="24"/>
        </w:rPr>
        <w:endnoteReference w:id="38"/>
      </w:r>
      <w:r w:rsidRPr="00537295">
        <w:rPr>
          <w:rFonts w:ascii="Times New Roman" w:hAnsi="Times New Roman" w:cs="Times New Roman"/>
          <w:sz w:val="24"/>
          <w:szCs w:val="24"/>
        </w:rPr>
        <w:t xml:space="preserve">  Locke led to Berkeley</w:t>
      </w:r>
      <w:r w:rsidR="00537295" w:rsidRPr="00537295">
        <w:rPr>
          <w:rFonts w:ascii="Times New Roman" w:hAnsi="Times New Roman" w:cs="Times New Roman"/>
          <w:sz w:val="24"/>
          <w:szCs w:val="24"/>
        </w:rPr>
        <w:t xml:space="preserve"> (1685-1753)</w:t>
      </w:r>
      <w:r w:rsidRPr="00537295">
        <w:rPr>
          <w:rFonts w:ascii="Times New Roman" w:hAnsi="Times New Roman" w:cs="Times New Roman"/>
          <w:sz w:val="24"/>
          <w:szCs w:val="24"/>
        </w:rPr>
        <w:t xml:space="preserve">.  Berkeley pointed out that if all we ever experience is our inner sensations, </w:t>
      </w:r>
      <w:r w:rsidR="00F41F94" w:rsidRPr="00537295">
        <w:rPr>
          <w:rFonts w:ascii="Times New Roman" w:hAnsi="Times New Roman" w:cs="Times New Roman"/>
          <w:sz w:val="24"/>
          <w:szCs w:val="24"/>
        </w:rPr>
        <w:t>t</w:t>
      </w:r>
      <w:r w:rsidRPr="00537295">
        <w:rPr>
          <w:rFonts w:ascii="Times New Roman" w:hAnsi="Times New Roman" w:cs="Times New Roman"/>
          <w:sz w:val="24"/>
          <w:szCs w:val="24"/>
        </w:rPr>
        <w:t xml:space="preserve">hen we can never perceive external objects, and we can </w:t>
      </w:r>
      <w:r w:rsidR="00F41F94" w:rsidRPr="00537295">
        <w:rPr>
          <w:rFonts w:ascii="Times New Roman" w:hAnsi="Times New Roman" w:cs="Times New Roman"/>
          <w:sz w:val="24"/>
          <w:szCs w:val="24"/>
        </w:rPr>
        <w:t>have no reason whatsoever to suppose that they exist</w:t>
      </w:r>
      <w:r w:rsidRPr="00537295">
        <w:rPr>
          <w:rFonts w:ascii="Times New Roman" w:hAnsi="Times New Roman" w:cs="Times New Roman"/>
          <w:sz w:val="24"/>
          <w:szCs w:val="24"/>
        </w:rPr>
        <w:t>.</w:t>
      </w:r>
      <w:r w:rsidR="00F41F94" w:rsidRPr="00537295">
        <w:rPr>
          <w:rFonts w:ascii="Times New Roman" w:hAnsi="Times New Roman" w:cs="Times New Roman"/>
          <w:sz w:val="24"/>
          <w:szCs w:val="24"/>
        </w:rPr>
        <w:t xml:space="preserve">  We can have no knowledge whatsoever of the material world.</w:t>
      </w:r>
      <w:r w:rsidRPr="00537295">
        <w:rPr>
          <w:rFonts w:ascii="Times New Roman" w:hAnsi="Times New Roman" w:cs="Times New Roman"/>
          <w:sz w:val="24"/>
          <w:szCs w:val="24"/>
        </w:rPr>
        <w:t xml:space="preserve">  The physical universe disappears.  All that science is about vanishes.  To be is to be perceived.  There is only the world</w:t>
      </w:r>
      <w:r w:rsidR="004B1587" w:rsidRPr="00537295">
        <w:rPr>
          <w:rFonts w:ascii="Times New Roman" w:hAnsi="Times New Roman" w:cs="Times New Roman"/>
          <w:sz w:val="24"/>
          <w:szCs w:val="24"/>
        </w:rPr>
        <w:t xml:space="preserve"> of</w:t>
      </w:r>
      <w:r w:rsidRPr="00537295">
        <w:rPr>
          <w:rFonts w:ascii="Times New Roman" w:hAnsi="Times New Roman" w:cs="Times New Roman"/>
          <w:sz w:val="24"/>
          <w:szCs w:val="24"/>
        </w:rPr>
        <w:t xml:space="preserve"> mind, of immediate sensation and experience.</w:t>
      </w:r>
      <w:r w:rsidR="002B1940">
        <w:rPr>
          <w:rStyle w:val="EndnoteReference"/>
          <w:rFonts w:ascii="Times New Roman" w:hAnsi="Times New Roman" w:cs="Times New Roman"/>
          <w:sz w:val="24"/>
          <w:szCs w:val="24"/>
        </w:rPr>
        <w:endnoteReference w:id="39"/>
      </w:r>
      <w:r w:rsidR="00F41F94" w:rsidRPr="00537295">
        <w:rPr>
          <w:rFonts w:ascii="Times New Roman" w:hAnsi="Times New Roman" w:cs="Times New Roman"/>
          <w:sz w:val="24"/>
          <w:szCs w:val="24"/>
        </w:rPr>
        <w:t xml:space="preserve">  Berkeley led to Hume</w:t>
      </w:r>
      <w:r w:rsidR="00537295" w:rsidRPr="00537295">
        <w:rPr>
          <w:rFonts w:ascii="Times New Roman" w:hAnsi="Times New Roman" w:cs="Times New Roman"/>
          <w:sz w:val="24"/>
          <w:szCs w:val="24"/>
        </w:rPr>
        <w:t xml:space="preserve"> (1711-1776)</w:t>
      </w:r>
      <w:r w:rsidR="00F41F94" w:rsidRPr="00537295">
        <w:rPr>
          <w:rFonts w:ascii="Times New Roman" w:hAnsi="Times New Roman" w:cs="Times New Roman"/>
          <w:sz w:val="24"/>
          <w:szCs w:val="24"/>
        </w:rPr>
        <w:t xml:space="preserve">.  Hume pointed out that, if all our ideas stem from our sense impressions, then any idea which cannot be traced back to sense impressions cannot be meaningful.  It cannot be an idea at all.  But ideas about things external to us, the material universe, and what causes one state of affairs necessarily to result in another, all belong to this category of meaninglessness.  We cannot even have meaningful ideas about a physical universe of which </w:t>
      </w:r>
      <w:r w:rsidR="00F41F94" w:rsidRPr="00537295">
        <w:rPr>
          <w:rFonts w:ascii="Times New Roman" w:hAnsi="Times New Roman" w:cs="Times New Roman"/>
          <w:sz w:val="24"/>
          <w:szCs w:val="24"/>
        </w:rPr>
        <w:lastRenderedPageBreak/>
        <w:t>we can have no direct experience.  Science interpreted to be about the material world is not just impossible.  It is meaningless.</w:t>
      </w:r>
      <w:r w:rsidR="00E54CF5">
        <w:rPr>
          <w:rStyle w:val="EndnoteReference"/>
          <w:rFonts w:ascii="Times New Roman" w:hAnsi="Times New Roman" w:cs="Times New Roman"/>
          <w:sz w:val="24"/>
          <w:szCs w:val="24"/>
        </w:rPr>
        <w:endnoteReference w:id="40"/>
      </w:r>
    </w:p>
    <w:p w:rsidR="004B1587" w:rsidRDefault="00F41F94" w:rsidP="00BE38FA">
      <w:pPr>
        <w:spacing w:after="0" w:line="240" w:lineRule="auto"/>
        <w:ind w:firstLine="227"/>
        <w:rPr>
          <w:rFonts w:ascii="Times New Roman" w:hAnsi="Times New Roman" w:cs="Times New Roman"/>
          <w:sz w:val="24"/>
          <w:szCs w:val="24"/>
        </w:rPr>
      </w:pPr>
      <w:r w:rsidRPr="00537295">
        <w:rPr>
          <w:rFonts w:ascii="Times New Roman" w:hAnsi="Times New Roman" w:cs="Times New Roman"/>
          <w:sz w:val="24"/>
          <w:szCs w:val="24"/>
        </w:rPr>
        <w:t>Hume led to Kant</w:t>
      </w:r>
      <w:r w:rsidR="00537295" w:rsidRPr="00537295">
        <w:rPr>
          <w:rFonts w:ascii="Times New Roman" w:hAnsi="Times New Roman" w:cs="Times New Roman"/>
          <w:sz w:val="24"/>
          <w:szCs w:val="24"/>
        </w:rPr>
        <w:t xml:space="preserve"> (1724-1804)</w:t>
      </w:r>
      <w:r w:rsidRPr="00537295">
        <w:rPr>
          <w:rFonts w:ascii="Times New Roman" w:hAnsi="Times New Roman" w:cs="Times New Roman"/>
          <w:sz w:val="24"/>
          <w:szCs w:val="24"/>
        </w:rPr>
        <w:t>.</w:t>
      </w:r>
      <w:r>
        <w:rPr>
          <w:rFonts w:ascii="Times New Roman" w:hAnsi="Times New Roman" w:cs="Times New Roman"/>
          <w:sz w:val="24"/>
          <w:szCs w:val="24"/>
        </w:rPr>
        <w:t xml:space="preserve">  And Kant endorsed and intensified Hume's</w:t>
      </w:r>
      <w:r w:rsidR="004B1587">
        <w:rPr>
          <w:rFonts w:ascii="Times New Roman" w:hAnsi="Times New Roman" w:cs="Times New Roman"/>
          <w:sz w:val="24"/>
          <w:szCs w:val="24"/>
        </w:rPr>
        <w:t xml:space="preserve"> ferociously sceptical attitudes towards the material world, the entire domain of natural science.  Kant thought that the material world - or the </w:t>
      </w:r>
      <w:r w:rsidR="004B1587">
        <w:rPr>
          <w:rFonts w:ascii="Times New Roman" w:hAnsi="Times New Roman" w:cs="Times New Roman"/>
          <w:i/>
          <w:sz w:val="24"/>
          <w:szCs w:val="24"/>
        </w:rPr>
        <w:t>noumenal</w:t>
      </w:r>
      <w:r w:rsidR="004B1587">
        <w:rPr>
          <w:rFonts w:ascii="Times New Roman" w:hAnsi="Times New Roman" w:cs="Times New Roman"/>
          <w:sz w:val="24"/>
          <w:szCs w:val="24"/>
        </w:rPr>
        <w:t xml:space="preserve"> world as he called it - does exist, but he held firmly that nothing whatsoever can be said about it, except t</w:t>
      </w:r>
      <w:r w:rsidR="00BC11AC">
        <w:rPr>
          <w:rFonts w:ascii="Times New Roman" w:hAnsi="Times New Roman" w:cs="Times New Roman"/>
          <w:sz w:val="24"/>
          <w:szCs w:val="24"/>
        </w:rPr>
        <w:t>hat it</w:t>
      </w:r>
      <w:r w:rsidR="004B1587">
        <w:rPr>
          <w:rFonts w:ascii="Times New Roman" w:hAnsi="Times New Roman" w:cs="Times New Roman"/>
          <w:sz w:val="24"/>
          <w:szCs w:val="24"/>
        </w:rPr>
        <w:t xml:space="preserve"> exist</w:t>
      </w:r>
      <w:r w:rsidR="00BC11AC">
        <w:rPr>
          <w:rFonts w:ascii="Times New Roman" w:hAnsi="Times New Roman" w:cs="Times New Roman"/>
          <w:sz w:val="24"/>
          <w:szCs w:val="24"/>
        </w:rPr>
        <w:t>s</w:t>
      </w:r>
      <w:r w:rsidR="004B1587">
        <w:rPr>
          <w:rFonts w:ascii="Times New Roman" w:hAnsi="Times New Roman" w:cs="Times New Roman"/>
          <w:sz w:val="24"/>
          <w:szCs w:val="24"/>
        </w:rPr>
        <w:t>.  The subject of science, insofar as it is the material world, has been removed entirely from human reach.</w:t>
      </w:r>
      <w:r w:rsidR="00E54CF5">
        <w:rPr>
          <w:rStyle w:val="EndnoteReference"/>
          <w:rFonts w:ascii="Times New Roman" w:hAnsi="Times New Roman" w:cs="Times New Roman"/>
          <w:sz w:val="24"/>
          <w:szCs w:val="24"/>
        </w:rPr>
        <w:endnoteReference w:id="41"/>
      </w:r>
    </w:p>
    <w:p w:rsidR="002F6F51" w:rsidRDefault="002F6F51" w:rsidP="00BE38FA">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Kant is a paradoxical character.  He took science very seriously, and ev</w:t>
      </w:r>
      <w:r w:rsidR="00F44889">
        <w:rPr>
          <w:rFonts w:ascii="Times New Roman" w:hAnsi="Times New Roman" w:cs="Times New Roman"/>
          <w:sz w:val="24"/>
          <w:szCs w:val="24"/>
        </w:rPr>
        <w:t>en contributed to it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42"/>
      </w:r>
      <w:r w:rsidR="00FB2E34">
        <w:rPr>
          <w:rFonts w:ascii="Times New Roman" w:hAnsi="Times New Roman" w:cs="Times New Roman"/>
          <w:sz w:val="24"/>
          <w:szCs w:val="24"/>
        </w:rPr>
        <w:t xml:space="preserve">  Nevertheless, according to Kant, science is about the phenomenal world, the world of experience, not the real world, the material world, which is, for Kant, unknowable.</w:t>
      </w:r>
    </w:p>
    <w:p w:rsidR="00F44889" w:rsidRDefault="00F44889" w:rsidP="00BE38FA">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 xml:space="preserve">The outcome of this progression in philosophy, from Locke to Kant, is that </w:t>
      </w:r>
      <w:r w:rsidR="00C0438E">
        <w:rPr>
          <w:rFonts w:ascii="Times New Roman" w:hAnsi="Times New Roman" w:cs="Times New Roman"/>
          <w:sz w:val="24"/>
          <w:szCs w:val="24"/>
        </w:rPr>
        <w:t>the fundamental problem of philosophy, the HW/PhU problem, cannot be formulated.  That which sets the problem, the physical universe, has been intellectually annihilated, or at least cast into the realm of the utterly unknowable.  Instead of Cartesian dualism and its implications being firmly rejected, the implication concerning the impossibility of knowing anything about the physical world by means of experience is firmly adopted, and as a result it becomes impossible even to formulate the HW/PhU problem.</w:t>
      </w:r>
    </w:p>
    <w:p w:rsidR="007C46CA" w:rsidRDefault="00D6664F" w:rsidP="00BE38FA">
      <w:pPr>
        <w:spacing w:after="0" w:line="240" w:lineRule="auto"/>
        <w:ind w:firstLine="227"/>
        <w:rPr>
          <w:rFonts w:ascii="Times New Roman" w:hAnsi="Times New Roman" w:cs="Times New Roman"/>
          <w:sz w:val="24"/>
          <w:szCs w:val="24"/>
        </w:rPr>
      </w:pPr>
      <w:r w:rsidRPr="00E15D5A">
        <w:rPr>
          <w:rFonts w:ascii="Times New Roman" w:hAnsi="Times New Roman" w:cs="Times New Roman"/>
          <w:sz w:val="24"/>
          <w:szCs w:val="24"/>
        </w:rPr>
        <w:t xml:space="preserve">Kant's philosophy, famous for its obscurity, led to a great upsurge of obscure work in metaphysics, often idealist, anti-rationalist, and indifferent to, if not hostile towards, natural science.  </w:t>
      </w:r>
      <w:r w:rsidR="00F246F8" w:rsidRPr="00E15D5A">
        <w:rPr>
          <w:rFonts w:ascii="Times New Roman" w:hAnsi="Times New Roman" w:cs="Times New Roman"/>
          <w:sz w:val="24"/>
          <w:szCs w:val="24"/>
        </w:rPr>
        <w:t>Kant led</w:t>
      </w:r>
      <w:r w:rsidRPr="00E15D5A">
        <w:rPr>
          <w:rFonts w:ascii="Times New Roman" w:hAnsi="Times New Roman" w:cs="Times New Roman"/>
          <w:sz w:val="24"/>
          <w:szCs w:val="24"/>
        </w:rPr>
        <w:t xml:space="preserve"> on, </w:t>
      </w:r>
      <w:r w:rsidRPr="00FA0763">
        <w:rPr>
          <w:rFonts w:ascii="Times New Roman" w:hAnsi="Times New Roman" w:cs="Times New Roman"/>
          <w:sz w:val="24"/>
          <w:szCs w:val="24"/>
        </w:rPr>
        <w:t>unwittingly, to Fichte</w:t>
      </w:r>
      <w:r w:rsidR="007C46CA" w:rsidRPr="00FA0763">
        <w:rPr>
          <w:rFonts w:ascii="Times New Roman" w:hAnsi="Times New Roman" w:cs="Times New Roman"/>
          <w:sz w:val="24"/>
          <w:szCs w:val="24"/>
        </w:rPr>
        <w:t xml:space="preserve"> </w:t>
      </w:r>
      <w:r w:rsidR="00E15D5A" w:rsidRPr="00FA0763">
        <w:rPr>
          <w:rFonts w:ascii="Times New Roman" w:hAnsi="Times New Roman" w:cs="Times New Roman"/>
          <w:sz w:val="24"/>
          <w:szCs w:val="24"/>
        </w:rPr>
        <w:t>(1762-</w:t>
      </w:r>
      <w:r w:rsidR="007C46CA" w:rsidRPr="00FA0763">
        <w:rPr>
          <w:rFonts w:ascii="Times New Roman" w:hAnsi="Times New Roman" w:cs="Times New Roman"/>
          <w:sz w:val="24"/>
          <w:szCs w:val="24"/>
        </w:rPr>
        <w:t>1814)</w:t>
      </w:r>
      <w:r w:rsidRPr="00FA0763">
        <w:rPr>
          <w:rFonts w:ascii="Times New Roman" w:hAnsi="Times New Roman" w:cs="Times New Roman"/>
          <w:sz w:val="24"/>
          <w:szCs w:val="24"/>
        </w:rPr>
        <w:t>, Schelling</w:t>
      </w:r>
      <w:r w:rsidR="007C46CA" w:rsidRPr="00FA0763">
        <w:rPr>
          <w:rFonts w:ascii="Times New Roman" w:hAnsi="Times New Roman" w:cs="Times New Roman"/>
          <w:sz w:val="24"/>
          <w:szCs w:val="24"/>
        </w:rPr>
        <w:t xml:space="preserve"> </w:t>
      </w:r>
      <w:r w:rsidR="00E15D5A" w:rsidRPr="00FA0763">
        <w:rPr>
          <w:rFonts w:ascii="Times New Roman" w:hAnsi="Times New Roman" w:cs="Times New Roman"/>
          <w:sz w:val="24"/>
          <w:szCs w:val="24"/>
        </w:rPr>
        <w:t>(1775-</w:t>
      </w:r>
      <w:r w:rsidR="007C46CA" w:rsidRPr="00FA0763">
        <w:rPr>
          <w:rFonts w:ascii="Times New Roman" w:hAnsi="Times New Roman" w:cs="Times New Roman"/>
          <w:sz w:val="24"/>
          <w:szCs w:val="24"/>
        </w:rPr>
        <w:t>1854)</w:t>
      </w:r>
      <w:r w:rsidRPr="00FA0763">
        <w:rPr>
          <w:rFonts w:ascii="Times New Roman" w:hAnsi="Times New Roman" w:cs="Times New Roman"/>
          <w:sz w:val="24"/>
          <w:szCs w:val="24"/>
        </w:rPr>
        <w:t>, Schleiermacher</w:t>
      </w:r>
      <w:r w:rsidR="007C46CA" w:rsidRPr="00FA0763">
        <w:rPr>
          <w:rFonts w:ascii="Times New Roman" w:hAnsi="Times New Roman" w:cs="Times New Roman"/>
          <w:sz w:val="24"/>
          <w:szCs w:val="24"/>
        </w:rPr>
        <w:t xml:space="preserve"> </w:t>
      </w:r>
      <w:r w:rsidR="00E15D5A" w:rsidRPr="00FA0763">
        <w:rPr>
          <w:rFonts w:ascii="Times New Roman" w:hAnsi="Times New Roman" w:cs="Times New Roman"/>
          <w:sz w:val="24"/>
          <w:szCs w:val="24"/>
        </w:rPr>
        <w:t>(1768-1834)</w:t>
      </w:r>
      <w:r w:rsidRPr="00FA0763">
        <w:rPr>
          <w:rFonts w:ascii="Times New Roman" w:hAnsi="Times New Roman" w:cs="Times New Roman"/>
          <w:sz w:val="24"/>
          <w:szCs w:val="24"/>
        </w:rPr>
        <w:t>,</w:t>
      </w:r>
      <w:r w:rsidR="007C46CA" w:rsidRPr="00FA0763">
        <w:rPr>
          <w:rFonts w:ascii="Times New Roman" w:hAnsi="Times New Roman" w:cs="Times New Roman"/>
          <w:sz w:val="24"/>
          <w:szCs w:val="24"/>
        </w:rPr>
        <w:t xml:space="preserve"> </w:t>
      </w:r>
      <w:r w:rsidR="00F246F8" w:rsidRPr="00FA0763">
        <w:rPr>
          <w:rFonts w:ascii="Times New Roman" w:hAnsi="Times New Roman" w:cs="Times New Roman"/>
          <w:sz w:val="24"/>
          <w:szCs w:val="24"/>
        </w:rPr>
        <w:t>Hegel</w:t>
      </w:r>
      <w:r w:rsidR="007C46CA" w:rsidRPr="00FA0763">
        <w:rPr>
          <w:rFonts w:ascii="Times New Roman" w:hAnsi="Times New Roman" w:cs="Times New Roman"/>
          <w:sz w:val="24"/>
          <w:szCs w:val="24"/>
        </w:rPr>
        <w:t xml:space="preserve"> (1770-1831)</w:t>
      </w:r>
      <w:r w:rsidR="00F246F8" w:rsidRPr="00FA0763">
        <w:rPr>
          <w:rFonts w:ascii="Times New Roman" w:hAnsi="Times New Roman" w:cs="Times New Roman"/>
          <w:sz w:val="24"/>
          <w:szCs w:val="24"/>
        </w:rPr>
        <w:t xml:space="preserve">, </w:t>
      </w:r>
      <w:r w:rsidR="00E15D5A" w:rsidRPr="00FA0763">
        <w:rPr>
          <w:rFonts w:ascii="Times New Roman" w:hAnsi="Times New Roman" w:cs="Times New Roman"/>
          <w:sz w:val="24"/>
          <w:szCs w:val="24"/>
        </w:rPr>
        <w:t xml:space="preserve"> </w:t>
      </w:r>
      <w:r w:rsidR="00F246F8" w:rsidRPr="00FA0763">
        <w:rPr>
          <w:rFonts w:ascii="Times New Roman" w:hAnsi="Times New Roman" w:cs="Times New Roman"/>
          <w:sz w:val="24"/>
          <w:szCs w:val="24"/>
        </w:rPr>
        <w:t>Schopenhaue</w:t>
      </w:r>
      <w:r w:rsidR="00886B6D" w:rsidRPr="00FA0763">
        <w:rPr>
          <w:rFonts w:ascii="Times New Roman" w:hAnsi="Times New Roman" w:cs="Times New Roman"/>
          <w:sz w:val="24"/>
          <w:szCs w:val="24"/>
        </w:rPr>
        <w:t>r</w:t>
      </w:r>
      <w:r w:rsidR="00E15D5A" w:rsidRPr="00FA0763">
        <w:rPr>
          <w:rFonts w:ascii="Times New Roman" w:hAnsi="Times New Roman" w:cs="Times New Roman"/>
          <w:sz w:val="24"/>
          <w:szCs w:val="24"/>
        </w:rPr>
        <w:t xml:space="preserve"> (1788-1860)</w:t>
      </w:r>
      <w:r w:rsidR="00886B6D" w:rsidRPr="00FA0763">
        <w:rPr>
          <w:rFonts w:ascii="Times New Roman" w:hAnsi="Times New Roman" w:cs="Times New Roman"/>
          <w:sz w:val="24"/>
          <w:szCs w:val="24"/>
        </w:rPr>
        <w:t xml:space="preserve">, Husserl </w:t>
      </w:r>
      <w:r w:rsidR="00E15D5A" w:rsidRPr="00FA0763">
        <w:rPr>
          <w:rFonts w:ascii="Times New Roman" w:hAnsi="Times New Roman" w:cs="Times New Roman"/>
          <w:sz w:val="24"/>
          <w:szCs w:val="24"/>
        </w:rPr>
        <w:t xml:space="preserve">(1859-1938) </w:t>
      </w:r>
      <w:r w:rsidR="00886B6D" w:rsidRPr="00FA0763">
        <w:rPr>
          <w:rFonts w:ascii="Times New Roman" w:hAnsi="Times New Roman" w:cs="Times New Roman"/>
          <w:sz w:val="24"/>
          <w:szCs w:val="24"/>
        </w:rPr>
        <w:t>and</w:t>
      </w:r>
      <w:r w:rsidR="00F246F8" w:rsidRPr="00FA0763">
        <w:rPr>
          <w:rFonts w:ascii="Times New Roman" w:hAnsi="Times New Roman" w:cs="Times New Roman"/>
          <w:sz w:val="24"/>
          <w:szCs w:val="24"/>
        </w:rPr>
        <w:t xml:space="preserve"> </w:t>
      </w:r>
      <w:r w:rsidR="00115069" w:rsidRPr="00FA0763">
        <w:rPr>
          <w:rFonts w:ascii="Times New Roman" w:hAnsi="Times New Roman" w:cs="Times New Roman"/>
          <w:sz w:val="24"/>
          <w:szCs w:val="24"/>
        </w:rPr>
        <w:t>Heidegger</w:t>
      </w:r>
      <w:r w:rsidR="00E15D5A" w:rsidRPr="00FA0763">
        <w:rPr>
          <w:rFonts w:ascii="Times New Roman" w:hAnsi="Times New Roman" w:cs="Times New Roman"/>
          <w:sz w:val="24"/>
          <w:szCs w:val="24"/>
        </w:rPr>
        <w:t xml:space="preserve"> (1889-1976)</w:t>
      </w:r>
      <w:r w:rsidR="00115069" w:rsidRPr="00FA0763">
        <w:rPr>
          <w:rFonts w:ascii="Times New Roman" w:hAnsi="Times New Roman" w:cs="Times New Roman"/>
          <w:sz w:val="24"/>
          <w:szCs w:val="24"/>
        </w:rPr>
        <w:t>.</w:t>
      </w:r>
      <w:r w:rsidR="00F246F8" w:rsidRPr="00FA0763">
        <w:rPr>
          <w:rFonts w:ascii="Times New Roman" w:hAnsi="Times New Roman" w:cs="Times New Roman"/>
          <w:sz w:val="24"/>
          <w:szCs w:val="24"/>
        </w:rPr>
        <w:t xml:space="preserve">  Bombastic metaphysics became all the rage, spreading even to Britain with the work of </w:t>
      </w:r>
      <w:r w:rsidR="00115069" w:rsidRPr="00FA0763">
        <w:rPr>
          <w:rFonts w:ascii="Times New Roman" w:hAnsi="Times New Roman" w:cs="Times New Roman"/>
          <w:sz w:val="24"/>
          <w:szCs w:val="24"/>
        </w:rPr>
        <w:t>T. H. Green</w:t>
      </w:r>
      <w:r w:rsidR="00E15D5A" w:rsidRPr="00FA0763">
        <w:rPr>
          <w:rFonts w:ascii="Times New Roman" w:hAnsi="Times New Roman" w:cs="Times New Roman"/>
          <w:sz w:val="24"/>
          <w:szCs w:val="24"/>
        </w:rPr>
        <w:t xml:space="preserve"> (1836-1882)</w:t>
      </w:r>
      <w:r w:rsidR="00115069" w:rsidRPr="00FA0763">
        <w:rPr>
          <w:rFonts w:ascii="Times New Roman" w:hAnsi="Times New Roman" w:cs="Times New Roman"/>
          <w:sz w:val="24"/>
          <w:szCs w:val="24"/>
        </w:rPr>
        <w:t xml:space="preserve">, F. H. </w:t>
      </w:r>
      <w:r w:rsidR="00F246F8" w:rsidRPr="00FA0763">
        <w:rPr>
          <w:rFonts w:ascii="Times New Roman" w:hAnsi="Times New Roman" w:cs="Times New Roman"/>
          <w:sz w:val="24"/>
          <w:szCs w:val="24"/>
        </w:rPr>
        <w:t>Bradley</w:t>
      </w:r>
      <w:r w:rsidR="00E15D5A" w:rsidRPr="00FA0763">
        <w:rPr>
          <w:rFonts w:ascii="Times New Roman" w:hAnsi="Times New Roman" w:cs="Times New Roman"/>
          <w:sz w:val="24"/>
          <w:szCs w:val="24"/>
        </w:rPr>
        <w:t xml:space="preserve"> (1846-1924)</w:t>
      </w:r>
      <w:r w:rsidR="00115069" w:rsidRPr="00FA0763">
        <w:rPr>
          <w:rFonts w:ascii="Times New Roman" w:hAnsi="Times New Roman" w:cs="Times New Roman"/>
          <w:sz w:val="24"/>
          <w:szCs w:val="24"/>
        </w:rPr>
        <w:t xml:space="preserve"> and J.</w:t>
      </w:r>
      <w:r w:rsidR="00F246F8" w:rsidRPr="00FA0763">
        <w:rPr>
          <w:rFonts w:ascii="Times New Roman" w:hAnsi="Times New Roman" w:cs="Times New Roman"/>
          <w:sz w:val="24"/>
          <w:szCs w:val="24"/>
        </w:rPr>
        <w:t xml:space="preserve"> McTaggart</w:t>
      </w:r>
      <w:r w:rsidR="00FA0763" w:rsidRPr="00FA0763">
        <w:rPr>
          <w:rFonts w:ascii="Times New Roman" w:hAnsi="Times New Roman" w:cs="Times New Roman"/>
          <w:sz w:val="24"/>
          <w:szCs w:val="24"/>
        </w:rPr>
        <w:t xml:space="preserve"> (1866-1925)</w:t>
      </w:r>
      <w:r w:rsidR="00115069" w:rsidRPr="00FA0763">
        <w:rPr>
          <w:rFonts w:ascii="Times New Roman" w:hAnsi="Times New Roman" w:cs="Times New Roman"/>
          <w:sz w:val="24"/>
          <w:szCs w:val="24"/>
        </w:rPr>
        <w:t xml:space="preserve">, </w:t>
      </w:r>
      <w:r w:rsidR="00F246F8" w:rsidRPr="00FA0763">
        <w:rPr>
          <w:rFonts w:ascii="Times New Roman" w:hAnsi="Times New Roman" w:cs="Times New Roman"/>
          <w:sz w:val="24"/>
          <w:szCs w:val="24"/>
        </w:rPr>
        <w:t xml:space="preserve">and to France with existentialism and the work of Sartre </w:t>
      </w:r>
      <w:r w:rsidR="00FA0763" w:rsidRPr="00FA0763">
        <w:rPr>
          <w:rFonts w:ascii="Times New Roman" w:hAnsi="Times New Roman" w:cs="Times New Roman"/>
          <w:sz w:val="24"/>
          <w:szCs w:val="24"/>
        </w:rPr>
        <w:t xml:space="preserve">(1905-1980) </w:t>
      </w:r>
      <w:r w:rsidR="00F246F8" w:rsidRPr="00FA0763">
        <w:rPr>
          <w:rFonts w:ascii="Times New Roman" w:hAnsi="Times New Roman" w:cs="Times New Roman"/>
          <w:sz w:val="24"/>
          <w:szCs w:val="24"/>
        </w:rPr>
        <w:t>and</w:t>
      </w:r>
      <w:r w:rsidR="00886B6D" w:rsidRPr="00FA0763">
        <w:rPr>
          <w:rFonts w:ascii="Times New Roman" w:hAnsi="Times New Roman" w:cs="Times New Roman"/>
          <w:sz w:val="24"/>
          <w:szCs w:val="24"/>
        </w:rPr>
        <w:t xml:space="preserve"> Merleau-Ponty</w:t>
      </w:r>
      <w:r w:rsidR="00FA0763" w:rsidRPr="00FA0763">
        <w:rPr>
          <w:rFonts w:ascii="Times New Roman" w:hAnsi="Times New Roman" w:cs="Times New Roman"/>
          <w:sz w:val="24"/>
          <w:szCs w:val="24"/>
        </w:rPr>
        <w:t xml:space="preserve"> (1908-1961)</w:t>
      </w:r>
      <w:r w:rsidR="00886B6D" w:rsidRPr="00FA0763">
        <w:rPr>
          <w:rFonts w:ascii="Times New Roman" w:hAnsi="Times New Roman" w:cs="Times New Roman"/>
          <w:sz w:val="24"/>
          <w:szCs w:val="24"/>
        </w:rPr>
        <w:t>.</w:t>
      </w:r>
      <w:r w:rsidR="00C0438E">
        <w:rPr>
          <w:rFonts w:ascii="Times New Roman" w:hAnsi="Times New Roman" w:cs="Times New Roman"/>
          <w:sz w:val="24"/>
          <w:szCs w:val="24"/>
        </w:rPr>
        <w:t xml:space="preserve">  The anti-scientific and idealist character of this body of post-Kantian work again made it impossible even to formulate the basic problem of philosophy, the HW/PhU problem.</w:t>
      </w:r>
    </w:p>
    <w:p w:rsidR="00197BE5" w:rsidRDefault="007C46CA" w:rsidP="00BE38FA">
      <w:pPr>
        <w:spacing w:after="0" w:line="240" w:lineRule="auto"/>
        <w:ind w:firstLine="227"/>
        <w:rPr>
          <w:rFonts w:ascii="Times New Roman" w:hAnsi="Times New Roman" w:cs="Times New Roman"/>
          <w:sz w:val="24"/>
          <w:szCs w:val="24"/>
        </w:rPr>
      </w:pPr>
      <w:r w:rsidRPr="00C075A0">
        <w:rPr>
          <w:rFonts w:ascii="Times New Roman" w:hAnsi="Times New Roman" w:cs="Times New Roman"/>
          <w:sz w:val="24"/>
          <w:szCs w:val="24"/>
        </w:rPr>
        <w:t xml:space="preserve">Inevitably, a reaction set in. G. E Moore </w:t>
      </w:r>
      <w:r w:rsidR="00537295" w:rsidRPr="00C075A0">
        <w:rPr>
          <w:rFonts w:ascii="Times New Roman" w:hAnsi="Times New Roman" w:cs="Times New Roman"/>
          <w:sz w:val="24"/>
          <w:szCs w:val="24"/>
        </w:rPr>
        <w:t xml:space="preserve">(1873-1958) </w:t>
      </w:r>
      <w:r w:rsidRPr="00C075A0">
        <w:rPr>
          <w:rFonts w:ascii="Times New Roman" w:hAnsi="Times New Roman" w:cs="Times New Roman"/>
          <w:sz w:val="24"/>
          <w:szCs w:val="24"/>
        </w:rPr>
        <w:t>did much to initiate it by criticizing some of the outlandish assertions of the metaphysicians in the name of common sense.</w:t>
      </w:r>
      <w:r w:rsidR="00E54CF5">
        <w:rPr>
          <w:rStyle w:val="EndnoteReference"/>
          <w:rFonts w:ascii="Times New Roman" w:hAnsi="Times New Roman" w:cs="Times New Roman"/>
          <w:sz w:val="24"/>
          <w:szCs w:val="24"/>
        </w:rPr>
        <w:endnoteReference w:id="43"/>
      </w:r>
      <w:r w:rsidRPr="00C075A0">
        <w:rPr>
          <w:rFonts w:ascii="Times New Roman" w:hAnsi="Times New Roman" w:cs="Times New Roman"/>
          <w:sz w:val="24"/>
          <w:szCs w:val="24"/>
        </w:rPr>
        <w:t xml:space="preserve">  Bertrand Russell</w:t>
      </w:r>
      <w:r w:rsidR="00197BE5" w:rsidRPr="00C075A0">
        <w:rPr>
          <w:rFonts w:ascii="Times New Roman" w:hAnsi="Times New Roman" w:cs="Times New Roman"/>
          <w:sz w:val="24"/>
          <w:szCs w:val="24"/>
        </w:rPr>
        <w:t xml:space="preserve"> </w:t>
      </w:r>
      <w:r w:rsidR="00C075A0" w:rsidRPr="00C075A0">
        <w:rPr>
          <w:rFonts w:ascii="Times New Roman" w:hAnsi="Times New Roman" w:cs="Times New Roman"/>
          <w:sz w:val="24"/>
          <w:szCs w:val="24"/>
        </w:rPr>
        <w:t xml:space="preserve">(1872-1970) </w:t>
      </w:r>
      <w:r w:rsidR="00197BE5" w:rsidRPr="00C075A0">
        <w:rPr>
          <w:rFonts w:ascii="Times New Roman" w:hAnsi="Times New Roman" w:cs="Times New Roman"/>
          <w:sz w:val="24"/>
          <w:szCs w:val="24"/>
        </w:rPr>
        <w:t xml:space="preserve">along with his one-time student Ludwig von Wittgenstein </w:t>
      </w:r>
      <w:r w:rsidR="00C075A0" w:rsidRPr="00C075A0">
        <w:rPr>
          <w:rFonts w:ascii="Times New Roman" w:hAnsi="Times New Roman" w:cs="Times New Roman"/>
          <w:sz w:val="24"/>
          <w:szCs w:val="24"/>
        </w:rPr>
        <w:t xml:space="preserve">(1889-1951) </w:t>
      </w:r>
      <w:r w:rsidR="00197BE5" w:rsidRPr="00C075A0">
        <w:rPr>
          <w:rFonts w:ascii="Times New Roman" w:hAnsi="Times New Roman" w:cs="Times New Roman"/>
          <w:sz w:val="24"/>
          <w:szCs w:val="24"/>
        </w:rPr>
        <w:t xml:space="preserve">contributed to the reaction by emphasizing that the world is made up of </w:t>
      </w:r>
      <w:r w:rsidR="00197BE5" w:rsidRPr="00C075A0">
        <w:rPr>
          <w:rFonts w:ascii="Times New Roman" w:hAnsi="Times New Roman" w:cs="Times New Roman"/>
          <w:i/>
          <w:sz w:val="24"/>
          <w:szCs w:val="24"/>
        </w:rPr>
        <w:t>facts</w:t>
      </w:r>
      <w:r w:rsidR="00197BE5" w:rsidRPr="00C075A0">
        <w:rPr>
          <w:rFonts w:ascii="Times New Roman" w:hAnsi="Times New Roman" w:cs="Times New Roman"/>
          <w:sz w:val="24"/>
          <w:szCs w:val="24"/>
        </w:rPr>
        <w:t xml:space="preserve">.  They propounded a doctrine called </w:t>
      </w:r>
      <w:r w:rsidR="00197BE5" w:rsidRPr="00C075A0">
        <w:rPr>
          <w:rFonts w:ascii="Times New Roman" w:hAnsi="Times New Roman" w:cs="Times New Roman"/>
          <w:i/>
          <w:sz w:val="24"/>
          <w:szCs w:val="24"/>
        </w:rPr>
        <w:t>Logical Atomism</w:t>
      </w:r>
      <w:r w:rsidR="00197BE5" w:rsidRPr="00C075A0">
        <w:rPr>
          <w:rFonts w:ascii="Times New Roman" w:hAnsi="Times New Roman" w:cs="Times New Roman"/>
          <w:sz w:val="24"/>
          <w:szCs w:val="24"/>
        </w:rPr>
        <w:t>.  There is an element of irony in this being a part of a movement against metaphysics in that the doctrine has itself a distinctly metaphysical air about it, especially in the hands of Wittgenstein.  Logical Atomism holds that the world is made up of</w:t>
      </w:r>
      <w:r w:rsidR="00197BE5">
        <w:rPr>
          <w:rFonts w:ascii="Times New Roman" w:hAnsi="Times New Roman" w:cs="Times New Roman"/>
          <w:sz w:val="24"/>
          <w:szCs w:val="24"/>
        </w:rPr>
        <w:t xml:space="preserve"> </w:t>
      </w:r>
      <w:r w:rsidR="00197BE5">
        <w:rPr>
          <w:rFonts w:ascii="Times New Roman" w:hAnsi="Times New Roman" w:cs="Times New Roman"/>
          <w:i/>
          <w:sz w:val="24"/>
          <w:szCs w:val="24"/>
        </w:rPr>
        <w:t>atomic facts</w:t>
      </w:r>
      <w:r w:rsidR="00197BE5">
        <w:rPr>
          <w:rFonts w:ascii="Times New Roman" w:hAnsi="Times New Roman" w:cs="Times New Roman"/>
          <w:sz w:val="24"/>
          <w:szCs w:val="24"/>
        </w:rPr>
        <w:t xml:space="preserve"> - facts that are logically independent of one another.</w:t>
      </w:r>
      <w:r w:rsidR="00E54CF5">
        <w:rPr>
          <w:rStyle w:val="EndnoteReference"/>
          <w:rFonts w:ascii="Times New Roman" w:hAnsi="Times New Roman" w:cs="Times New Roman"/>
          <w:sz w:val="24"/>
          <w:szCs w:val="24"/>
        </w:rPr>
        <w:endnoteReference w:id="44"/>
      </w:r>
      <w:r w:rsidR="00197BE5">
        <w:rPr>
          <w:rFonts w:ascii="Times New Roman" w:hAnsi="Times New Roman" w:cs="Times New Roman"/>
          <w:sz w:val="24"/>
          <w:szCs w:val="24"/>
        </w:rPr>
        <w:t xml:space="preserve">  One problem this doctrine faced was that no one could come up with a single convincing example of an atomic fact.  There are good grounds for holding that there are none - as a glance at Maxwell (1968</w:t>
      </w:r>
      <w:r w:rsidR="0008044E">
        <w:rPr>
          <w:rFonts w:ascii="Times New Roman" w:hAnsi="Times New Roman" w:cs="Times New Roman"/>
          <w:sz w:val="24"/>
          <w:szCs w:val="24"/>
        </w:rPr>
        <w:t>a</w:t>
      </w:r>
      <w:r w:rsidR="00197BE5">
        <w:rPr>
          <w:rFonts w:ascii="Times New Roman" w:hAnsi="Times New Roman" w:cs="Times New Roman"/>
          <w:sz w:val="24"/>
          <w:szCs w:val="24"/>
        </w:rPr>
        <w:t>) might convince one.  Facts in the real world tend to be logically related to one another.</w:t>
      </w:r>
      <w:r w:rsidR="00C0438E">
        <w:rPr>
          <w:rFonts w:ascii="Times New Roman" w:hAnsi="Times New Roman" w:cs="Times New Roman"/>
          <w:sz w:val="24"/>
          <w:szCs w:val="24"/>
        </w:rPr>
        <w:t xml:space="preserve">  This is especially true of facts about the physical universe.</w:t>
      </w:r>
    </w:p>
    <w:p w:rsidR="00CA6B3A" w:rsidRDefault="00197BE5" w:rsidP="00BE38FA">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 xml:space="preserve">Russell also contributed to the anti-metaphysical movement by helping to establish the view that the proper job of philosophy is </w:t>
      </w:r>
      <w:r w:rsidR="00CA6B3A">
        <w:rPr>
          <w:rFonts w:ascii="Times New Roman" w:hAnsi="Times New Roman" w:cs="Times New Roman"/>
          <w:i/>
          <w:sz w:val="24"/>
          <w:szCs w:val="24"/>
        </w:rPr>
        <w:t>analysis</w:t>
      </w:r>
      <w:r w:rsidR="00CA6B3A">
        <w:rPr>
          <w:rFonts w:ascii="Times New Roman" w:hAnsi="Times New Roman" w:cs="Times New Roman"/>
          <w:sz w:val="24"/>
          <w:szCs w:val="24"/>
        </w:rPr>
        <w:t xml:space="preserve"> - </w:t>
      </w:r>
      <w:r>
        <w:rPr>
          <w:rFonts w:ascii="Times New Roman" w:hAnsi="Times New Roman" w:cs="Times New Roman"/>
          <w:sz w:val="24"/>
          <w:szCs w:val="24"/>
        </w:rPr>
        <w:t xml:space="preserve">logical, philosophical or </w:t>
      </w:r>
      <w:r w:rsidR="00CA6B3A">
        <w:rPr>
          <w:rFonts w:ascii="Times New Roman" w:hAnsi="Times New Roman" w:cs="Times New Roman"/>
          <w:sz w:val="24"/>
          <w:szCs w:val="24"/>
        </w:rPr>
        <w:t>conceptual.</w:t>
      </w:r>
      <w:r w:rsidR="00894D3F">
        <w:rPr>
          <w:rFonts w:ascii="Times New Roman" w:hAnsi="Times New Roman" w:cs="Times New Roman"/>
          <w:sz w:val="24"/>
          <w:szCs w:val="24"/>
        </w:rPr>
        <w:t xml:space="preserve">  And Russell produce</w:t>
      </w:r>
      <w:r w:rsidR="00CA6B3A">
        <w:rPr>
          <w:rFonts w:ascii="Times New Roman" w:hAnsi="Times New Roman" w:cs="Times New Roman"/>
          <w:sz w:val="24"/>
          <w:szCs w:val="24"/>
        </w:rPr>
        <w:t>d what was later taken to be a</w:t>
      </w:r>
      <w:r w:rsidR="00894D3F">
        <w:rPr>
          <w:rFonts w:ascii="Times New Roman" w:hAnsi="Times New Roman" w:cs="Times New Roman"/>
          <w:sz w:val="24"/>
          <w:szCs w:val="24"/>
        </w:rPr>
        <w:t xml:space="preserve"> paradigmatic case of philosophical a</w:t>
      </w:r>
      <w:r w:rsidR="00CA6B3A">
        <w:rPr>
          <w:rFonts w:ascii="Times New Roman" w:hAnsi="Times New Roman" w:cs="Times New Roman"/>
          <w:sz w:val="24"/>
          <w:szCs w:val="24"/>
        </w:rPr>
        <w:t>nalysis.  This holds that "The K</w:t>
      </w:r>
      <w:r w:rsidR="00894D3F">
        <w:rPr>
          <w:rFonts w:ascii="Times New Roman" w:hAnsi="Times New Roman" w:cs="Times New Roman"/>
          <w:sz w:val="24"/>
          <w:szCs w:val="24"/>
        </w:rPr>
        <w:t xml:space="preserve">ing of France is bald" is to be analysed to assert </w:t>
      </w:r>
      <w:r w:rsidR="00CA6B3A">
        <w:rPr>
          <w:rFonts w:ascii="Times New Roman" w:hAnsi="Times New Roman" w:cs="Times New Roman"/>
          <w:sz w:val="24"/>
          <w:szCs w:val="24"/>
        </w:rPr>
        <w:t>"There is a man who is at present King of France; there is only one such man; and he is bald".</w:t>
      </w:r>
      <w:r w:rsidR="00CA6B3A">
        <w:rPr>
          <w:rStyle w:val="EndnoteReference"/>
          <w:rFonts w:ascii="Times New Roman" w:hAnsi="Times New Roman" w:cs="Times New Roman"/>
          <w:sz w:val="24"/>
          <w:szCs w:val="24"/>
        </w:rPr>
        <w:endnoteReference w:id="45"/>
      </w:r>
      <w:r w:rsidR="00B51FCD">
        <w:rPr>
          <w:rFonts w:ascii="Times New Roman" w:hAnsi="Times New Roman" w:cs="Times New Roman"/>
          <w:sz w:val="24"/>
          <w:szCs w:val="24"/>
        </w:rPr>
        <w:t xml:space="preserve"> </w:t>
      </w:r>
    </w:p>
    <w:p w:rsidR="00197BE5" w:rsidRDefault="00CA6B3A" w:rsidP="00BE38FA">
      <w:pPr>
        <w:spacing w:after="0" w:line="240" w:lineRule="auto"/>
        <w:ind w:firstLine="227"/>
        <w:rPr>
          <w:rFonts w:ascii="Times New Roman" w:hAnsi="Times New Roman" w:cs="Times New Roman"/>
          <w:sz w:val="24"/>
          <w:szCs w:val="24"/>
        </w:rPr>
      </w:pPr>
      <w:r w:rsidRPr="00AD3DF1">
        <w:rPr>
          <w:rFonts w:ascii="Times New Roman" w:hAnsi="Times New Roman" w:cs="Times New Roman"/>
          <w:sz w:val="24"/>
          <w:szCs w:val="24"/>
        </w:rPr>
        <w:t>Vienna in the 1930s then spawned a movement dedicated to the celebration of science and the annihilation of metap</w:t>
      </w:r>
      <w:r w:rsidR="00C075A0" w:rsidRPr="00AD3DF1">
        <w:rPr>
          <w:rFonts w:ascii="Times New Roman" w:hAnsi="Times New Roman" w:cs="Times New Roman"/>
          <w:sz w:val="24"/>
          <w:szCs w:val="24"/>
        </w:rPr>
        <w:t>hysics once and for all</w:t>
      </w:r>
      <w:r w:rsidRPr="00AD3DF1">
        <w:rPr>
          <w:rFonts w:ascii="Times New Roman" w:hAnsi="Times New Roman" w:cs="Times New Roman"/>
          <w:sz w:val="24"/>
          <w:szCs w:val="24"/>
        </w:rPr>
        <w:t xml:space="preserve">.  This movement is called </w:t>
      </w:r>
      <w:r w:rsidRPr="00AD3DF1">
        <w:rPr>
          <w:rFonts w:ascii="Times New Roman" w:hAnsi="Times New Roman" w:cs="Times New Roman"/>
          <w:i/>
          <w:sz w:val="24"/>
          <w:szCs w:val="24"/>
        </w:rPr>
        <w:t>Logical Positivism</w:t>
      </w:r>
      <w:r w:rsidRPr="00AD3DF1">
        <w:rPr>
          <w:rFonts w:ascii="Times New Roman" w:hAnsi="Times New Roman" w:cs="Times New Roman"/>
          <w:sz w:val="24"/>
          <w:szCs w:val="24"/>
        </w:rPr>
        <w:t>, and it</w:t>
      </w:r>
      <w:r w:rsidR="002F7627" w:rsidRPr="00AD3DF1">
        <w:rPr>
          <w:rFonts w:ascii="Times New Roman" w:hAnsi="Times New Roman" w:cs="Times New Roman"/>
          <w:sz w:val="24"/>
          <w:szCs w:val="24"/>
        </w:rPr>
        <w:t xml:space="preserve">s members </w:t>
      </w:r>
      <w:r w:rsidRPr="00AD3DF1">
        <w:rPr>
          <w:rFonts w:ascii="Times New Roman" w:hAnsi="Times New Roman" w:cs="Times New Roman"/>
          <w:sz w:val="24"/>
          <w:szCs w:val="24"/>
        </w:rPr>
        <w:t xml:space="preserve">included </w:t>
      </w:r>
      <w:r w:rsidR="002F7627" w:rsidRPr="00AD3DF1">
        <w:rPr>
          <w:rFonts w:ascii="Times New Roman" w:hAnsi="Times New Roman" w:cs="Times New Roman"/>
          <w:sz w:val="24"/>
          <w:szCs w:val="24"/>
        </w:rPr>
        <w:t xml:space="preserve">Moritz </w:t>
      </w:r>
      <w:r w:rsidRPr="00AD3DF1">
        <w:rPr>
          <w:rFonts w:ascii="Times New Roman" w:hAnsi="Times New Roman" w:cs="Times New Roman"/>
          <w:sz w:val="24"/>
          <w:szCs w:val="24"/>
        </w:rPr>
        <w:t>Schlick</w:t>
      </w:r>
      <w:r w:rsidR="00BE1D4A" w:rsidRPr="00AD3DF1">
        <w:rPr>
          <w:rFonts w:ascii="Times New Roman" w:hAnsi="Times New Roman" w:cs="Times New Roman"/>
          <w:sz w:val="24"/>
          <w:szCs w:val="24"/>
        </w:rPr>
        <w:t xml:space="preserve"> (1882-1936)</w:t>
      </w:r>
      <w:r w:rsidRPr="00AD3DF1">
        <w:rPr>
          <w:rFonts w:ascii="Times New Roman" w:hAnsi="Times New Roman" w:cs="Times New Roman"/>
          <w:sz w:val="24"/>
          <w:szCs w:val="24"/>
        </w:rPr>
        <w:t xml:space="preserve">, </w:t>
      </w:r>
      <w:r w:rsidR="002F7627" w:rsidRPr="00AD3DF1">
        <w:rPr>
          <w:rFonts w:ascii="Times New Roman" w:hAnsi="Times New Roman" w:cs="Times New Roman"/>
          <w:sz w:val="24"/>
          <w:szCs w:val="24"/>
        </w:rPr>
        <w:t xml:space="preserve">Rudolf </w:t>
      </w:r>
      <w:r w:rsidR="00C075A0" w:rsidRPr="00AD3DF1">
        <w:rPr>
          <w:rFonts w:ascii="Times New Roman" w:hAnsi="Times New Roman" w:cs="Times New Roman"/>
          <w:sz w:val="24"/>
          <w:szCs w:val="24"/>
        </w:rPr>
        <w:t>Carnap (1891-1970), Carl Hempel</w:t>
      </w:r>
      <w:r w:rsidR="00BE1D4A" w:rsidRPr="00AD3DF1">
        <w:rPr>
          <w:rFonts w:ascii="Times New Roman" w:hAnsi="Times New Roman" w:cs="Times New Roman"/>
          <w:sz w:val="24"/>
          <w:szCs w:val="24"/>
        </w:rPr>
        <w:t xml:space="preserve"> (1905-1997)</w:t>
      </w:r>
      <w:r w:rsidR="00C075A0" w:rsidRPr="00AD3DF1">
        <w:rPr>
          <w:rFonts w:ascii="Times New Roman" w:hAnsi="Times New Roman" w:cs="Times New Roman"/>
          <w:sz w:val="24"/>
          <w:szCs w:val="24"/>
        </w:rPr>
        <w:t>,</w:t>
      </w:r>
      <w:r w:rsidRPr="00AD3DF1">
        <w:rPr>
          <w:rFonts w:ascii="Times New Roman" w:hAnsi="Times New Roman" w:cs="Times New Roman"/>
          <w:sz w:val="24"/>
          <w:szCs w:val="24"/>
        </w:rPr>
        <w:t xml:space="preserve"> Otto Neurath</w:t>
      </w:r>
      <w:r w:rsidR="000A249C" w:rsidRPr="00AD3DF1">
        <w:rPr>
          <w:rFonts w:ascii="Times New Roman" w:hAnsi="Times New Roman" w:cs="Times New Roman"/>
          <w:sz w:val="24"/>
          <w:szCs w:val="24"/>
        </w:rPr>
        <w:t xml:space="preserve"> (1882-1945)</w:t>
      </w:r>
      <w:r w:rsidRPr="00AD3DF1">
        <w:rPr>
          <w:rFonts w:ascii="Times New Roman" w:hAnsi="Times New Roman" w:cs="Times New Roman"/>
          <w:sz w:val="24"/>
          <w:szCs w:val="24"/>
        </w:rPr>
        <w:t xml:space="preserve">, </w:t>
      </w:r>
      <w:r w:rsidR="002F7627" w:rsidRPr="00AD3DF1">
        <w:rPr>
          <w:rFonts w:ascii="Times New Roman" w:hAnsi="Times New Roman" w:cs="Times New Roman"/>
          <w:sz w:val="24"/>
          <w:szCs w:val="24"/>
        </w:rPr>
        <w:t xml:space="preserve">Hans </w:t>
      </w:r>
      <w:r w:rsidRPr="00AD3DF1">
        <w:rPr>
          <w:rFonts w:ascii="Times New Roman" w:hAnsi="Times New Roman" w:cs="Times New Roman"/>
          <w:sz w:val="24"/>
          <w:szCs w:val="24"/>
        </w:rPr>
        <w:t>Reichenbach</w:t>
      </w:r>
      <w:r w:rsidR="00C075A0" w:rsidRPr="00AD3DF1">
        <w:rPr>
          <w:rFonts w:ascii="Times New Roman" w:hAnsi="Times New Roman" w:cs="Times New Roman"/>
          <w:sz w:val="24"/>
          <w:szCs w:val="24"/>
        </w:rPr>
        <w:t xml:space="preserve"> (1891-1953)</w:t>
      </w:r>
      <w:r w:rsidRPr="00AD3DF1">
        <w:rPr>
          <w:rFonts w:ascii="Times New Roman" w:hAnsi="Times New Roman" w:cs="Times New Roman"/>
          <w:sz w:val="24"/>
          <w:szCs w:val="24"/>
        </w:rPr>
        <w:t>, Friedrich Waismann</w:t>
      </w:r>
      <w:r w:rsidR="00BE1D4A" w:rsidRPr="00AD3DF1">
        <w:rPr>
          <w:rFonts w:ascii="Times New Roman" w:hAnsi="Times New Roman" w:cs="Times New Roman"/>
          <w:sz w:val="24"/>
          <w:szCs w:val="24"/>
        </w:rPr>
        <w:t xml:space="preserve"> (1896-1959)</w:t>
      </w:r>
      <w:r w:rsidRPr="00AD3DF1">
        <w:rPr>
          <w:rFonts w:ascii="Times New Roman" w:hAnsi="Times New Roman" w:cs="Times New Roman"/>
          <w:sz w:val="24"/>
          <w:szCs w:val="24"/>
        </w:rPr>
        <w:t>, Herbert Feigl</w:t>
      </w:r>
      <w:r w:rsidR="00BE1D4A" w:rsidRPr="00AD3DF1">
        <w:rPr>
          <w:rFonts w:ascii="Times New Roman" w:hAnsi="Times New Roman" w:cs="Times New Roman"/>
          <w:sz w:val="24"/>
          <w:szCs w:val="24"/>
        </w:rPr>
        <w:t xml:space="preserve"> (1902-1988)</w:t>
      </w:r>
      <w:r w:rsidRPr="00AD3DF1">
        <w:rPr>
          <w:rFonts w:ascii="Times New Roman" w:hAnsi="Times New Roman" w:cs="Times New Roman"/>
          <w:sz w:val="24"/>
          <w:szCs w:val="24"/>
        </w:rPr>
        <w:t xml:space="preserve"> and Philip</w:t>
      </w:r>
      <w:r w:rsidR="002F7627" w:rsidRPr="00AD3DF1">
        <w:rPr>
          <w:rFonts w:ascii="Times New Roman" w:hAnsi="Times New Roman" w:cs="Times New Roman"/>
          <w:sz w:val="24"/>
          <w:szCs w:val="24"/>
        </w:rPr>
        <w:t>p</w:t>
      </w:r>
      <w:r w:rsidRPr="00AD3DF1">
        <w:rPr>
          <w:rFonts w:ascii="Times New Roman" w:hAnsi="Times New Roman" w:cs="Times New Roman"/>
          <w:sz w:val="24"/>
          <w:szCs w:val="24"/>
        </w:rPr>
        <w:t xml:space="preserve"> Frank</w:t>
      </w:r>
      <w:r w:rsidR="00BE1D4A" w:rsidRPr="00AD3DF1">
        <w:rPr>
          <w:rFonts w:ascii="Times New Roman" w:hAnsi="Times New Roman" w:cs="Times New Roman"/>
          <w:sz w:val="24"/>
          <w:szCs w:val="24"/>
        </w:rPr>
        <w:t xml:space="preserve"> (188-1966)</w:t>
      </w:r>
      <w:r w:rsidRPr="00AD3DF1">
        <w:rPr>
          <w:rFonts w:ascii="Times New Roman" w:hAnsi="Times New Roman" w:cs="Times New Roman"/>
          <w:sz w:val="24"/>
          <w:szCs w:val="24"/>
        </w:rPr>
        <w:t>.</w:t>
      </w:r>
      <w:r w:rsidR="002F7627" w:rsidRPr="00AD3DF1">
        <w:rPr>
          <w:rFonts w:ascii="Times New Roman" w:hAnsi="Times New Roman" w:cs="Times New Roman"/>
          <w:sz w:val="24"/>
          <w:szCs w:val="24"/>
        </w:rPr>
        <w:t xml:space="preserve">  Wittgenstein was a sort of aloof figurehead.  According to Logical Positivism, the meaning of </w:t>
      </w:r>
      <w:r w:rsidR="002F7627" w:rsidRPr="00AD3DF1">
        <w:rPr>
          <w:rFonts w:ascii="Times New Roman" w:hAnsi="Times New Roman" w:cs="Times New Roman"/>
          <w:sz w:val="24"/>
          <w:szCs w:val="24"/>
        </w:rPr>
        <w:lastRenderedPageBreak/>
        <w:t>a proposition is given by the method of its verification.  All meaningful propositions fall into two classes, empirical and analytic.  Empirical propositions are verified by an appeal to evidence, analytic ones by an appeal to the meaning of constituent terms, as when we convince ourselves that "All bachelors are unmarried" is true in virtue of the meaning of "bachelor" and "unmarried".</w:t>
      </w:r>
      <w:r w:rsidR="00320E20" w:rsidRPr="00AD3DF1">
        <w:rPr>
          <w:rFonts w:ascii="Times New Roman" w:hAnsi="Times New Roman" w:cs="Times New Roman"/>
          <w:sz w:val="24"/>
          <w:szCs w:val="24"/>
        </w:rPr>
        <w:t xml:space="preserve">  Analytic propositions can be</w:t>
      </w:r>
      <w:r w:rsidR="00F06EF3" w:rsidRPr="00AD3DF1">
        <w:rPr>
          <w:rFonts w:ascii="Times New Roman" w:hAnsi="Times New Roman" w:cs="Times New Roman"/>
          <w:sz w:val="24"/>
          <w:szCs w:val="24"/>
        </w:rPr>
        <w:t xml:space="preserve"> established with certainty but</w:t>
      </w:r>
      <w:r w:rsidR="00F06EF3">
        <w:rPr>
          <w:rFonts w:ascii="Times New Roman" w:hAnsi="Times New Roman" w:cs="Times New Roman"/>
          <w:sz w:val="24"/>
          <w:szCs w:val="24"/>
        </w:rPr>
        <w:t xml:space="preserve"> assert nothing about the world.  Only propositions verified empirically make assertions about the world.</w:t>
      </w:r>
    </w:p>
    <w:p w:rsidR="00F06EF3" w:rsidRDefault="00F06EF3" w:rsidP="00BE38FA">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Metaphysical propositions , however, are put forward as being about the world that have been proved by reason alone.  But this is not possible.  Such propositions are neither empirical nor analytic.  Hence they are all meaningless.</w:t>
      </w:r>
      <w:r w:rsidR="00E54CF5">
        <w:rPr>
          <w:rStyle w:val="EndnoteReference"/>
          <w:rFonts w:ascii="Times New Roman" w:hAnsi="Times New Roman" w:cs="Times New Roman"/>
          <w:sz w:val="24"/>
          <w:szCs w:val="24"/>
        </w:rPr>
        <w:endnoteReference w:id="46"/>
      </w:r>
    </w:p>
    <w:p w:rsidR="00F06EF3" w:rsidRDefault="00F06EF3" w:rsidP="00BE38FA">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Logical Positivism faced the dreadful problem, however, that scientific laws and theories cannot be conclusively verified either, and thus are all meaningless too.  The Logical Positivists struggled to formulate a version of the verification principle that included as meaningful only that which they wanted to regard as meaningful, and</w:t>
      </w:r>
      <w:r w:rsidR="0028670A">
        <w:rPr>
          <w:rFonts w:ascii="Times New Roman" w:hAnsi="Times New Roman" w:cs="Times New Roman"/>
          <w:sz w:val="24"/>
          <w:szCs w:val="24"/>
        </w:rPr>
        <w:t xml:space="preserve"> excluded everything else, but th</w:t>
      </w:r>
      <w:r>
        <w:rPr>
          <w:rFonts w:ascii="Times New Roman" w:hAnsi="Times New Roman" w:cs="Times New Roman"/>
          <w:sz w:val="24"/>
          <w:szCs w:val="24"/>
        </w:rPr>
        <w:t>ey failed.</w:t>
      </w:r>
    </w:p>
    <w:p w:rsidR="0028670A" w:rsidRDefault="0028670A" w:rsidP="00BE38FA">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 xml:space="preserve">It might seem that this anti-metaphysical movement, initiated by Moore and Russell and developed by the Logical Positivists, would be better able to give centre stage to the HW/PhU problem, in view especially of the central role given to science.  But this did not happen, for several reasons.  </w:t>
      </w:r>
      <w:r w:rsidR="00D17387">
        <w:rPr>
          <w:rFonts w:ascii="Times New Roman" w:hAnsi="Times New Roman" w:cs="Times New Roman"/>
          <w:sz w:val="24"/>
          <w:szCs w:val="24"/>
        </w:rPr>
        <w:t>The analytic view of philosophy rendered the HW/PhU problem - a problem concerning the real world - beyond the scope of philosophy.  In order to formulate the HW/PhU problem one needs to appeal to metaphysics, the metaphysics of physics, namely physicalism; but Logical Positivism held metaphysics to be meaningless.  Again, the central doctrine of Logical Positivism - the verification principle - led to the view that factual scientific statements are about actual and possible sense data; but this amounts to a form of idealism, to the denial of the existence of the physical universe independent of human experience.  Once again, the HW/PhU problem cannot even be formulated because the physical universe, that which poses the problem, is removed from view.</w:t>
      </w:r>
      <w:r>
        <w:rPr>
          <w:rFonts w:ascii="Times New Roman" w:hAnsi="Times New Roman" w:cs="Times New Roman"/>
          <w:sz w:val="24"/>
          <w:szCs w:val="24"/>
        </w:rPr>
        <w:t xml:space="preserve"> </w:t>
      </w:r>
    </w:p>
    <w:p w:rsidR="00BE4985" w:rsidRDefault="00F06EF3" w:rsidP="00BE38FA">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Logical Positivism had an immense impact on much subsequent philosophy, especially in the English speaking world, long after its de</w:t>
      </w:r>
      <w:r w:rsidR="0028670A">
        <w:rPr>
          <w:rFonts w:ascii="Times New Roman" w:hAnsi="Times New Roman" w:cs="Times New Roman"/>
          <w:sz w:val="24"/>
          <w:szCs w:val="24"/>
        </w:rPr>
        <w:t>mise.  Somewhat like Cartesian d</w:t>
      </w:r>
      <w:r>
        <w:rPr>
          <w:rFonts w:ascii="Times New Roman" w:hAnsi="Times New Roman" w:cs="Times New Roman"/>
          <w:sz w:val="24"/>
          <w:szCs w:val="24"/>
        </w:rPr>
        <w:t>ualism, implications of the doctrine continued to be influential even though the doctrine itself had been rejected.</w:t>
      </w:r>
      <w:r w:rsidR="00BE4985">
        <w:rPr>
          <w:rFonts w:ascii="Times New Roman" w:hAnsi="Times New Roman" w:cs="Times New Roman"/>
          <w:sz w:val="24"/>
          <w:szCs w:val="24"/>
        </w:rPr>
        <w:t xml:space="preserve">  It lent support to the view that philosophy could not be about real problems in the real world - since philosophy is not empirical - and must therefore confine itself to </w:t>
      </w:r>
      <w:r w:rsidR="00BE4985">
        <w:rPr>
          <w:rFonts w:ascii="Times New Roman" w:hAnsi="Times New Roman" w:cs="Times New Roman"/>
          <w:i/>
          <w:sz w:val="24"/>
          <w:szCs w:val="24"/>
        </w:rPr>
        <w:t>analysis</w:t>
      </w:r>
      <w:r w:rsidR="00BE4985">
        <w:rPr>
          <w:rFonts w:ascii="Times New Roman" w:hAnsi="Times New Roman" w:cs="Times New Roman"/>
          <w:sz w:val="24"/>
          <w:szCs w:val="24"/>
        </w:rPr>
        <w:t>, and to producing analytic propositions, as mathematics and logic do.</w:t>
      </w:r>
    </w:p>
    <w:p w:rsidR="001C7DDB" w:rsidRPr="001C7DDB" w:rsidRDefault="00BE4985" w:rsidP="001C7DDB">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After the second world war it was clear that philosophy had split into two mutually hostile camps.  O</w:t>
      </w:r>
      <w:r w:rsidRPr="001C7DDB">
        <w:rPr>
          <w:rFonts w:ascii="Times New Roman" w:hAnsi="Times New Roman" w:cs="Times New Roman"/>
          <w:sz w:val="24"/>
          <w:szCs w:val="24"/>
        </w:rPr>
        <w:t xml:space="preserve">n the </w:t>
      </w:r>
      <w:r w:rsidR="00CB36D6" w:rsidRPr="001C7DDB">
        <w:rPr>
          <w:rFonts w:ascii="Times New Roman" w:hAnsi="Times New Roman" w:cs="Times New Roman"/>
          <w:sz w:val="24"/>
          <w:szCs w:val="24"/>
        </w:rPr>
        <w:t>one hand there i</w:t>
      </w:r>
      <w:r w:rsidRPr="001C7DDB">
        <w:rPr>
          <w:rFonts w:ascii="Times New Roman" w:hAnsi="Times New Roman" w:cs="Times New Roman"/>
          <w:sz w:val="24"/>
          <w:szCs w:val="24"/>
        </w:rPr>
        <w:t>s continental philosophy</w:t>
      </w:r>
      <w:r w:rsidR="00CB36D6" w:rsidRPr="001C7DDB">
        <w:rPr>
          <w:rFonts w:ascii="Times New Roman" w:hAnsi="Times New Roman" w:cs="Times New Roman"/>
          <w:sz w:val="24"/>
          <w:szCs w:val="24"/>
        </w:rPr>
        <w:t>, stemming from the idealist metaphysicians</w:t>
      </w:r>
      <w:r w:rsidRPr="001C7DDB">
        <w:rPr>
          <w:rFonts w:ascii="Times New Roman" w:hAnsi="Times New Roman" w:cs="Times New Roman"/>
          <w:sz w:val="24"/>
          <w:szCs w:val="24"/>
        </w:rPr>
        <w:t xml:space="preserve"> indicated above</w:t>
      </w:r>
      <w:r w:rsidR="00CB36D6" w:rsidRPr="001C7DDB">
        <w:rPr>
          <w:rFonts w:ascii="Times New Roman" w:hAnsi="Times New Roman" w:cs="Times New Roman"/>
          <w:sz w:val="24"/>
          <w:szCs w:val="24"/>
        </w:rPr>
        <w:t>, against or indifferent to natural science, anti-rationalist,</w:t>
      </w:r>
      <w:r w:rsidRPr="001C7DDB">
        <w:rPr>
          <w:rFonts w:ascii="Times New Roman" w:hAnsi="Times New Roman" w:cs="Times New Roman"/>
          <w:sz w:val="24"/>
          <w:szCs w:val="24"/>
        </w:rPr>
        <w:t xml:space="preserve"> </w:t>
      </w:r>
      <w:r w:rsidR="00F73B97" w:rsidRPr="001C7DDB">
        <w:rPr>
          <w:rFonts w:ascii="Times New Roman" w:hAnsi="Times New Roman" w:cs="Times New Roman"/>
          <w:sz w:val="24"/>
          <w:szCs w:val="24"/>
        </w:rPr>
        <w:t xml:space="preserve">often obscure to the point of incoherence, </w:t>
      </w:r>
      <w:r w:rsidRPr="001C7DDB">
        <w:rPr>
          <w:rFonts w:ascii="Times New Roman" w:hAnsi="Times New Roman" w:cs="Times New Roman"/>
          <w:sz w:val="24"/>
          <w:szCs w:val="24"/>
        </w:rPr>
        <w:t>and including such doctrines as phenomenology, existentialism, critical theory, structuralism, post-structuralism and post-modernism.</w:t>
      </w:r>
      <w:r w:rsidR="00F06EF3" w:rsidRPr="001C7DDB">
        <w:rPr>
          <w:rFonts w:ascii="Times New Roman" w:hAnsi="Times New Roman" w:cs="Times New Roman"/>
          <w:sz w:val="24"/>
          <w:szCs w:val="24"/>
        </w:rPr>
        <w:t xml:space="preserve">   </w:t>
      </w:r>
      <w:r w:rsidR="00CB36D6" w:rsidRPr="001C7DDB">
        <w:rPr>
          <w:rFonts w:ascii="Times New Roman" w:hAnsi="Times New Roman" w:cs="Times New Roman"/>
          <w:sz w:val="24"/>
          <w:szCs w:val="24"/>
        </w:rPr>
        <w:t>On the other hand there is analytic philosophy, stemming from</w:t>
      </w:r>
      <w:r w:rsidR="007F19E7">
        <w:rPr>
          <w:rFonts w:ascii="Times New Roman" w:hAnsi="Times New Roman" w:cs="Times New Roman"/>
          <w:sz w:val="24"/>
          <w:szCs w:val="24"/>
        </w:rPr>
        <w:t xml:space="preserve"> Moore,</w:t>
      </w:r>
      <w:r w:rsidR="00CB36D6" w:rsidRPr="001C7DDB">
        <w:rPr>
          <w:rFonts w:ascii="Times New Roman" w:hAnsi="Times New Roman" w:cs="Times New Roman"/>
          <w:sz w:val="24"/>
          <w:szCs w:val="24"/>
        </w:rPr>
        <w:t xml:space="preserve"> Russell, Logical Positivism and Wittgenstein, committed to the idea that the task of philosophy is analysis</w:t>
      </w:r>
      <w:r w:rsidR="00F73B97" w:rsidRPr="001C7DDB">
        <w:rPr>
          <w:rFonts w:ascii="Times New Roman" w:hAnsi="Times New Roman" w:cs="Times New Roman"/>
          <w:sz w:val="24"/>
          <w:szCs w:val="24"/>
        </w:rPr>
        <w:t>, lucid about not very much</w:t>
      </w:r>
      <w:r w:rsidR="00CB36D6" w:rsidRPr="001C7DDB">
        <w:rPr>
          <w:rFonts w:ascii="Times New Roman" w:hAnsi="Times New Roman" w:cs="Times New Roman"/>
          <w:sz w:val="24"/>
          <w:szCs w:val="24"/>
        </w:rPr>
        <w:t>.</w:t>
      </w:r>
    </w:p>
    <w:p w:rsidR="001C7DDB" w:rsidRDefault="001C7DDB" w:rsidP="001C7DDB">
      <w:pPr>
        <w:spacing w:after="0" w:line="240" w:lineRule="auto"/>
        <w:ind w:firstLine="227"/>
        <w:rPr>
          <w:rFonts w:ascii="Times New Roman" w:hAnsi="Times New Roman" w:cs="Times New Roman"/>
          <w:sz w:val="24"/>
          <w:szCs w:val="24"/>
        </w:rPr>
      </w:pPr>
      <w:r w:rsidRPr="001C7DDB">
        <w:rPr>
          <w:rFonts w:ascii="Times New Roman" w:hAnsi="Times New Roman" w:cs="Times New Roman"/>
          <w:sz w:val="24"/>
          <w:szCs w:val="24"/>
        </w:rPr>
        <w:t xml:space="preserve">  Analytic philosophy</w:t>
      </w:r>
      <w:r>
        <w:rPr>
          <w:rFonts w:ascii="Times New Roman" w:hAnsi="Times New Roman" w:cs="Times New Roman"/>
          <w:sz w:val="24"/>
          <w:szCs w:val="24"/>
        </w:rPr>
        <w:t xml:space="preserve"> </w:t>
      </w:r>
      <w:r w:rsidRPr="001C7DDB">
        <w:rPr>
          <w:rFonts w:ascii="Times New Roman" w:hAnsi="Times New Roman" w:cs="Times New Roman"/>
          <w:sz w:val="24"/>
          <w:szCs w:val="24"/>
        </w:rPr>
        <w:t>has never recovered from the disastrous idea that the proper basic task of philosophy is to analyse concepts.  This is a recipe for intellectual sterility at best, intellectual dishonesty at worst.</w:t>
      </w:r>
      <w:r w:rsidR="00290B82">
        <w:rPr>
          <w:rStyle w:val="EndnoteReference"/>
          <w:rFonts w:ascii="Times New Roman" w:hAnsi="Times New Roman" w:cs="Times New Roman"/>
          <w:sz w:val="24"/>
          <w:szCs w:val="24"/>
        </w:rPr>
        <w:endnoteReference w:id="47"/>
      </w:r>
      <w:r w:rsidRPr="001C7DDB">
        <w:rPr>
          <w:rFonts w:ascii="Times New Roman" w:hAnsi="Times New Roman" w:cs="Times New Roman"/>
          <w:sz w:val="24"/>
          <w:szCs w:val="24"/>
        </w:rPr>
        <w:t xml:space="preserve">  Built into the meaning of the kind of words philosophers are interested in – mind, knowledge, consciousness, justice, freedom, explanation, reason, and so on – there are various kinds of often highly problematic </w:t>
      </w:r>
      <w:r w:rsidRPr="001C7DDB">
        <w:rPr>
          <w:rFonts w:ascii="Times New Roman" w:hAnsi="Times New Roman" w:cs="Times New Roman"/>
          <w:i/>
          <w:sz w:val="24"/>
          <w:szCs w:val="24"/>
        </w:rPr>
        <w:t>assumptions</w:t>
      </w:r>
      <w:r w:rsidRPr="001C7DDB">
        <w:rPr>
          <w:rFonts w:ascii="Times New Roman" w:hAnsi="Times New Roman" w:cs="Times New Roman"/>
          <w:sz w:val="24"/>
          <w:szCs w:val="24"/>
        </w:rPr>
        <w:t xml:space="preserve">, factual, theoretical, metaphysical, evaluative.  Instead of imaginatively articulating and critically assessing such assumptions directly, philosophical analysis seeks to arrive at definitive meanings for these concepts as if this can be done in a way which is free of problematic factual and evaluative doctrines.  This is a recipe for sterility and dishonesty for, in arriving at </w:t>
      </w:r>
      <w:r w:rsidRPr="001C7DDB">
        <w:rPr>
          <w:rFonts w:ascii="Times New Roman" w:hAnsi="Times New Roman" w:cs="Times New Roman"/>
          <w:sz w:val="24"/>
          <w:szCs w:val="24"/>
        </w:rPr>
        <w:lastRenderedPageBreak/>
        <w:t xml:space="preserve">such definitive meanings, problematic factual and evaluative doctrines are implicitly decided, but without explicit discussion of these doctrines, and without consideration and critical assessment of alternatives.  The whole process is, in other words, profoundly irrational.  The classic example of all this is Gilbert Ryle’s </w:t>
      </w:r>
      <w:r w:rsidRPr="001C7DDB">
        <w:rPr>
          <w:rFonts w:ascii="Times New Roman" w:hAnsi="Times New Roman" w:cs="Times New Roman"/>
          <w:i/>
          <w:sz w:val="24"/>
          <w:szCs w:val="24"/>
        </w:rPr>
        <w:t>Concept of Mind</w:t>
      </w:r>
      <w:r w:rsidRPr="001C7DDB">
        <w:rPr>
          <w:rFonts w:ascii="Times New Roman" w:hAnsi="Times New Roman" w:cs="Times New Roman"/>
          <w:sz w:val="24"/>
          <w:szCs w:val="24"/>
        </w:rPr>
        <w:t>, which claims merely to analyse the meaning of mental concepts but which thereby, implicitly, espouses behaviourism even though this is explicitly denied.</w:t>
      </w:r>
      <w:r w:rsidR="007F19E7">
        <w:rPr>
          <w:rStyle w:val="EndnoteReference"/>
          <w:rFonts w:ascii="Times New Roman" w:hAnsi="Times New Roman" w:cs="Times New Roman"/>
          <w:sz w:val="24"/>
          <w:szCs w:val="24"/>
        </w:rPr>
        <w:endnoteReference w:id="48"/>
      </w:r>
    </w:p>
    <w:p w:rsidR="00C209E0" w:rsidRDefault="001C7DDB" w:rsidP="001C7DDB">
      <w:pPr>
        <w:spacing w:after="0" w:line="240" w:lineRule="auto"/>
        <w:ind w:firstLine="227"/>
        <w:rPr>
          <w:rFonts w:ascii="Times New Roman" w:hAnsi="Times New Roman" w:cs="Times New Roman"/>
          <w:sz w:val="24"/>
          <w:szCs w:val="24"/>
        </w:rPr>
      </w:pPr>
      <w:r w:rsidRPr="001C7DDB">
        <w:rPr>
          <w:rFonts w:ascii="Times New Roman" w:hAnsi="Times New Roman" w:cs="Times New Roman"/>
          <w:sz w:val="24"/>
          <w:szCs w:val="24"/>
        </w:rPr>
        <w:t>It may be objected that analytic philosophy has long moved on from this Rylean conception of its task, and no longer confines itself to conceptual analysis.</w:t>
      </w:r>
      <w:r w:rsidR="00C209E0">
        <w:rPr>
          <w:rFonts w:ascii="Times New Roman" w:hAnsi="Times New Roman" w:cs="Times New Roman"/>
          <w:sz w:val="24"/>
          <w:szCs w:val="24"/>
        </w:rPr>
        <w:t xml:space="preserve">  Maybe so; nevertheless, </w:t>
      </w:r>
      <w:r w:rsidRPr="001C7DDB">
        <w:rPr>
          <w:rFonts w:ascii="Times New Roman" w:hAnsi="Times New Roman" w:cs="Times New Roman"/>
          <w:sz w:val="24"/>
          <w:szCs w:val="24"/>
        </w:rPr>
        <w:t>contemporary philosophy has not repudiated fully its analytic past, and is still crippled by it.  As a result, it still engages in “puzz</w:t>
      </w:r>
      <w:r w:rsidR="00C209E0">
        <w:rPr>
          <w:rFonts w:ascii="Times New Roman" w:hAnsi="Times New Roman" w:cs="Times New Roman"/>
          <w:sz w:val="24"/>
          <w:szCs w:val="24"/>
        </w:rPr>
        <w:t>le solving”,</w:t>
      </w:r>
      <w:r w:rsidRPr="001C7DDB">
        <w:rPr>
          <w:rFonts w:ascii="Times New Roman" w:hAnsi="Times New Roman" w:cs="Times New Roman"/>
          <w:sz w:val="24"/>
          <w:szCs w:val="24"/>
        </w:rPr>
        <w:t xml:space="preserve"> and fails lamentably to take up its proper task.</w:t>
      </w:r>
      <w:r w:rsidR="00BA6957">
        <w:rPr>
          <w:rStyle w:val="EndnoteReference"/>
          <w:rFonts w:ascii="Times New Roman" w:hAnsi="Times New Roman" w:cs="Times New Roman"/>
          <w:sz w:val="24"/>
          <w:szCs w:val="24"/>
        </w:rPr>
        <w:endnoteReference w:id="49"/>
      </w:r>
      <w:r w:rsidR="00C209E0">
        <w:rPr>
          <w:rFonts w:ascii="Times New Roman" w:hAnsi="Times New Roman" w:cs="Times New Roman"/>
          <w:sz w:val="24"/>
          <w:szCs w:val="24"/>
        </w:rPr>
        <w:t xml:space="preserve">  </w:t>
      </w:r>
    </w:p>
    <w:p w:rsidR="00316423" w:rsidRDefault="00316423" w:rsidP="001C7DDB">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 xml:space="preserve">Neither wing of philosophy </w:t>
      </w:r>
      <w:r w:rsidR="002C067E">
        <w:rPr>
          <w:rFonts w:ascii="Times New Roman" w:hAnsi="Times New Roman" w:cs="Times New Roman"/>
          <w:sz w:val="24"/>
          <w:szCs w:val="24"/>
        </w:rPr>
        <w:t xml:space="preserve">has been able to give centre stage to the HW/PhU problem, let alone the more general version of this problem formulated near the beginning of this essay.  Neither wing </w:t>
      </w:r>
      <w:r>
        <w:rPr>
          <w:rFonts w:ascii="Times New Roman" w:hAnsi="Times New Roman" w:cs="Times New Roman"/>
          <w:sz w:val="24"/>
          <w:szCs w:val="24"/>
        </w:rPr>
        <w:t>takes its basic task to be to keep</w:t>
      </w:r>
      <w:r w:rsidR="00C209E0">
        <w:rPr>
          <w:rFonts w:ascii="Times New Roman" w:hAnsi="Times New Roman" w:cs="Times New Roman"/>
          <w:sz w:val="24"/>
          <w:szCs w:val="24"/>
        </w:rPr>
        <w:t xml:space="preserve"> </w:t>
      </w:r>
      <w:r w:rsidR="00C209E0" w:rsidRPr="00873DDA">
        <w:rPr>
          <w:rFonts w:ascii="Times New Roman" w:hAnsi="Times New Roman" w:cs="Times New Roman"/>
          <w:sz w:val="24"/>
          <w:szCs w:val="24"/>
        </w:rPr>
        <w:t>alive awareness of what our most</w:t>
      </w:r>
      <w:r w:rsidR="00C209E0">
        <w:rPr>
          <w:rFonts w:ascii="Times New Roman" w:hAnsi="Times New Roman" w:cs="Times New Roman"/>
          <w:sz w:val="24"/>
          <w:szCs w:val="24"/>
        </w:rPr>
        <w:t xml:space="preserve"> fundamental </w:t>
      </w:r>
      <w:r w:rsidR="00C209E0" w:rsidRPr="00873DDA">
        <w:rPr>
          <w:rFonts w:ascii="Times New Roman" w:hAnsi="Times New Roman" w:cs="Times New Roman"/>
          <w:sz w:val="24"/>
          <w:szCs w:val="24"/>
        </w:rPr>
        <w:t>problems are, what our best attempts are at solving them, and what the relative merits and demerits of these attempts are.</w:t>
      </w:r>
      <w:r w:rsidR="00C209E0">
        <w:rPr>
          <w:rFonts w:ascii="Times New Roman" w:hAnsi="Times New Roman" w:cs="Times New Roman"/>
          <w:sz w:val="24"/>
          <w:szCs w:val="24"/>
        </w:rPr>
        <w:t xml:space="preserve">  </w:t>
      </w:r>
      <w:r>
        <w:rPr>
          <w:rFonts w:ascii="Times New Roman" w:hAnsi="Times New Roman" w:cs="Times New Roman"/>
          <w:sz w:val="24"/>
          <w:szCs w:val="24"/>
        </w:rPr>
        <w:t xml:space="preserve">Neither wing shows even a glimmering of an awareness that this is what philosophy ought to do.  </w:t>
      </w:r>
      <w:r w:rsidR="00C209E0">
        <w:rPr>
          <w:rFonts w:ascii="Times New Roman" w:hAnsi="Times New Roman" w:cs="Times New Roman"/>
          <w:sz w:val="24"/>
          <w:szCs w:val="24"/>
        </w:rPr>
        <w:t>Neither wing makes any attempt whatsoever to get schools and universities to grapple, imaginatively and critically, with fundamental problems in a sustained way, and in a way which interacts with mor</w:t>
      </w:r>
      <w:r>
        <w:rPr>
          <w:rFonts w:ascii="Times New Roman" w:hAnsi="Times New Roman" w:cs="Times New Roman"/>
          <w:sz w:val="24"/>
          <w:szCs w:val="24"/>
        </w:rPr>
        <w:t>e specialized problem solving.  I know of no academic philosophers who strive actively to pursue philosophy in such a way, or even conceive of philosophy such a manner.</w:t>
      </w:r>
    </w:p>
    <w:p w:rsidR="002834B8" w:rsidRDefault="002834B8" w:rsidP="001C7DDB">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Perhaps I overstate things a bit h</w:t>
      </w:r>
      <w:r w:rsidR="00151D50">
        <w:rPr>
          <w:rFonts w:ascii="Times New Roman" w:hAnsi="Times New Roman" w:cs="Times New Roman"/>
          <w:sz w:val="24"/>
          <w:szCs w:val="24"/>
        </w:rPr>
        <w:t>ere.  Certainly Karl Popper did just what I have said a philosopher should do, and thereby made immensely significant contributions to thought, especially in his first four books.</w:t>
      </w:r>
      <w:r w:rsidR="00AD3DF1">
        <w:rPr>
          <w:rStyle w:val="EndnoteReference"/>
          <w:rFonts w:ascii="Times New Roman" w:hAnsi="Times New Roman" w:cs="Times New Roman"/>
          <w:sz w:val="24"/>
          <w:szCs w:val="24"/>
        </w:rPr>
        <w:endnoteReference w:id="50"/>
      </w:r>
      <w:r w:rsidR="00151D50">
        <w:rPr>
          <w:rFonts w:ascii="Times New Roman" w:hAnsi="Times New Roman" w:cs="Times New Roman"/>
          <w:sz w:val="24"/>
          <w:szCs w:val="24"/>
        </w:rPr>
        <w:t xml:space="preserve">  Bertrand Russell tackled fundamental problems, especially in </w:t>
      </w:r>
      <w:r w:rsidR="0070378A">
        <w:rPr>
          <w:rFonts w:ascii="Times New Roman" w:hAnsi="Times New Roman" w:cs="Times New Roman"/>
          <w:sz w:val="24"/>
          <w:szCs w:val="24"/>
        </w:rPr>
        <w:t xml:space="preserve">some of </w:t>
      </w:r>
      <w:r w:rsidR="00151D50">
        <w:rPr>
          <w:rFonts w:ascii="Times New Roman" w:hAnsi="Times New Roman" w:cs="Times New Roman"/>
          <w:sz w:val="24"/>
          <w:szCs w:val="24"/>
        </w:rPr>
        <w:t xml:space="preserve">his later, more popular books.  J. J. C. Smart, </w:t>
      </w:r>
      <w:r w:rsidR="00A270DC">
        <w:rPr>
          <w:rFonts w:ascii="Times New Roman" w:hAnsi="Times New Roman" w:cs="Times New Roman"/>
          <w:sz w:val="24"/>
          <w:szCs w:val="24"/>
        </w:rPr>
        <w:t xml:space="preserve">Thomas Nagel, </w:t>
      </w:r>
      <w:r w:rsidR="0070378A">
        <w:rPr>
          <w:rFonts w:ascii="Times New Roman" w:hAnsi="Times New Roman" w:cs="Times New Roman"/>
          <w:sz w:val="24"/>
          <w:szCs w:val="24"/>
        </w:rPr>
        <w:t>D</w:t>
      </w:r>
      <w:r w:rsidR="00E952FB">
        <w:rPr>
          <w:rFonts w:ascii="Times New Roman" w:hAnsi="Times New Roman" w:cs="Times New Roman"/>
          <w:sz w:val="24"/>
          <w:szCs w:val="24"/>
        </w:rPr>
        <w:t xml:space="preserve">aniel Dennett, Peter Singer, </w:t>
      </w:r>
      <w:r w:rsidR="0070378A">
        <w:rPr>
          <w:rFonts w:ascii="Times New Roman" w:hAnsi="Times New Roman" w:cs="Times New Roman"/>
          <w:sz w:val="24"/>
          <w:szCs w:val="24"/>
        </w:rPr>
        <w:t>David Chalmers</w:t>
      </w:r>
      <w:r w:rsidR="00E952FB">
        <w:rPr>
          <w:rFonts w:ascii="Times New Roman" w:hAnsi="Times New Roman" w:cs="Times New Roman"/>
          <w:sz w:val="24"/>
          <w:szCs w:val="24"/>
        </w:rPr>
        <w:t xml:space="preserve"> and Tim Maudlin</w:t>
      </w:r>
      <w:r w:rsidR="0070378A">
        <w:rPr>
          <w:rFonts w:ascii="Times New Roman" w:hAnsi="Times New Roman" w:cs="Times New Roman"/>
          <w:sz w:val="24"/>
          <w:szCs w:val="24"/>
        </w:rPr>
        <w:t xml:space="preserve"> have also sought to contribute to thought about fundamental problems.</w:t>
      </w:r>
      <w:r w:rsidR="00776271">
        <w:rPr>
          <w:rStyle w:val="EndnoteReference"/>
          <w:rFonts w:ascii="Times New Roman" w:hAnsi="Times New Roman" w:cs="Times New Roman"/>
          <w:sz w:val="24"/>
          <w:szCs w:val="24"/>
        </w:rPr>
        <w:endnoteReference w:id="51"/>
      </w:r>
      <w:r w:rsidR="0070378A">
        <w:rPr>
          <w:rFonts w:ascii="Times New Roman" w:hAnsi="Times New Roman" w:cs="Times New Roman"/>
          <w:sz w:val="24"/>
          <w:szCs w:val="24"/>
        </w:rPr>
        <w:t xml:space="preserve">  But even here, what is lacking is any awareness of the urgent need to transform academia so that</w:t>
      </w:r>
      <w:r w:rsidR="00E472AB">
        <w:rPr>
          <w:rFonts w:ascii="Times New Roman" w:hAnsi="Times New Roman" w:cs="Times New Roman"/>
          <w:sz w:val="24"/>
          <w:szCs w:val="24"/>
        </w:rPr>
        <w:t xml:space="preserve"> </w:t>
      </w:r>
      <w:r w:rsidR="0070378A">
        <w:rPr>
          <w:rFonts w:ascii="Times New Roman" w:hAnsi="Times New Roman" w:cs="Times New Roman"/>
          <w:sz w:val="24"/>
          <w:szCs w:val="24"/>
        </w:rPr>
        <w:t>it</w:t>
      </w:r>
      <w:r w:rsidR="00E472AB">
        <w:rPr>
          <w:rFonts w:ascii="Times New Roman" w:hAnsi="Times New Roman" w:cs="Times New Roman"/>
          <w:sz w:val="24"/>
          <w:szCs w:val="24"/>
        </w:rPr>
        <w:t xml:space="preserve"> comes to</w:t>
      </w:r>
      <w:r w:rsidR="0070378A">
        <w:rPr>
          <w:rFonts w:ascii="Times New Roman" w:hAnsi="Times New Roman" w:cs="Times New Roman"/>
          <w:sz w:val="24"/>
          <w:szCs w:val="24"/>
        </w:rPr>
        <w:t xml:space="preserve"> </w:t>
      </w:r>
      <w:r w:rsidR="00A270DC">
        <w:rPr>
          <w:rFonts w:ascii="Times New Roman" w:hAnsi="Times New Roman" w:cs="Times New Roman"/>
          <w:sz w:val="24"/>
          <w:szCs w:val="24"/>
        </w:rPr>
        <w:t>tackle</w:t>
      </w:r>
      <w:r w:rsidR="00BE1D4A">
        <w:rPr>
          <w:rFonts w:ascii="Times New Roman" w:hAnsi="Times New Roman" w:cs="Times New Roman"/>
          <w:sz w:val="24"/>
          <w:szCs w:val="24"/>
        </w:rPr>
        <w:t xml:space="preserve"> global problems - global intellectually, and global in the sense of being about the welfare of the planet and humanity - </w:t>
      </w:r>
      <w:r w:rsidR="00A270DC">
        <w:rPr>
          <w:rFonts w:ascii="Times New Roman" w:hAnsi="Times New Roman" w:cs="Times New Roman"/>
          <w:sz w:val="24"/>
          <w:szCs w:val="24"/>
        </w:rPr>
        <w:t xml:space="preserve">in a lively, imaginative and critical way, and </w:t>
      </w:r>
      <w:r w:rsidR="00BE1D4A">
        <w:rPr>
          <w:rFonts w:ascii="Times New Roman" w:hAnsi="Times New Roman" w:cs="Times New Roman"/>
          <w:sz w:val="24"/>
          <w:szCs w:val="24"/>
        </w:rPr>
        <w:t xml:space="preserve">in a way which </w:t>
      </w:r>
      <w:r w:rsidR="00E472AB">
        <w:rPr>
          <w:rFonts w:ascii="Times New Roman" w:hAnsi="Times New Roman" w:cs="Times New Roman"/>
          <w:sz w:val="24"/>
          <w:szCs w:val="24"/>
        </w:rPr>
        <w:t xml:space="preserve">both </w:t>
      </w:r>
      <w:r w:rsidR="00BE1D4A">
        <w:rPr>
          <w:rFonts w:ascii="Times New Roman" w:hAnsi="Times New Roman" w:cs="Times New Roman"/>
          <w:sz w:val="24"/>
          <w:szCs w:val="24"/>
        </w:rPr>
        <w:t>influences and is influenced by specialized problem solving, so that all four elementary rules of reason may be implemented instead of just one.</w:t>
      </w:r>
      <w:r w:rsidR="000E4322">
        <w:rPr>
          <w:rStyle w:val="EndnoteReference"/>
          <w:rFonts w:ascii="Times New Roman" w:hAnsi="Times New Roman" w:cs="Times New Roman"/>
          <w:sz w:val="24"/>
          <w:szCs w:val="24"/>
        </w:rPr>
        <w:endnoteReference w:id="52"/>
      </w:r>
      <w:r w:rsidR="00A270DC">
        <w:rPr>
          <w:rFonts w:ascii="Times New Roman" w:hAnsi="Times New Roman" w:cs="Times New Roman"/>
          <w:sz w:val="24"/>
          <w:szCs w:val="24"/>
        </w:rPr>
        <w:t xml:space="preserve">  My forty-</w:t>
      </w:r>
      <w:r w:rsidR="00E472AB">
        <w:rPr>
          <w:rFonts w:ascii="Times New Roman" w:hAnsi="Times New Roman" w:cs="Times New Roman"/>
          <w:sz w:val="24"/>
          <w:szCs w:val="24"/>
        </w:rPr>
        <w:t>year</w:t>
      </w:r>
      <w:r w:rsidR="00A270DC">
        <w:rPr>
          <w:rFonts w:ascii="Times New Roman" w:hAnsi="Times New Roman" w:cs="Times New Roman"/>
          <w:sz w:val="24"/>
          <w:szCs w:val="24"/>
        </w:rPr>
        <w:t xml:space="preserve"> long</w:t>
      </w:r>
      <w:r w:rsidR="00E472AB">
        <w:rPr>
          <w:rFonts w:ascii="Times New Roman" w:hAnsi="Times New Roman" w:cs="Times New Roman"/>
          <w:sz w:val="24"/>
          <w:szCs w:val="24"/>
        </w:rPr>
        <w:t xml:space="preserve"> effort to get this message across to my fellow philosophers has been met with indifference and silence.</w:t>
      </w:r>
      <w:r w:rsidR="00E472AB">
        <w:rPr>
          <w:rStyle w:val="EndnoteReference"/>
          <w:rFonts w:ascii="Times New Roman" w:hAnsi="Times New Roman" w:cs="Times New Roman"/>
          <w:sz w:val="24"/>
          <w:szCs w:val="24"/>
        </w:rPr>
        <w:endnoteReference w:id="53"/>
      </w:r>
    </w:p>
    <w:p w:rsidR="002C067E" w:rsidRDefault="00A270DC" w:rsidP="00BE38FA">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Over the centuries, academic philosophy has lost its way.  What began so promisingly with Ren</w:t>
      </w:r>
      <w:r w:rsidR="00636159">
        <w:rPr>
          <w:rFonts w:ascii="Times New Roman" w:hAnsi="Times New Roman" w:cs="Times New Roman"/>
          <w:sz w:val="24"/>
          <w:szCs w:val="24"/>
        </w:rPr>
        <w:t>é</w:t>
      </w:r>
      <w:r>
        <w:rPr>
          <w:rFonts w:ascii="Times New Roman" w:hAnsi="Times New Roman" w:cs="Times New Roman"/>
          <w:sz w:val="24"/>
          <w:szCs w:val="24"/>
        </w:rPr>
        <w:t xml:space="preserve"> Descartes in the 17th century has dwindled either into anti-rationalist, anti-scientific metaphysical nonsense, or into sterile analytic puzzle-solving, as far as the mainstreams of philosophy are concerned, ignoring the few exceptions.  </w:t>
      </w:r>
    </w:p>
    <w:p w:rsidR="000A4DF9" w:rsidRDefault="000A4DF9" w:rsidP="00BE38FA">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Whitehead once said that modern philosophy is a series of footnotes to Plato.  It would be more accurate to say that it is a series of footnotes to Descartes.  Cartesian dualism is rejected, but problematic implications of the doctrine dominate subsequent philosophy down to today.  As I hav</w:t>
      </w:r>
      <w:r w:rsidR="002C067E">
        <w:rPr>
          <w:rFonts w:ascii="Times New Roman" w:hAnsi="Times New Roman" w:cs="Times New Roman"/>
          <w:sz w:val="24"/>
          <w:szCs w:val="24"/>
        </w:rPr>
        <w:t xml:space="preserve">e tried to show, Descartes led to Locke, Berkeley, </w:t>
      </w:r>
      <w:r>
        <w:rPr>
          <w:rFonts w:ascii="Times New Roman" w:hAnsi="Times New Roman" w:cs="Times New Roman"/>
          <w:sz w:val="24"/>
          <w:szCs w:val="24"/>
        </w:rPr>
        <w:t xml:space="preserve">Hume, Kant, and </w:t>
      </w:r>
      <w:r w:rsidR="002C067E">
        <w:rPr>
          <w:rFonts w:ascii="Times New Roman" w:hAnsi="Times New Roman" w:cs="Times New Roman"/>
          <w:sz w:val="24"/>
          <w:szCs w:val="24"/>
        </w:rPr>
        <w:t xml:space="preserve">to </w:t>
      </w:r>
      <w:r>
        <w:rPr>
          <w:rFonts w:ascii="Times New Roman" w:hAnsi="Times New Roman" w:cs="Times New Roman"/>
          <w:sz w:val="24"/>
          <w:szCs w:val="24"/>
        </w:rPr>
        <w:t xml:space="preserve">the anti-rationalist, anti-scientific nonsense of continental philosophy. </w:t>
      </w:r>
      <w:r w:rsidR="002C067E">
        <w:rPr>
          <w:rFonts w:ascii="Times New Roman" w:hAnsi="Times New Roman" w:cs="Times New Roman"/>
          <w:sz w:val="24"/>
          <w:szCs w:val="24"/>
        </w:rPr>
        <w:t xml:space="preserve"> The reaction against this led</w:t>
      </w:r>
      <w:r>
        <w:rPr>
          <w:rFonts w:ascii="Times New Roman" w:hAnsi="Times New Roman" w:cs="Times New Roman"/>
          <w:sz w:val="24"/>
          <w:szCs w:val="24"/>
        </w:rPr>
        <w:t xml:space="preserve"> to the esoteric emptiness of analytic puzzle-solving.</w:t>
      </w:r>
      <w:r w:rsidR="00D0587E">
        <w:rPr>
          <w:rStyle w:val="EndnoteReference"/>
          <w:rFonts w:ascii="Times New Roman" w:hAnsi="Times New Roman" w:cs="Times New Roman"/>
          <w:sz w:val="24"/>
          <w:szCs w:val="24"/>
        </w:rPr>
        <w:endnoteReference w:id="54"/>
      </w:r>
    </w:p>
    <w:p w:rsidR="002C067E" w:rsidRDefault="000A4DF9" w:rsidP="00A61EC9">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Instead of living in Descartes shadow</w:t>
      </w:r>
      <w:r w:rsidR="007A210A">
        <w:rPr>
          <w:rFonts w:ascii="Times New Roman" w:hAnsi="Times New Roman" w:cs="Times New Roman"/>
          <w:sz w:val="24"/>
          <w:szCs w:val="24"/>
        </w:rPr>
        <w:t xml:space="preserve"> - and in the shadow of a long series of intellectual blunders made over the centuries, </w:t>
      </w:r>
      <w:r>
        <w:rPr>
          <w:rFonts w:ascii="Times New Roman" w:hAnsi="Times New Roman" w:cs="Times New Roman"/>
          <w:sz w:val="24"/>
          <w:szCs w:val="24"/>
        </w:rPr>
        <w:t xml:space="preserve">what we philosophers need to do is to return to the fundamental problem which Descartes tried, and failed, to solve - the problem </w:t>
      </w:r>
      <w:r w:rsidR="00A61EC9">
        <w:rPr>
          <w:rFonts w:ascii="Times New Roman" w:hAnsi="Times New Roman" w:cs="Times New Roman"/>
          <w:sz w:val="24"/>
          <w:szCs w:val="24"/>
        </w:rPr>
        <w:t xml:space="preserve">I articulated at the outset: </w:t>
      </w:r>
      <w:r w:rsidR="00A61EC9" w:rsidRPr="00693CC2">
        <w:rPr>
          <w:rFonts w:ascii="Times New Roman" w:hAnsi="Times New Roman" w:cs="Times New Roman"/>
          <w:i/>
          <w:sz w:val="24"/>
          <w:szCs w:val="24"/>
        </w:rPr>
        <w:t>How can our human world, and the world of sentient life more generally, imbued as it is with the experiential, consciousness, free will, meaning and value, exist and best flourish embedded as it is in the physical universe?</w:t>
      </w:r>
    </w:p>
    <w:p w:rsidR="002C067E" w:rsidRDefault="002C067E" w:rsidP="00A61EC9">
      <w:pPr>
        <w:spacing w:after="0" w:line="240" w:lineRule="auto"/>
        <w:ind w:firstLine="227"/>
        <w:rPr>
          <w:rFonts w:ascii="Times New Roman" w:hAnsi="Times New Roman" w:cs="Times New Roman"/>
          <w:sz w:val="24"/>
          <w:szCs w:val="24"/>
        </w:rPr>
      </w:pPr>
    </w:p>
    <w:p w:rsidR="00B65BAF" w:rsidRDefault="00B65BAF" w:rsidP="00A61EC9">
      <w:pPr>
        <w:spacing w:after="0" w:line="240" w:lineRule="auto"/>
        <w:ind w:firstLine="227"/>
        <w:rPr>
          <w:rFonts w:ascii="Times New Roman" w:hAnsi="Times New Roman" w:cs="Times New Roman"/>
          <w:sz w:val="24"/>
          <w:szCs w:val="24"/>
        </w:rPr>
      </w:pPr>
    </w:p>
    <w:p w:rsidR="00B65BAF" w:rsidRDefault="00B65BAF" w:rsidP="00A61EC9">
      <w:pPr>
        <w:spacing w:after="0" w:line="240" w:lineRule="auto"/>
        <w:ind w:firstLine="227"/>
        <w:rPr>
          <w:rFonts w:ascii="Times New Roman" w:hAnsi="Times New Roman" w:cs="Times New Roman"/>
          <w:sz w:val="24"/>
          <w:szCs w:val="24"/>
        </w:rPr>
      </w:pPr>
    </w:p>
    <w:p w:rsidR="007A210A" w:rsidRDefault="00470984" w:rsidP="006A6F6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6 </w:t>
      </w:r>
      <w:r w:rsidR="00F7710A">
        <w:rPr>
          <w:rFonts w:ascii="Times New Roman" w:hAnsi="Times New Roman" w:cs="Times New Roman"/>
          <w:b/>
          <w:sz w:val="24"/>
          <w:szCs w:val="24"/>
        </w:rPr>
        <w:t>Remarks on How to Solve The</w:t>
      </w:r>
      <w:r w:rsidR="002C067E" w:rsidRPr="002C067E">
        <w:rPr>
          <w:rFonts w:ascii="Times New Roman" w:hAnsi="Times New Roman" w:cs="Times New Roman"/>
          <w:b/>
          <w:sz w:val="24"/>
          <w:szCs w:val="24"/>
        </w:rPr>
        <w:t xml:space="preserve"> Human World/Physical Universe Problem</w:t>
      </w:r>
      <w:r w:rsidR="007A210A" w:rsidRPr="002C067E">
        <w:rPr>
          <w:rFonts w:ascii="Times New Roman" w:hAnsi="Times New Roman" w:cs="Times New Roman"/>
          <w:b/>
          <w:sz w:val="24"/>
          <w:szCs w:val="24"/>
        </w:rPr>
        <w:t xml:space="preserve"> </w:t>
      </w:r>
    </w:p>
    <w:p w:rsidR="00F7710A" w:rsidRDefault="00F7710A" w:rsidP="00A61EC9">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What is the solution to the problem, granted that Cartesian dualism is untenable?  Elsewhere I have written extensively on the subject,</w:t>
      </w:r>
      <w:r w:rsidR="00470984">
        <w:rPr>
          <w:rStyle w:val="EndnoteReference"/>
          <w:rFonts w:ascii="Times New Roman" w:hAnsi="Times New Roman" w:cs="Times New Roman"/>
          <w:sz w:val="24"/>
          <w:szCs w:val="24"/>
        </w:rPr>
        <w:endnoteReference w:id="55"/>
      </w:r>
      <w:r>
        <w:rPr>
          <w:rFonts w:ascii="Times New Roman" w:hAnsi="Times New Roman" w:cs="Times New Roman"/>
          <w:sz w:val="24"/>
          <w:szCs w:val="24"/>
        </w:rPr>
        <w:t xml:space="preserve"> so here I confine myself to a few brief remarks.</w:t>
      </w:r>
    </w:p>
    <w:p w:rsidR="00F7710A" w:rsidRDefault="00F7710A" w:rsidP="00A61EC9">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The person who has made a greater contribution towards solving the problem than any other is not a philosopher at all.  He is a scientist: Charles Darwin (1809-1882).  Darwinism helps explain how and why purposeful living things can evolve - have evolved - in a physicalistic universe.  We need, however, to adopt a version of Darwinism which recognizes that the mechanisms of evolution themselves evolve as life evolves, purposive action playing an increasingly important role, especially when evolution by cultural means comes into play as a result of learning and imitation.</w:t>
      </w:r>
      <w:r w:rsidR="0090604B">
        <w:rPr>
          <w:rStyle w:val="EndnoteReference"/>
          <w:rFonts w:ascii="Times New Roman" w:hAnsi="Times New Roman" w:cs="Times New Roman"/>
          <w:sz w:val="24"/>
          <w:szCs w:val="24"/>
        </w:rPr>
        <w:endnoteReference w:id="56"/>
      </w:r>
      <w:r>
        <w:rPr>
          <w:rFonts w:ascii="Times New Roman" w:hAnsi="Times New Roman" w:cs="Times New Roman"/>
          <w:sz w:val="24"/>
          <w:szCs w:val="24"/>
        </w:rPr>
        <w:t xml:space="preserve">  We </w:t>
      </w:r>
      <w:r w:rsidR="00776271">
        <w:rPr>
          <w:rFonts w:ascii="Times New Roman" w:hAnsi="Times New Roman" w:cs="Times New Roman"/>
          <w:sz w:val="24"/>
          <w:szCs w:val="24"/>
        </w:rPr>
        <w:t xml:space="preserve">human beings </w:t>
      </w:r>
      <w:r>
        <w:rPr>
          <w:rFonts w:ascii="Times New Roman" w:hAnsi="Times New Roman" w:cs="Times New Roman"/>
          <w:sz w:val="24"/>
          <w:szCs w:val="24"/>
        </w:rPr>
        <w:t>are, above all, the products of evolution by cultural means.  Such a version of Darwinism enables us to see that Darwinian evolution merges seamlessly with human history.</w:t>
      </w:r>
    </w:p>
    <w:p w:rsidR="00B42569" w:rsidRDefault="00F7710A" w:rsidP="00A61EC9">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 xml:space="preserve">Cartesian dualism </w:t>
      </w:r>
      <w:r w:rsidR="009B759D">
        <w:rPr>
          <w:rFonts w:ascii="Times New Roman" w:hAnsi="Times New Roman" w:cs="Times New Roman"/>
          <w:sz w:val="24"/>
          <w:szCs w:val="24"/>
        </w:rPr>
        <w:t>blunders right from the outset, when it assumes that physics could be in principle comprehensive and complete about the world around us.  Actually, physics, and that part of science in principle reducible to physics,</w:t>
      </w:r>
      <w:r w:rsidR="00DC39FA">
        <w:rPr>
          <w:rFonts w:ascii="Times New Roman" w:hAnsi="Times New Roman" w:cs="Times New Roman"/>
          <w:sz w:val="24"/>
          <w:szCs w:val="24"/>
        </w:rPr>
        <w:t xml:space="preserve"> seeks </w:t>
      </w:r>
      <w:r w:rsidR="009B759D">
        <w:rPr>
          <w:rFonts w:ascii="Times New Roman" w:hAnsi="Times New Roman" w:cs="Times New Roman"/>
          <w:sz w:val="24"/>
          <w:szCs w:val="24"/>
        </w:rPr>
        <w:t>to depict</w:t>
      </w:r>
      <w:r w:rsidR="00DC39FA">
        <w:rPr>
          <w:rFonts w:ascii="Times New Roman" w:hAnsi="Times New Roman" w:cs="Times New Roman"/>
          <w:sz w:val="24"/>
          <w:szCs w:val="24"/>
        </w:rPr>
        <w:t xml:space="preserve"> only</w:t>
      </w:r>
      <w:r w:rsidR="009B759D">
        <w:rPr>
          <w:rFonts w:ascii="Times New Roman" w:hAnsi="Times New Roman" w:cs="Times New Roman"/>
          <w:sz w:val="24"/>
          <w:szCs w:val="24"/>
        </w:rPr>
        <w:t xml:space="preserve"> a highly selected </w:t>
      </w:r>
      <w:r w:rsidR="009B759D" w:rsidRPr="00DC39FA">
        <w:rPr>
          <w:rFonts w:ascii="Times New Roman" w:hAnsi="Times New Roman" w:cs="Times New Roman"/>
          <w:i/>
          <w:sz w:val="24"/>
          <w:szCs w:val="24"/>
        </w:rPr>
        <w:t>aspect</w:t>
      </w:r>
      <w:r w:rsidR="009B759D">
        <w:rPr>
          <w:rFonts w:ascii="Times New Roman" w:hAnsi="Times New Roman" w:cs="Times New Roman"/>
          <w:sz w:val="24"/>
          <w:szCs w:val="24"/>
        </w:rPr>
        <w:t xml:space="preserve"> of all that there is - the causally efficacious aspect, as it might be called, that aspect which determines how events unfold.  Theoretical physics seeks to depict that which everything has in common with everything else, and that which needs to be specified in order </w:t>
      </w:r>
      <w:r w:rsidR="00DC39FA">
        <w:rPr>
          <w:rFonts w:ascii="Times New Roman" w:hAnsi="Times New Roman" w:cs="Times New Roman"/>
          <w:sz w:val="24"/>
          <w:szCs w:val="24"/>
        </w:rPr>
        <w:t>that a description of a state of affairs at one instant can imply descriptions of states of affairs at subsequent instants - descriptions couched in exactly the same terms.</w:t>
      </w:r>
      <w:r w:rsidR="00055065">
        <w:rPr>
          <w:rStyle w:val="EndnoteReference"/>
          <w:rFonts w:ascii="Times New Roman" w:hAnsi="Times New Roman" w:cs="Times New Roman"/>
          <w:sz w:val="24"/>
          <w:szCs w:val="24"/>
        </w:rPr>
        <w:endnoteReference w:id="57"/>
      </w:r>
      <w:r w:rsidR="00DC39FA">
        <w:rPr>
          <w:rFonts w:ascii="Times New Roman" w:hAnsi="Times New Roman" w:cs="Times New Roman"/>
          <w:sz w:val="24"/>
          <w:szCs w:val="24"/>
        </w:rPr>
        <w:t xml:space="preserve">  This does not mean that a complete physics would tell us everything factual about the world around us.  It would not necessarily tell us about what things look like, sound like, feel like, or what is like to </w:t>
      </w:r>
      <w:r w:rsidR="00DC39FA">
        <w:rPr>
          <w:rFonts w:ascii="Times New Roman" w:hAnsi="Times New Roman" w:cs="Times New Roman"/>
          <w:i/>
          <w:sz w:val="24"/>
          <w:szCs w:val="24"/>
        </w:rPr>
        <w:t xml:space="preserve">be </w:t>
      </w:r>
      <w:r w:rsidR="00DC39FA">
        <w:rPr>
          <w:rFonts w:ascii="Times New Roman" w:hAnsi="Times New Roman" w:cs="Times New Roman"/>
          <w:sz w:val="24"/>
          <w:szCs w:val="24"/>
        </w:rPr>
        <w:t xml:space="preserve">a certain kind of physical system (a living person).  </w:t>
      </w:r>
      <w:r w:rsidR="00B42569">
        <w:rPr>
          <w:rFonts w:ascii="Times New Roman" w:hAnsi="Times New Roman" w:cs="Times New Roman"/>
          <w:sz w:val="24"/>
          <w:szCs w:val="24"/>
        </w:rPr>
        <w:t>Colours, sounds, tactile qualities will be ignored by physics if they play no role in the predictive and explanatory task of physics.</w:t>
      </w:r>
    </w:p>
    <w:p w:rsidR="00B42569" w:rsidRDefault="00B42569" w:rsidP="00A61EC9">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An elementary argument establishes that physics cannot predict and explain experiential qualities.  We can only know what redness as we see it is, if we have, at some stage in our life experienced the visual sensation of redness.  A person blind from birth does not know what redness is.  Such a person is not, however, debarred thereby from understanding all physics, including optics and the theory of colour perception.  He or she is not debarred from understanding all implications of physics.  That means physics cannot predict something like "This rose is red" (where "red" is to be understood as the colour we see), however complete the physical description of the rose and its environment may be.</w:t>
      </w:r>
      <w:r w:rsidR="0090604B">
        <w:rPr>
          <w:rStyle w:val="EndnoteReference"/>
          <w:rFonts w:ascii="Times New Roman" w:hAnsi="Times New Roman" w:cs="Times New Roman"/>
          <w:sz w:val="24"/>
          <w:szCs w:val="24"/>
        </w:rPr>
        <w:endnoteReference w:id="58"/>
      </w:r>
    </w:p>
    <w:p w:rsidR="00635FAB" w:rsidRDefault="00B42569" w:rsidP="00A61EC9">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But this built-in incompleteness in principle of physics does not matter.  Redness, and other such experiential qualities do not need to be depicted for physics to perform successfully its predictive and explanatory tasks.</w:t>
      </w:r>
    </w:p>
    <w:p w:rsidR="00635FAB" w:rsidRDefault="00635FAB" w:rsidP="00A61EC9">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Furthermore, physics must omit these experiential qualities.  If it included them, the beautifully unified, explanatory theories of physics would become horrendously disunified and non-explanatory, because endlessly many complex postulates linking physical conditions and experiential qualities would be added to physical theory.  This would destroy the unity and explanatory power of physical theory.  Thus omitting the experiential is the price that physics pays to be able to develop the marvellously unified and explanatory theories it has developed.</w:t>
      </w:r>
      <w:r w:rsidR="000F7848">
        <w:rPr>
          <w:rStyle w:val="EndnoteReference"/>
          <w:rFonts w:ascii="Times New Roman" w:hAnsi="Times New Roman" w:cs="Times New Roman"/>
          <w:sz w:val="24"/>
          <w:szCs w:val="24"/>
        </w:rPr>
        <w:endnoteReference w:id="59"/>
      </w:r>
    </w:p>
    <w:p w:rsidR="00F7710A" w:rsidRDefault="00635FAB" w:rsidP="00A61EC9">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 xml:space="preserve">What all this means is that the silence of physics about colours and sounds as we experience them provides no grounds whatsoever for holding that they do not exist out there in the world.  Physics is designed by us specifically to avoid any mention of such qualities or properties.  We should take it that the world is, in part, as we experience it to be (except when we are suffering from illusions or hallucinations).  We see what we ordinarily take ourselves </w:t>
      </w:r>
      <w:r>
        <w:rPr>
          <w:rFonts w:ascii="Times New Roman" w:hAnsi="Times New Roman" w:cs="Times New Roman"/>
          <w:sz w:val="24"/>
          <w:szCs w:val="24"/>
        </w:rPr>
        <w:lastRenderedPageBreak/>
        <w:t>to see, aspects of the world around us.</w:t>
      </w:r>
      <w:r w:rsidR="00A50C11">
        <w:rPr>
          <w:rStyle w:val="EndnoteReference"/>
          <w:rFonts w:ascii="Times New Roman" w:hAnsi="Times New Roman" w:cs="Times New Roman"/>
          <w:sz w:val="24"/>
          <w:szCs w:val="24"/>
        </w:rPr>
        <w:endnoteReference w:id="60"/>
      </w:r>
      <w:r>
        <w:rPr>
          <w:rFonts w:ascii="Times New Roman" w:hAnsi="Times New Roman" w:cs="Times New Roman"/>
          <w:sz w:val="24"/>
          <w:szCs w:val="24"/>
        </w:rPr>
        <w:t xml:space="preserve">  </w:t>
      </w:r>
      <w:r w:rsidR="00A14143">
        <w:rPr>
          <w:rFonts w:ascii="Times New Roman" w:hAnsi="Times New Roman" w:cs="Times New Roman"/>
          <w:sz w:val="24"/>
          <w:szCs w:val="24"/>
        </w:rPr>
        <w:t>This is, of course, just what Darwinian evolution would arrange for us to be able to see.  Animals which could not see aspects of their environment, but only the contents of their own minds (as Cartesian dualism would have it) would not last long in the real world.</w:t>
      </w:r>
    </w:p>
    <w:p w:rsidR="00716A24" w:rsidRDefault="00716A24" w:rsidP="00A61EC9">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This view has major implications for the mind/brain problem.  It implies that this problem is analogous to, for example, the green grass/molecular structure problem.  That brain processes can be conscious sensations, feelings, thoughts, ought perhaps to be no more mysterious than that a leaf (with a certain molecular structure) can be green.</w:t>
      </w:r>
      <w:r w:rsidR="00605E2A">
        <w:rPr>
          <w:rStyle w:val="EndnoteReference"/>
          <w:rFonts w:ascii="Times New Roman" w:hAnsi="Times New Roman" w:cs="Times New Roman"/>
          <w:sz w:val="24"/>
          <w:szCs w:val="24"/>
        </w:rPr>
        <w:endnoteReference w:id="61"/>
      </w:r>
    </w:p>
    <w:p w:rsidR="00A14143" w:rsidRDefault="00A14143" w:rsidP="00A61EC9">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Descartes, Locke, Be</w:t>
      </w:r>
      <w:r w:rsidR="006A6F6E">
        <w:rPr>
          <w:rFonts w:ascii="Times New Roman" w:hAnsi="Times New Roman" w:cs="Times New Roman"/>
          <w:sz w:val="24"/>
          <w:szCs w:val="24"/>
        </w:rPr>
        <w:t>rkeley, Hume, Kant, and a</w:t>
      </w:r>
      <w:r>
        <w:rPr>
          <w:rFonts w:ascii="Times New Roman" w:hAnsi="Times New Roman" w:cs="Times New Roman"/>
          <w:sz w:val="24"/>
          <w:szCs w:val="24"/>
        </w:rPr>
        <w:t xml:space="preserve"> majority of philosophers who followed, made a disastrous mistake in accepting what Cartesian dualism would seem to imply: we really, most directly see, not aspects of things in the environment around us, but rather the contents of our minds.</w:t>
      </w:r>
      <w:r w:rsidR="00716A24">
        <w:rPr>
          <w:rFonts w:ascii="Times New Roman" w:hAnsi="Times New Roman" w:cs="Times New Roman"/>
          <w:sz w:val="24"/>
          <w:szCs w:val="24"/>
        </w:rPr>
        <w:t xml:space="preserve">  This blunder, perhaps more than any other, has condemned so much philosophy to foolishness, irrelevance, and triviality.</w:t>
      </w:r>
      <w:r w:rsidR="008666EE">
        <w:rPr>
          <w:rStyle w:val="EndnoteReference"/>
          <w:rFonts w:ascii="Times New Roman" w:hAnsi="Times New Roman" w:cs="Times New Roman"/>
          <w:sz w:val="24"/>
          <w:szCs w:val="24"/>
        </w:rPr>
        <w:endnoteReference w:id="62"/>
      </w:r>
    </w:p>
    <w:p w:rsidR="006A6F6E" w:rsidRDefault="006A6F6E" w:rsidP="00A61EC9">
      <w:pPr>
        <w:spacing w:after="0" w:line="240" w:lineRule="auto"/>
        <w:ind w:firstLine="227"/>
        <w:rPr>
          <w:rFonts w:ascii="Times New Roman" w:hAnsi="Times New Roman" w:cs="Times New Roman"/>
          <w:sz w:val="24"/>
          <w:szCs w:val="24"/>
        </w:rPr>
      </w:pPr>
    </w:p>
    <w:p w:rsidR="006A6F6E" w:rsidRDefault="00470984" w:rsidP="003F45C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7 </w:t>
      </w:r>
      <w:r w:rsidR="006A6F6E">
        <w:rPr>
          <w:rFonts w:ascii="Times New Roman" w:hAnsi="Times New Roman" w:cs="Times New Roman"/>
          <w:b/>
          <w:sz w:val="24"/>
          <w:szCs w:val="24"/>
        </w:rPr>
        <w:t>Conclusion</w:t>
      </w:r>
    </w:p>
    <w:p w:rsidR="00B54A70" w:rsidRDefault="008666EE" w:rsidP="00427047">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 xml:space="preserve">The world is heading towards disaster.  If we continue as we are, climate change and </w:t>
      </w:r>
      <w:r w:rsidR="0054366F">
        <w:rPr>
          <w:rFonts w:ascii="Times New Roman" w:hAnsi="Times New Roman" w:cs="Times New Roman"/>
          <w:sz w:val="24"/>
          <w:szCs w:val="24"/>
        </w:rPr>
        <w:t xml:space="preserve">the growth in the </w:t>
      </w:r>
      <w:r>
        <w:rPr>
          <w:rFonts w:ascii="Times New Roman" w:hAnsi="Times New Roman" w:cs="Times New Roman"/>
          <w:sz w:val="24"/>
          <w:szCs w:val="24"/>
        </w:rPr>
        <w:t>world</w:t>
      </w:r>
      <w:r w:rsidR="0054366F">
        <w:rPr>
          <w:rFonts w:ascii="Times New Roman" w:hAnsi="Times New Roman" w:cs="Times New Roman"/>
          <w:sz w:val="24"/>
          <w:szCs w:val="24"/>
        </w:rPr>
        <w:t>'s</w:t>
      </w:r>
      <w:r>
        <w:rPr>
          <w:rFonts w:ascii="Times New Roman" w:hAnsi="Times New Roman" w:cs="Times New Roman"/>
          <w:sz w:val="24"/>
          <w:szCs w:val="24"/>
        </w:rPr>
        <w:t xml:space="preserve"> population may result in millions, possibly billions, dying from starvation, floods, fire, and war.  In order to avoid these impending disasters, or </w:t>
      </w:r>
      <w:r w:rsidR="00E47AF3">
        <w:rPr>
          <w:rFonts w:ascii="Times New Roman" w:hAnsi="Times New Roman" w:cs="Times New Roman"/>
          <w:sz w:val="24"/>
          <w:szCs w:val="24"/>
        </w:rPr>
        <w:t>cope with them as best we can to the extent that</w:t>
      </w:r>
      <w:r>
        <w:rPr>
          <w:rFonts w:ascii="Times New Roman" w:hAnsi="Times New Roman" w:cs="Times New Roman"/>
          <w:sz w:val="24"/>
          <w:szCs w:val="24"/>
        </w:rPr>
        <w:t xml:space="preserve"> we do not, we need to learn how to do it.  And for that in turn we need our institutions of learning - our schools and universities - to be rationally designed, well designed, to help us learn what to do and how to do it.  That means, as a bare minimum, that universities give intellectual priority to</w:t>
      </w:r>
      <w:r w:rsidR="0054366F">
        <w:rPr>
          <w:rFonts w:ascii="Times New Roman" w:hAnsi="Times New Roman" w:cs="Times New Roman"/>
          <w:sz w:val="24"/>
          <w:szCs w:val="24"/>
        </w:rPr>
        <w:t xml:space="preserve"> </w:t>
      </w:r>
      <w:r w:rsidR="00B54A70">
        <w:rPr>
          <w:rFonts w:ascii="Times New Roman" w:hAnsi="Times New Roman" w:cs="Times New Roman"/>
          <w:sz w:val="24"/>
          <w:szCs w:val="24"/>
        </w:rPr>
        <w:t xml:space="preserve">the tasks of </w:t>
      </w:r>
      <w:r w:rsidR="0054366F">
        <w:rPr>
          <w:rFonts w:ascii="Times New Roman" w:hAnsi="Times New Roman" w:cs="Times New Roman"/>
          <w:sz w:val="24"/>
          <w:szCs w:val="24"/>
        </w:rPr>
        <w:t>sustaining and promoting imaginative and critical exploration of our most urgent, fundamental problems of living - including global problems - and what we need to do about them.  At present</w:t>
      </w:r>
      <w:r w:rsidR="00B54A70">
        <w:rPr>
          <w:rFonts w:ascii="Times New Roman" w:hAnsi="Times New Roman" w:cs="Times New Roman"/>
          <w:sz w:val="24"/>
          <w:szCs w:val="24"/>
        </w:rPr>
        <w:t xml:space="preserve"> universities do nothing of the kind.  From the past we have inherited the view that universities must, as </w:t>
      </w:r>
      <w:r w:rsidR="00B65BAF">
        <w:rPr>
          <w:rFonts w:ascii="Times New Roman" w:hAnsi="Times New Roman" w:cs="Times New Roman"/>
          <w:sz w:val="24"/>
          <w:szCs w:val="24"/>
        </w:rPr>
        <w:t xml:space="preserve">a </w:t>
      </w:r>
      <w:r w:rsidR="00B54A70">
        <w:rPr>
          <w:rFonts w:ascii="Times New Roman" w:hAnsi="Times New Roman" w:cs="Times New Roman"/>
          <w:sz w:val="24"/>
          <w:szCs w:val="24"/>
        </w:rPr>
        <w:t xml:space="preserve">first priority, seek knowledge.  First, knowledge is to be acquired; then, secondarily, it can be applied to help solve social problems.  This excludes problems of living from the intellectual domain of inquiry, or pushes them to the periphery, and marginalizes them.  As a result, universities fail to do what they most need to do to help humanity learn how to make progress towards as wise, as good, a world as possible.  As we have seen, </w:t>
      </w:r>
      <w:r w:rsidR="00B54A70">
        <w:rPr>
          <w:rFonts w:ascii="Times New Roman" w:hAnsi="Times New Roman" w:cs="Times New Roman"/>
          <w:i/>
          <w:sz w:val="24"/>
          <w:szCs w:val="24"/>
        </w:rPr>
        <w:t xml:space="preserve">three </w:t>
      </w:r>
      <w:r w:rsidR="00B54A70">
        <w:rPr>
          <w:rFonts w:ascii="Times New Roman" w:hAnsi="Times New Roman" w:cs="Times New Roman"/>
          <w:sz w:val="24"/>
          <w:szCs w:val="24"/>
        </w:rPr>
        <w:t>of the four most elementary rules of reason are violated in a structural fashion.  Universities devoted to the pursuit of knowledge in a way which is dissociated from a more fundamental concern with problems of living betray reason and, as a result of this betrayal, betray humanity.</w:t>
      </w:r>
    </w:p>
    <w:p w:rsidR="003F45C8" w:rsidRDefault="00B54A70" w:rsidP="00427047">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 xml:space="preserve">This is a philosophical disaster.  It is the result of the failure of philosophy to establish, within academia, that sustained attention </w:t>
      </w:r>
      <w:r w:rsidR="00823F9D">
        <w:rPr>
          <w:rFonts w:ascii="Times New Roman" w:hAnsi="Times New Roman" w:cs="Times New Roman"/>
          <w:sz w:val="24"/>
          <w:szCs w:val="24"/>
        </w:rPr>
        <w:t xml:space="preserve">that </w:t>
      </w:r>
      <w:r>
        <w:rPr>
          <w:rFonts w:ascii="Times New Roman" w:hAnsi="Times New Roman" w:cs="Times New Roman"/>
          <w:sz w:val="24"/>
          <w:szCs w:val="24"/>
        </w:rPr>
        <w:t xml:space="preserve">needs to be given to fundamental problems, both intellectual and practical.  It is the result of the failure of academic philosophers even to entertain the idea that it is a basic task of philosophy to ensure </w:t>
      </w:r>
      <w:r w:rsidR="003F45C8">
        <w:rPr>
          <w:rFonts w:ascii="Times New Roman" w:hAnsi="Times New Roman" w:cs="Times New Roman"/>
          <w:sz w:val="24"/>
          <w:szCs w:val="24"/>
        </w:rPr>
        <w:t>that universities keep alive imaginative and critical - i.e. rational - thinking about our fundamental problems.  For far too long philosophy has monumentally misunderstood what its basic task ought to be.</w:t>
      </w:r>
    </w:p>
    <w:p w:rsidR="008666EE" w:rsidRDefault="003F45C8" w:rsidP="00427047">
      <w:pPr>
        <w:spacing w:after="0" w:line="240" w:lineRule="auto"/>
        <w:ind w:firstLine="227"/>
        <w:rPr>
          <w:rFonts w:ascii="Times New Roman" w:hAnsi="Times New Roman" w:cs="Times New Roman"/>
          <w:sz w:val="24"/>
          <w:szCs w:val="24"/>
        </w:rPr>
      </w:pPr>
      <w:r>
        <w:rPr>
          <w:rFonts w:ascii="Times New Roman" w:hAnsi="Times New Roman" w:cs="Times New Roman"/>
          <w:sz w:val="24"/>
          <w:szCs w:val="24"/>
        </w:rPr>
        <w:t>We need a revolution in academic philosophy so that we philosophers come to do all that we can to bring about a r</w:t>
      </w:r>
      <w:r w:rsidR="00C77B0C">
        <w:rPr>
          <w:rFonts w:ascii="Times New Roman" w:hAnsi="Times New Roman" w:cs="Times New Roman"/>
          <w:sz w:val="24"/>
          <w:szCs w:val="24"/>
        </w:rPr>
        <w:t>evolution in academia so that our fellow academics</w:t>
      </w:r>
      <w:r>
        <w:rPr>
          <w:rFonts w:ascii="Times New Roman" w:hAnsi="Times New Roman" w:cs="Times New Roman"/>
          <w:sz w:val="24"/>
          <w:szCs w:val="24"/>
        </w:rPr>
        <w:t xml:space="preserve"> in turn </w:t>
      </w:r>
      <w:r w:rsidR="00C77B0C">
        <w:rPr>
          <w:rFonts w:ascii="Times New Roman" w:hAnsi="Times New Roman" w:cs="Times New Roman"/>
          <w:sz w:val="24"/>
          <w:szCs w:val="24"/>
        </w:rPr>
        <w:t>come</w:t>
      </w:r>
      <w:r>
        <w:rPr>
          <w:rFonts w:ascii="Times New Roman" w:hAnsi="Times New Roman" w:cs="Times New Roman"/>
          <w:sz w:val="24"/>
          <w:szCs w:val="24"/>
        </w:rPr>
        <w:t xml:space="preserve"> to do</w:t>
      </w:r>
      <w:r w:rsidR="00C77B0C">
        <w:rPr>
          <w:rFonts w:ascii="Times New Roman" w:hAnsi="Times New Roman" w:cs="Times New Roman"/>
          <w:sz w:val="24"/>
          <w:szCs w:val="24"/>
        </w:rPr>
        <w:t xml:space="preserve"> all that they</w:t>
      </w:r>
      <w:r>
        <w:rPr>
          <w:rFonts w:ascii="Times New Roman" w:hAnsi="Times New Roman" w:cs="Times New Roman"/>
          <w:sz w:val="24"/>
          <w:szCs w:val="24"/>
        </w:rPr>
        <w:t xml:space="preserve"> can to </w:t>
      </w:r>
      <w:r w:rsidR="00823F9D">
        <w:rPr>
          <w:rFonts w:ascii="Times New Roman" w:hAnsi="Times New Roman" w:cs="Times New Roman"/>
          <w:sz w:val="24"/>
          <w:szCs w:val="24"/>
        </w:rPr>
        <w:t xml:space="preserve">help </w:t>
      </w:r>
      <w:r>
        <w:rPr>
          <w:rFonts w:ascii="Times New Roman" w:hAnsi="Times New Roman" w:cs="Times New Roman"/>
          <w:sz w:val="24"/>
          <w:szCs w:val="24"/>
        </w:rPr>
        <w:t>bring about a revolution in the world so that humanity begins to tackle in increasingly effective and cooperatively rational ways the immense global conflicts and problems we face.</w:t>
      </w:r>
      <w:r w:rsidR="008666EE">
        <w:rPr>
          <w:rFonts w:ascii="Times New Roman" w:hAnsi="Times New Roman" w:cs="Times New Roman"/>
          <w:sz w:val="24"/>
          <w:szCs w:val="24"/>
        </w:rPr>
        <w:t xml:space="preserve"> </w:t>
      </w:r>
    </w:p>
    <w:p w:rsidR="00DD6585" w:rsidRPr="00DD6585" w:rsidRDefault="00DD6585" w:rsidP="00BE38FA">
      <w:pPr>
        <w:spacing w:after="0" w:line="240" w:lineRule="auto"/>
        <w:ind w:firstLine="227"/>
        <w:rPr>
          <w:rFonts w:ascii="Times New Roman" w:hAnsi="Times New Roman" w:cs="Times New Roman"/>
          <w:b/>
          <w:sz w:val="24"/>
          <w:szCs w:val="24"/>
        </w:rPr>
      </w:pPr>
    </w:p>
    <w:p w:rsidR="00BE38FA" w:rsidRDefault="00BE38FA" w:rsidP="00BE38FA">
      <w:pPr>
        <w:spacing w:after="0" w:line="240" w:lineRule="auto"/>
        <w:rPr>
          <w:rFonts w:ascii="Times New Roman" w:hAnsi="Times New Roman" w:cs="Times New Roman"/>
          <w:b/>
          <w:sz w:val="24"/>
          <w:szCs w:val="24"/>
        </w:rPr>
      </w:pPr>
      <w:r>
        <w:rPr>
          <w:rFonts w:ascii="Times New Roman" w:hAnsi="Times New Roman" w:cs="Times New Roman"/>
          <w:b/>
          <w:sz w:val="24"/>
          <w:szCs w:val="24"/>
        </w:rPr>
        <w:t>References</w:t>
      </w:r>
    </w:p>
    <w:p w:rsidR="00E952FB" w:rsidRDefault="00E952FB" w:rsidP="009E553F">
      <w:pPr>
        <w:spacing w:after="0" w:line="240" w:lineRule="auto"/>
        <w:rPr>
          <w:rFonts w:ascii="Times New Roman" w:hAnsi="Times New Roman" w:cs="Times New Roman"/>
          <w:sz w:val="24"/>
          <w:szCs w:val="24"/>
        </w:rPr>
      </w:pPr>
      <w:r w:rsidRPr="009E553F">
        <w:rPr>
          <w:rFonts w:ascii="Times New Roman" w:hAnsi="Times New Roman" w:cs="Times New Roman"/>
          <w:sz w:val="24"/>
          <w:szCs w:val="24"/>
        </w:rPr>
        <w:t xml:space="preserve">Austin, J. L., 1962, </w:t>
      </w:r>
      <w:r w:rsidRPr="009E553F">
        <w:rPr>
          <w:rFonts w:ascii="Times New Roman" w:hAnsi="Times New Roman" w:cs="Times New Roman"/>
          <w:i/>
          <w:sz w:val="24"/>
          <w:szCs w:val="24"/>
        </w:rPr>
        <w:t>Sense and Sensibilia</w:t>
      </w:r>
      <w:r w:rsidRPr="009E553F">
        <w:rPr>
          <w:rFonts w:ascii="Times New Roman" w:hAnsi="Times New Roman" w:cs="Times New Roman"/>
          <w:sz w:val="24"/>
          <w:szCs w:val="24"/>
        </w:rPr>
        <w:t>, Oxford University Press, Oxford.</w:t>
      </w:r>
    </w:p>
    <w:p w:rsidR="00453CDA" w:rsidRPr="00453CDA" w:rsidRDefault="00EE0C6F" w:rsidP="009E553F">
      <w:pPr>
        <w:spacing w:after="0" w:line="240" w:lineRule="auto"/>
        <w:rPr>
          <w:rFonts w:ascii="Times New Roman" w:hAnsi="Times New Roman" w:cs="Times New Roman"/>
          <w:sz w:val="24"/>
          <w:szCs w:val="24"/>
        </w:rPr>
      </w:pPr>
      <w:r>
        <w:rPr>
          <w:rFonts w:ascii="Times New Roman" w:hAnsi="Times New Roman" w:cs="Times New Roman"/>
          <w:sz w:val="24"/>
          <w:szCs w:val="24"/>
        </w:rPr>
        <w:t>Ayer, A. J., 1960,</w:t>
      </w:r>
      <w:r w:rsidR="00453CDA">
        <w:rPr>
          <w:rFonts w:ascii="Times New Roman" w:hAnsi="Times New Roman" w:cs="Times New Roman"/>
          <w:sz w:val="24"/>
          <w:szCs w:val="24"/>
        </w:rPr>
        <w:t xml:space="preserve"> </w:t>
      </w:r>
      <w:r w:rsidR="00453CDA">
        <w:rPr>
          <w:rFonts w:ascii="Times New Roman" w:hAnsi="Times New Roman" w:cs="Times New Roman"/>
          <w:i/>
          <w:sz w:val="24"/>
          <w:szCs w:val="24"/>
        </w:rPr>
        <w:t>Language, Truth and Logic</w:t>
      </w:r>
      <w:r w:rsidR="00453CDA">
        <w:rPr>
          <w:rFonts w:ascii="Times New Roman" w:hAnsi="Times New Roman" w:cs="Times New Roman"/>
          <w:sz w:val="24"/>
          <w:szCs w:val="24"/>
        </w:rPr>
        <w:t xml:space="preserve">, </w:t>
      </w:r>
      <w:r>
        <w:rPr>
          <w:rFonts w:ascii="Times New Roman" w:hAnsi="Times New Roman" w:cs="Times New Roman"/>
          <w:sz w:val="24"/>
          <w:szCs w:val="24"/>
        </w:rPr>
        <w:t>Gollancz, London (first published 1936).</w:t>
      </w:r>
    </w:p>
    <w:p w:rsidR="00931B9A" w:rsidRPr="009E553F" w:rsidRDefault="002E3EEF" w:rsidP="009E553F">
      <w:pPr>
        <w:spacing w:after="0" w:line="240" w:lineRule="auto"/>
        <w:rPr>
          <w:rFonts w:ascii="Times New Roman" w:hAnsi="Times New Roman" w:cs="Times New Roman"/>
          <w:sz w:val="24"/>
          <w:szCs w:val="24"/>
        </w:rPr>
      </w:pPr>
      <w:r w:rsidRPr="009E553F">
        <w:rPr>
          <w:rFonts w:ascii="Times New Roman" w:hAnsi="Times New Roman" w:cs="Times New Roman"/>
          <w:sz w:val="24"/>
          <w:szCs w:val="24"/>
        </w:rPr>
        <w:t xml:space="preserve">Berkeley, G., 1957, </w:t>
      </w:r>
      <w:r w:rsidRPr="009E553F">
        <w:rPr>
          <w:rFonts w:ascii="Times New Roman" w:hAnsi="Times New Roman" w:cs="Times New Roman"/>
          <w:i/>
          <w:sz w:val="24"/>
          <w:szCs w:val="24"/>
        </w:rPr>
        <w:t>A New Theory of Vision and other writings</w:t>
      </w:r>
      <w:r w:rsidRPr="009E553F">
        <w:rPr>
          <w:rFonts w:ascii="Times New Roman" w:hAnsi="Times New Roman" w:cs="Times New Roman"/>
          <w:sz w:val="24"/>
          <w:szCs w:val="24"/>
        </w:rPr>
        <w:t>, Dent, London (first published 1709, 1710 and 1713).</w:t>
      </w:r>
    </w:p>
    <w:p w:rsidR="001243BC" w:rsidRPr="009E553F" w:rsidRDefault="001243BC" w:rsidP="009E553F">
      <w:pPr>
        <w:spacing w:after="0" w:line="240" w:lineRule="auto"/>
        <w:rPr>
          <w:rFonts w:ascii="Times New Roman" w:hAnsi="Times New Roman" w:cs="Times New Roman"/>
          <w:sz w:val="24"/>
          <w:szCs w:val="24"/>
        </w:rPr>
      </w:pPr>
      <w:r w:rsidRPr="009E553F">
        <w:rPr>
          <w:rFonts w:ascii="Times New Roman" w:hAnsi="Times New Roman" w:cs="Times New Roman"/>
          <w:sz w:val="24"/>
          <w:szCs w:val="24"/>
        </w:rPr>
        <w:lastRenderedPageBreak/>
        <w:t xml:space="preserve">Chalmers, D., 1996, </w:t>
      </w:r>
      <w:r w:rsidRPr="009E553F">
        <w:rPr>
          <w:rFonts w:ascii="Times New Roman" w:hAnsi="Times New Roman" w:cs="Times New Roman"/>
          <w:i/>
          <w:sz w:val="24"/>
          <w:szCs w:val="24"/>
        </w:rPr>
        <w:t>The Conscious Mind</w:t>
      </w:r>
      <w:r w:rsidRPr="009E553F">
        <w:rPr>
          <w:rFonts w:ascii="Times New Roman" w:hAnsi="Times New Roman" w:cs="Times New Roman"/>
          <w:sz w:val="24"/>
          <w:szCs w:val="24"/>
        </w:rPr>
        <w:t>, Oxford University Press, Oxford.</w:t>
      </w:r>
    </w:p>
    <w:p w:rsidR="001243BC" w:rsidRPr="009E553F" w:rsidRDefault="001243BC" w:rsidP="009E553F">
      <w:pPr>
        <w:spacing w:after="0" w:line="240" w:lineRule="auto"/>
        <w:rPr>
          <w:rFonts w:ascii="Times New Roman" w:hAnsi="Times New Roman" w:cs="Times New Roman"/>
          <w:sz w:val="24"/>
          <w:szCs w:val="24"/>
        </w:rPr>
      </w:pPr>
      <w:r w:rsidRPr="009E553F">
        <w:rPr>
          <w:rFonts w:ascii="Times New Roman" w:hAnsi="Times New Roman" w:cs="Times New Roman"/>
          <w:sz w:val="24"/>
          <w:szCs w:val="24"/>
        </w:rPr>
        <w:t xml:space="preserve">Dennett, D., 1991, </w:t>
      </w:r>
      <w:r w:rsidRPr="009E553F">
        <w:rPr>
          <w:rFonts w:ascii="Times New Roman" w:hAnsi="Times New Roman" w:cs="Times New Roman"/>
          <w:i/>
          <w:sz w:val="24"/>
          <w:szCs w:val="24"/>
        </w:rPr>
        <w:t>Consciousness Explained</w:t>
      </w:r>
      <w:r w:rsidRPr="009E553F">
        <w:rPr>
          <w:rFonts w:ascii="Times New Roman" w:hAnsi="Times New Roman" w:cs="Times New Roman"/>
          <w:sz w:val="24"/>
          <w:szCs w:val="24"/>
        </w:rPr>
        <w:t>, Allen Lane, London.</w:t>
      </w:r>
    </w:p>
    <w:p w:rsidR="00931B9A" w:rsidRPr="009E553F" w:rsidRDefault="00931B9A" w:rsidP="009E553F">
      <w:pPr>
        <w:spacing w:after="0" w:line="240" w:lineRule="auto"/>
        <w:rPr>
          <w:rFonts w:ascii="Times New Roman" w:hAnsi="Times New Roman" w:cs="Times New Roman"/>
          <w:sz w:val="24"/>
          <w:szCs w:val="24"/>
        </w:rPr>
      </w:pPr>
      <w:r w:rsidRPr="009E553F">
        <w:rPr>
          <w:rFonts w:ascii="Times New Roman" w:hAnsi="Times New Roman" w:cs="Times New Roman"/>
          <w:sz w:val="24"/>
          <w:szCs w:val="24"/>
        </w:rPr>
        <w:t xml:space="preserve">Descartes. R., 1949, </w:t>
      </w:r>
      <w:r w:rsidRPr="009E553F">
        <w:rPr>
          <w:rFonts w:ascii="Times New Roman" w:hAnsi="Times New Roman" w:cs="Times New Roman"/>
          <w:i/>
          <w:sz w:val="24"/>
          <w:szCs w:val="24"/>
        </w:rPr>
        <w:t>A Discourse on Method Etc.</w:t>
      </w:r>
      <w:r w:rsidRPr="009E553F">
        <w:rPr>
          <w:rFonts w:ascii="Times New Roman" w:hAnsi="Times New Roman" w:cs="Times New Roman"/>
          <w:sz w:val="24"/>
          <w:szCs w:val="24"/>
        </w:rPr>
        <w:t>, Dent, London (first published 1637).</w:t>
      </w:r>
    </w:p>
    <w:p w:rsidR="00BB0523" w:rsidRPr="009E553F" w:rsidRDefault="00BB0523" w:rsidP="009E553F">
      <w:pPr>
        <w:spacing w:after="0" w:line="240" w:lineRule="auto"/>
        <w:rPr>
          <w:rFonts w:ascii="Times New Roman" w:hAnsi="Times New Roman" w:cs="Times New Roman"/>
          <w:sz w:val="24"/>
          <w:szCs w:val="24"/>
        </w:rPr>
      </w:pPr>
      <w:r w:rsidRPr="009E553F">
        <w:rPr>
          <w:rFonts w:ascii="Times New Roman" w:hAnsi="Times New Roman" w:cs="Times New Roman"/>
          <w:sz w:val="24"/>
          <w:szCs w:val="24"/>
        </w:rPr>
        <w:t xml:space="preserve">Hawking, S. and L. </w:t>
      </w:r>
      <w:r w:rsidR="00351A40" w:rsidRPr="009E553F">
        <w:rPr>
          <w:rFonts w:ascii="Times New Roman" w:hAnsi="Times New Roman" w:cs="Times New Roman"/>
          <w:sz w:val="24"/>
          <w:szCs w:val="24"/>
        </w:rPr>
        <w:t xml:space="preserve">Mlodinow, 2010, </w:t>
      </w:r>
      <w:r w:rsidR="00351A40" w:rsidRPr="009E553F">
        <w:rPr>
          <w:rFonts w:ascii="Times New Roman" w:hAnsi="Times New Roman" w:cs="Times New Roman"/>
          <w:i/>
          <w:sz w:val="24"/>
          <w:szCs w:val="24"/>
        </w:rPr>
        <w:t>The Grand Design</w:t>
      </w:r>
      <w:r w:rsidR="00351A40" w:rsidRPr="009E553F">
        <w:rPr>
          <w:rFonts w:ascii="Times New Roman" w:hAnsi="Times New Roman" w:cs="Times New Roman"/>
          <w:sz w:val="24"/>
          <w:szCs w:val="24"/>
        </w:rPr>
        <w:t>, Bantam Books, London.</w:t>
      </w:r>
    </w:p>
    <w:p w:rsidR="003965C8" w:rsidRPr="009E553F" w:rsidRDefault="003965C8" w:rsidP="009E553F">
      <w:pPr>
        <w:spacing w:after="0" w:line="240" w:lineRule="auto"/>
        <w:rPr>
          <w:rFonts w:ascii="Times New Roman" w:hAnsi="Times New Roman" w:cs="Times New Roman"/>
          <w:sz w:val="24"/>
          <w:szCs w:val="24"/>
        </w:rPr>
      </w:pPr>
      <w:r w:rsidRPr="009E553F">
        <w:rPr>
          <w:rFonts w:ascii="Times New Roman" w:hAnsi="Times New Roman" w:cs="Times New Roman"/>
          <w:sz w:val="24"/>
          <w:szCs w:val="24"/>
        </w:rPr>
        <w:t xml:space="preserve">Howson, C., 2000, </w:t>
      </w:r>
      <w:r w:rsidRPr="009E553F">
        <w:rPr>
          <w:rFonts w:ascii="Times New Roman" w:hAnsi="Times New Roman" w:cs="Times New Roman"/>
          <w:i/>
          <w:sz w:val="24"/>
          <w:szCs w:val="24"/>
        </w:rPr>
        <w:t>Hume's Problem</w:t>
      </w:r>
      <w:r w:rsidRPr="009E553F">
        <w:rPr>
          <w:rFonts w:ascii="Times New Roman" w:hAnsi="Times New Roman" w:cs="Times New Roman"/>
          <w:sz w:val="24"/>
          <w:szCs w:val="24"/>
        </w:rPr>
        <w:t>, Oxford University Press, Oxford.</w:t>
      </w:r>
      <w:r w:rsidRPr="009E553F">
        <w:rPr>
          <w:rFonts w:ascii="Times New Roman" w:hAnsi="Times New Roman" w:cs="Times New Roman"/>
          <w:i/>
          <w:sz w:val="24"/>
          <w:szCs w:val="24"/>
        </w:rPr>
        <w:t xml:space="preserve"> </w:t>
      </w:r>
    </w:p>
    <w:p w:rsidR="00C80E80" w:rsidRPr="009E553F" w:rsidRDefault="00C80E80" w:rsidP="009E553F">
      <w:pPr>
        <w:spacing w:after="0" w:line="240" w:lineRule="auto"/>
        <w:rPr>
          <w:rFonts w:ascii="Times New Roman" w:hAnsi="Times New Roman" w:cs="Times New Roman"/>
          <w:sz w:val="24"/>
          <w:szCs w:val="24"/>
        </w:rPr>
      </w:pPr>
      <w:r w:rsidRPr="009E553F">
        <w:rPr>
          <w:rFonts w:ascii="Times New Roman" w:hAnsi="Times New Roman" w:cs="Times New Roman"/>
          <w:sz w:val="24"/>
          <w:szCs w:val="24"/>
        </w:rPr>
        <w:t xml:space="preserve">Hume, D., 1959, </w:t>
      </w:r>
      <w:r w:rsidRPr="009E553F">
        <w:rPr>
          <w:rFonts w:ascii="Times New Roman" w:hAnsi="Times New Roman" w:cs="Times New Roman"/>
          <w:i/>
          <w:sz w:val="24"/>
          <w:szCs w:val="24"/>
        </w:rPr>
        <w:t>A Treatise of Human Nature</w:t>
      </w:r>
      <w:r w:rsidRPr="009E553F">
        <w:rPr>
          <w:rFonts w:ascii="Times New Roman" w:hAnsi="Times New Roman" w:cs="Times New Roman"/>
          <w:sz w:val="24"/>
          <w:szCs w:val="24"/>
        </w:rPr>
        <w:t>, Book 1, Everyman, London (first published 1738).</w:t>
      </w:r>
    </w:p>
    <w:p w:rsidR="00A50C11" w:rsidRPr="009E553F" w:rsidRDefault="00A50C11" w:rsidP="009E553F">
      <w:pPr>
        <w:pStyle w:val="EndnoteText"/>
      </w:pPr>
      <w:r w:rsidRPr="009E553F">
        <w:t xml:space="preserve">Jackson, F., 1986, What Mary Didn't Know, </w:t>
      </w:r>
      <w:r w:rsidRPr="009E553F">
        <w:rPr>
          <w:i/>
        </w:rPr>
        <w:t>Journal of Philosophy</w:t>
      </w:r>
      <w:r w:rsidR="00325C5C">
        <w:t>, vol.</w:t>
      </w:r>
      <w:r w:rsidRPr="009E553F">
        <w:t xml:space="preserve"> 3, pp. 291-</w:t>
      </w:r>
      <w:r w:rsidR="00325C5C">
        <w:t>2</w:t>
      </w:r>
      <w:r w:rsidRPr="009E553F">
        <w:t>95.</w:t>
      </w:r>
    </w:p>
    <w:p w:rsidR="002E3EEF" w:rsidRDefault="002E3EEF" w:rsidP="009E553F">
      <w:pPr>
        <w:spacing w:after="0" w:line="240" w:lineRule="auto"/>
        <w:rPr>
          <w:rFonts w:ascii="Times New Roman" w:hAnsi="Times New Roman" w:cs="Times New Roman"/>
          <w:sz w:val="24"/>
          <w:szCs w:val="24"/>
        </w:rPr>
      </w:pPr>
      <w:r w:rsidRPr="009E553F">
        <w:rPr>
          <w:rFonts w:ascii="Times New Roman" w:hAnsi="Times New Roman" w:cs="Times New Roman"/>
          <w:sz w:val="24"/>
          <w:szCs w:val="24"/>
        </w:rPr>
        <w:t xml:space="preserve">Kant, I., 1950, </w:t>
      </w:r>
      <w:r w:rsidR="007308B5" w:rsidRPr="009E553F">
        <w:rPr>
          <w:rFonts w:ascii="Times New Roman" w:hAnsi="Times New Roman" w:cs="Times New Roman"/>
          <w:i/>
          <w:sz w:val="24"/>
          <w:szCs w:val="24"/>
        </w:rPr>
        <w:t>Critique of Pure Reason</w:t>
      </w:r>
      <w:r w:rsidR="007308B5" w:rsidRPr="009E553F">
        <w:rPr>
          <w:rFonts w:ascii="Times New Roman" w:hAnsi="Times New Roman" w:cs="Times New Roman"/>
          <w:sz w:val="24"/>
          <w:szCs w:val="24"/>
        </w:rPr>
        <w:t>, Dent, London (second edition first published 1787).</w:t>
      </w:r>
    </w:p>
    <w:p w:rsidR="001C6196" w:rsidRPr="001C6196" w:rsidRDefault="001C6196" w:rsidP="009E5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 1953, </w:t>
      </w:r>
      <w:r>
        <w:rPr>
          <w:rFonts w:ascii="Times New Roman" w:hAnsi="Times New Roman" w:cs="Times New Roman"/>
          <w:i/>
          <w:sz w:val="24"/>
          <w:szCs w:val="24"/>
        </w:rPr>
        <w:t>Prolegomena to any Future Metaphysics that will be able to present itself as a Science</w:t>
      </w:r>
      <w:r>
        <w:rPr>
          <w:rFonts w:ascii="Times New Roman" w:hAnsi="Times New Roman" w:cs="Times New Roman"/>
          <w:sz w:val="24"/>
          <w:szCs w:val="24"/>
        </w:rPr>
        <w:t>, Manchester University Press, Manchester (first published 1783).</w:t>
      </w:r>
    </w:p>
    <w:p w:rsidR="003965C8" w:rsidRPr="009E553F" w:rsidRDefault="003965C8" w:rsidP="009E553F">
      <w:pPr>
        <w:spacing w:after="0" w:line="240" w:lineRule="auto"/>
        <w:rPr>
          <w:rFonts w:ascii="Times New Roman" w:hAnsi="Times New Roman" w:cs="Times New Roman"/>
          <w:sz w:val="24"/>
          <w:szCs w:val="24"/>
        </w:rPr>
      </w:pPr>
      <w:r w:rsidRPr="009E553F">
        <w:rPr>
          <w:rFonts w:ascii="Times New Roman" w:hAnsi="Times New Roman" w:cs="Times New Roman"/>
          <w:sz w:val="24"/>
          <w:szCs w:val="24"/>
        </w:rPr>
        <w:t xml:space="preserve">Kyburg, H., 1970, </w:t>
      </w:r>
      <w:r w:rsidRPr="009E553F">
        <w:rPr>
          <w:rFonts w:ascii="Times New Roman" w:hAnsi="Times New Roman" w:cs="Times New Roman"/>
          <w:i/>
          <w:sz w:val="24"/>
          <w:szCs w:val="24"/>
        </w:rPr>
        <w:t>Probability and Inductive Logic</w:t>
      </w:r>
      <w:r w:rsidRPr="009E553F">
        <w:rPr>
          <w:rFonts w:ascii="Times New Roman" w:hAnsi="Times New Roman" w:cs="Times New Roman"/>
          <w:sz w:val="24"/>
          <w:szCs w:val="24"/>
        </w:rPr>
        <w:t>, Collier-Macmillan, Toronto.</w:t>
      </w:r>
    </w:p>
    <w:p w:rsidR="002E3EEF" w:rsidRPr="009E553F" w:rsidRDefault="002E3EEF" w:rsidP="009E553F">
      <w:pPr>
        <w:suppressAutoHyphens/>
        <w:spacing w:after="0" w:line="240" w:lineRule="atLeast"/>
        <w:rPr>
          <w:rFonts w:ascii="Times New Roman" w:hAnsi="Times New Roman" w:cs="Times New Roman"/>
          <w:bCs/>
          <w:sz w:val="24"/>
          <w:szCs w:val="24"/>
          <w:lang w:val="en-US"/>
        </w:rPr>
      </w:pPr>
      <w:r w:rsidRPr="009E553F">
        <w:rPr>
          <w:rFonts w:ascii="Times New Roman" w:hAnsi="Times New Roman" w:cs="Times New Roman"/>
          <w:bCs/>
          <w:sz w:val="24"/>
          <w:szCs w:val="24"/>
          <w:lang w:val="en-US"/>
        </w:rPr>
        <w:t xml:space="preserve">Locke, J., 1961, </w:t>
      </w:r>
      <w:r w:rsidRPr="009E553F">
        <w:rPr>
          <w:rFonts w:ascii="Times New Roman" w:hAnsi="Times New Roman" w:cs="Times New Roman"/>
          <w:bCs/>
          <w:i/>
          <w:sz w:val="24"/>
          <w:szCs w:val="24"/>
          <w:lang w:val="en-US"/>
        </w:rPr>
        <w:t>An Essay Concerning Human Understanding</w:t>
      </w:r>
      <w:r w:rsidRPr="009E553F">
        <w:rPr>
          <w:rFonts w:ascii="Times New Roman" w:hAnsi="Times New Roman" w:cs="Times New Roman"/>
          <w:bCs/>
          <w:sz w:val="24"/>
          <w:szCs w:val="24"/>
          <w:lang w:val="en-US"/>
        </w:rPr>
        <w:t>, Dent, London (first published 1690).</w:t>
      </w:r>
    </w:p>
    <w:p w:rsidR="0090604B" w:rsidRPr="009E553F" w:rsidRDefault="002C45D7" w:rsidP="009E553F">
      <w:pPr>
        <w:suppressAutoHyphens/>
        <w:spacing w:after="0" w:line="240" w:lineRule="atLeast"/>
        <w:rPr>
          <w:rFonts w:ascii="Times New Roman" w:hAnsi="Times New Roman" w:cs="Times New Roman"/>
          <w:sz w:val="24"/>
          <w:szCs w:val="24"/>
        </w:rPr>
      </w:pPr>
      <w:r w:rsidRPr="009E553F">
        <w:rPr>
          <w:rFonts w:ascii="Times New Roman" w:hAnsi="Times New Roman" w:cs="Times New Roman"/>
          <w:bCs/>
          <w:sz w:val="24"/>
          <w:szCs w:val="24"/>
          <w:lang w:val="en-US"/>
        </w:rPr>
        <w:t>Longuet-Higgins,</w:t>
      </w:r>
      <w:r w:rsidRPr="009E553F">
        <w:rPr>
          <w:rFonts w:ascii="Times New Roman" w:hAnsi="Times New Roman" w:cs="Times New Roman"/>
          <w:sz w:val="24"/>
          <w:szCs w:val="24"/>
        </w:rPr>
        <w:t xml:space="preserve"> C., </w:t>
      </w:r>
      <w:r w:rsidR="0008044E">
        <w:rPr>
          <w:rFonts w:ascii="Times New Roman" w:hAnsi="Times New Roman" w:cs="Times New Roman"/>
          <w:sz w:val="24"/>
          <w:szCs w:val="24"/>
        </w:rPr>
        <w:t xml:space="preserve">1984, </w:t>
      </w:r>
      <w:r w:rsidRPr="009E553F">
        <w:rPr>
          <w:rFonts w:ascii="Times New Roman" w:hAnsi="Times New Roman" w:cs="Times New Roman"/>
          <w:sz w:val="24"/>
          <w:szCs w:val="24"/>
        </w:rPr>
        <w:t xml:space="preserve">For goodness sake, </w:t>
      </w:r>
      <w:r w:rsidRPr="009E553F">
        <w:rPr>
          <w:rFonts w:ascii="Times New Roman" w:hAnsi="Times New Roman" w:cs="Times New Roman"/>
          <w:i/>
          <w:iCs/>
          <w:sz w:val="24"/>
          <w:szCs w:val="24"/>
        </w:rPr>
        <w:t>Nature</w:t>
      </w:r>
      <w:r w:rsidRPr="009E553F">
        <w:rPr>
          <w:rFonts w:ascii="Times New Roman" w:hAnsi="Times New Roman" w:cs="Times New Roman"/>
          <w:sz w:val="24"/>
          <w:szCs w:val="24"/>
        </w:rPr>
        <w:t>, vol. 312, p. 204, available online at www.ucl.ac.uk/from-knowledge-to-wisdom/reviews/#goodness.</w:t>
      </w:r>
    </w:p>
    <w:p w:rsidR="0090604B" w:rsidRPr="009E553F" w:rsidRDefault="0090604B" w:rsidP="009E553F">
      <w:pPr>
        <w:suppressAutoHyphens/>
        <w:spacing w:after="0" w:line="240" w:lineRule="atLeast"/>
        <w:rPr>
          <w:rFonts w:ascii="Times New Roman" w:hAnsi="Times New Roman" w:cs="Times New Roman"/>
          <w:sz w:val="24"/>
          <w:szCs w:val="24"/>
        </w:rPr>
      </w:pPr>
      <w:r w:rsidRPr="009E553F">
        <w:rPr>
          <w:rFonts w:ascii="Times New Roman" w:hAnsi="Times New Roman" w:cs="Times New Roman"/>
          <w:sz w:val="24"/>
          <w:szCs w:val="24"/>
        </w:rPr>
        <w:t xml:space="preserve">Maudlin, T., 2010, The Geometry of Space-Time, </w:t>
      </w:r>
      <w:r w:rsidRPr="009E553F">
        <w:rPr>
          <w:rFonts w:ascii="Times New Roman" w:hAnsi="Times New Roman" w:cs="Times New Roman"/>
          <w:i/>
          <w:iCs/>
          <w:sz w:val="24"/>
          <w:szCs w:val="24"/>
        </w:rPr>
        <w:t>The Aristotelian Society</w:t>
      </w:r>
      <w:r w:rsidRPr="009E553F">
        <w:rPr>
          <w:rFonts w:ascii="Times New Roman" w:hAnsi="Times New Roman" w:cs="Times New Roman"/>
          <w:sz w:val="24"/>
          <w:szCs w:val="24"/>
        </w:rPr>
        <w:t>, Supplementary vol. LXXXIV, pp. 63–78.</w:t>
      </w:r>
    </w:p>
    <w:p w:rsidR="00823F9D" w:rsidRPr="009E553F" w:rsidRDefault="004427FC" w:rsidP="009E553F">
      <w:pPr>
        <w:suppressAutoHyphens/>
        <w:spacing w:after="0" w:line="240" w:lineRule="atLeast"/>
        <w:rPr>
          <w:rFonts w:ascii="Times New Roman" w:hAnsi="Times New Roman" w:cs="Times New Roman"/>
          <w:sz w:val="24"/>
          <w:szCs w:val="24"/>
        </w:rPr>
      </w:pPr>
      <w:r w:rsidRPr="009E553F">
        <w:rPr>
          <w:rFonts w:ascii="Times New Roman" w:hAnsi="Times New Roman" w:cs="Times New Roman"/>
          <w:sz w:val="24"/>
          <w:szCs w:val="24"/>
        </w:rPr>
        <w:t xml:space="preserve">Maxwell, N., </w:t>
      </w:r>
      <w:r w:rsidR="00685C76" w:rsidRPr="009E553F">
        <w:rPr>
          <w:rFonts w:ascii="Times New Roman" w:hAnsi="Times New Roman" w:cs="Times New Roman"/>
          <w:sz w:val="24"/>
          <w:szCs w:val="24"/>
        </w:rPr>
        <w:t xml:space="preserve">1966, Physics and Common Sense, </w:t>
      </w:r>
      <w:r w:rsidR="00685C76" w:rsidRPr="009E553F">
        <w:rPr>
          <w:rFonts w:ascii="Times New Roman" w:hAnsi="Times New Roman" w:cs="Times New Roman"/>
          <w:i/>
          <w:sz w:val="24"/>
          <w:szCs w:val="24"/>
        </w:rPr>
        <w:t>British Journal for the</w:t>
      </w:r>
      <w:r w:rsidR="00685C76" w:rsidRPr="009E553F">
        <w:rPr>
          <w:rFonts w:ascii="Times New Roman" w:hAnsi="Times New Roman" w:cs="Times New Roman"/>
          <w:sz w:val="24"/>
          <w:szCs w:val="24"/>
        </w:rPr>
        <w:t xml:space="preserve"> </w:t>
      </w:r>
      <w:r w:rsidR="00685C76" w:rsidRPr="009E553F">
        <w:rPr>
          <w:rFonts w:ascii="Times New Roman" w:hAnsi="Times New Roman" w:cs="Times New Roman"/>
          <w:i/>
          <w:sz w:val="24"/>
          <w:szCs w:val="24"/>
        </w:rPr>
        <w:t>Philosophy of Science 16</w:t>
      </w:r>
      <w:r w:rsidR="00685C76" w:rsidRPr="009E553F">
        <w:rPr>
          <w:rFonts w:ascii="Times New Roman" w:hAnsi="Times New Roman" w:cs="Times New Roman"/>
          <w:sz w:val="24"/>
          <w:szCs w:val="24"/>
        </w:rPr>
        <w:t>, pp. 295-311.</w:t>
      </w:r>
    </w:p>
    <w:p w:rsidR="00AD3DF1" w:rsidRPr="009E553F" w:rsidRDefault="00685C76" w:rsidP="009E553F">
      <w:pPr>
        <w:suppressAutoHyphens/>
        <w:spacing w:after="0" w:line="240" w:lineRule="atLeast"/>
        <w:rPr>
          <w:rFonts w:ascii="Times New Roman" w:hAnsi="Times New Roman" w:cs="Times New Roman"/>
          <w:sz w:val="24"/>
          <w:szCs w:val="24"/>
        </w:rPr>
      </w:pPr>
      <w:r w:rsidRPr="009E553F">
        <w:rPr>
          <w:rFonts w:ascii="Times New Roman" w:hAnsi="Times New Roman" w:cs="Times New Roman"/>
          <w:sz w:val="24"/>
          <w:szCs w:val="24"/>
        </w:rPr>
        <w:t xml:space="preserve">_______, </w:t>
      </w:r>
      <w:r w:rsidR="00AD3DF1" w:rsidRPr="009E553F">
        <w:rPr>
          <w:rFonts w:ascii="Times New Roman" w:hAnsi="Times New Roman" w:cs="Times New Roman"/>
          <w:sz w:val="24"/>
          <w:szCs w:val="24"/>
        </w:rPr>
        <w:t>1968</w:t>
      </w:r>
      <w:r w:rsidRPr="009E553F">
        <w:rPr>
          <w:rFonts w:ascii="Times New Roman" w:hAnsi="Times New Roman" w:cs="Times New Roman"/>
          <w:sz w:val="24"/>
          <w:szCs w:val="24"/>
        </w:rPr>
        <w:t>a</w:t>
      </w:r>
      <w:r w:rsidR="00AD3DF1" w:rsidRPr="009E553F">
        <w:rPr>
          <w:rFonts w:ascii="Times New Roman" w:hAnsi="Times New Roman" w:cs="Times New Roman"/>
          <w:sz w:val="24"/>
          <w:szCs w:val="24"/>
        </w:rPr>
        <w:t>, Can there be Necessary Connections between Successive Events?,</w:t>
      </w:r>
      <w:r w:rsidR="00AD3DF1" w:rsidRPr="009E553F">
        <w:rPr>
          <w:rFonts w:ascii="Times New Roman" w:hAnsi="Times New Roman" w:cs="Times New Roman"/>
          <w:i/>
          <w:sz w:val="24"/>
          <w:szCs w:val="24"/>
        </w:rPr>
        <w:t xml:space="preserve"> British Journal for the Philosophy of</w:t>
      </w:r>
      <w:r w:rsidR="00AD3DF1" w:rsidRPr="009E553F">
        <w:rPr>
          <w:rFonts w:ascii="Times New Roman" w:hAnsi="Times New Roman" w:cs="Times New Roman"/>
          <w:sz w:val="24"/>
          <w:szCs w:val="24"/>
        </w:rPr>
        <w:t xml:space="preserve"> </w:t>
      </w:r>
      <w:r w:rsidR="00AD3DF1" w:rsidRPr="009E553F">
        <w:rPr>
          <w:rFonts w:ascii="Times New Roman" w:hAnsi="Times New Roman" w:cs="Times New Roman"/>
          <w:i/>
          <w:sz w:val="24"/>
          <w:szCs w:val="24"/>
        </w:rPr>
        <w:t>Science</w:t>
      </w:r>
      <w:r w:rsidR="00AD3DF1" w:rsidRPr="009E553F">
        <w:rPr>
          <w:rFonts w:ascii="Times New Roman" w:hAnsi="Times New Roman" w:cs="Times New Roman"/>
          <w:sz w:val="24"/>
          <w:szCs w:val="24"/>
        </w:rPr>
        <w:t>, vol.</w:t>
      </w:r>
      <w:r w:rsidR="00AD3DF1" w:rsidRPr="009E553F">
        <w:rPr>
          <w:rFonts w:ascii="Times New Roman" w:hAnsi="Times New Roman" w:cs="Times New Roman"/>
          <w:i/>
          <w:sz w:val="24"/>
          <w:szCs w:val="24"/>
        </w:rPr>
        <w:t xml:space="preserve"> </w:t>
      </w:r>
      <w:r w:rsidR="00AD3DF1" w:rsidRPr="009E553F">
        <w:rPr>
          <w:rFonts w:ascii="Times New Roman" w:hAnsi="Times New Roman" w:cs="Times New Roman"/>
          <w:sz w:val="24"/>
          <w:szCs w:val="24"/>
        </w:rPr>
        <w:t>19, pp. 1-25.</w:t>
      </w:r>
    </w:p>
    <w:p w:rsidR="00685C76" w:rsidRPr="009E553F" w:rsidRDefault="00685C76" w:rsidP="009E553F">
      <w:pPr>
        <w:suppressAutoHyphens/>
        <w:spacing w:after="0" w:line="240" w:lineRule="atLeast"/>
        <w:rPr>
          <w:rFonts w:ascii="Times New Roman" w:hAnsi="Times New Roman" w:cs="Times New Roman"/>
          <w:sz w:val="24"/>
          <w:szCs w:val="24"/>
        </w:rPr>
      </w:pPr>
      <w:r w:rsidRPr="009E553F">
        <w:rPr>
          <w:rFonts w:ascii="Times New Roman" w:hAnsi="Times New Roman" w:cs="Times New Roman"/>
          <w:sz w:val="24"/>
          <w:szCs w:val="24"/>
        </w:rPr>
        <w:t xml:space="preserve">_______, 1968b, Understanding Sensations, </w:t>
      </w:r>
      <w:r w:rsidRPr="009E553F">
        <w:rPr>
          <w:rFonts w:ascii="Times New Roman" w:hAnsi="Times New Roman" w:cs="Times New Roman"/>
          <w:i/>
          <w:sz w:val="24"/>
          <w:szCs w:val="24"/>
        </w:rPr>
        <w:t>Australasian Journal of</w:t>
      </w:r>
      <w:r w:rsidRPr="009E553F">
        <w:rPr>
          <w:rFonts w:ascii="Times New Roman" w:hAnsi="Times New Roman" w:cs="Times New Roman"/>
          <w:sz w:val="24"/>
          <w:szCs w:val="24"/>
        </w:rPr>
        <w:t xml:space="preserve"> </w:t>
      </w:r>
      <w:r w:rsidRPr="009E553F">
        <w:rPr>
          <w:rFonts w:ascii="Times New Roman" w:hAnsi="Times New Roman" w:cs="Times New Roman"/>
          <w:i/>
          <w:sz w:val="24"/>
          <w:szCs w:val="24"/>
        </w:rPr>
        <w:t>Philosophy 46</w:t>
      </w:r>
      <w:r w:rsidR="0008044E">
        <w:rPr>
          <w:rFonts w:ascii="Times New Roman" w:hAnsi="Times New Roman" w:cs="Times New Roman"/>
          <w:sz w:val="24"/>
          <w:szCs w:val="24"/>
        </w:rPr>
        <w:t xml:space="preserve">, </w:t>
      </w:r>
      <w:r w:rsidRPr="009E553F">
        <w:rPr>
          <w:rFonts w:ascii="Times New Roman" w:hAnsi="Times New Roman" w:cs="Times New Roman"/>
          <w:sz w:val="24"/>
          <w:szCs w:val="24"/>
        </w:rPr>
        <w:t>pp. 127-146.</w:t>
      </w:r>
    </w:p>
    <w:p w:rsidR="00E47AF3" w:rsidRPr="009E553F" w:rsidRDefault="00E47AF3" w:rsidP="009E553F">
      <w:pPr>
        <w:suppressAutoHyphens/>
        <w:spacing w:after="0" w:line="240" w:lineRule="atLeast"/>
        <w:rPr>
          <w:rFonts w:ascii="Times New Roman" w:hAnsi="Times New Roman" w:cs="Times New Roman"/>
          <w:sz w:val="24"/>
          <w:szCs w:val="24"/>
        </w:rPr>
      </w:pPr>
      <w:r w:rsidRPr="009E553F">
        <w:rPr>
          <w:rFonts w:ascii="Times New Roman" w:hAnsi="Times New Roman" w:cs="Times New Roman"/>
          <w:sz w:val="24"/>
          <w:szCs w:val="24"/>
        </w:rPr>
        <w:t>___</w:t>
      </w:r>
      <w:r w:rsidR="00685C76" w:rsidRPr="009E553F">
        <w:rPr>
          <w:rFonts w:ascii="Times New Roman" w:hAnsi="Times New Roman" w:cs="Times New Roman"/>
          <w:sz w:val="24"/>
          <w:szCs w:val="24"/>
        </w:rPr>
        <w:t>_</w:t>
      </w:r>
      <w:r w:rsidRPr="009E553F">
        <w:rPr>
          <w:rFonts w:ascii="Times New Roman" w:hAnsi="Times New Roman" w:cs="Times New Roman"/>
          <w:sz w:val="24"/>
          <w:szCs w:val="24"/>
        </w:rPr>
        <w:t xml:space="preserve">___, 1980, Science, Reason, Knowledge and Wisdom: A Critique of Specialism, </w:t>
      </w:r>
      <w:r w:rsidRPr="009E553F">
        <w:rPr>
          <w:rFonts w:ascii="Times New Roman" w:hAnsi="Times New Roman" w:cs="Times New Roman"/>
          <w:i/>
          <w:sz w:val="24"/>
          <w:szCs w:val="24"/>
        </w:rPr>
        <w:t>Inquiry</w:t>
      </w:r>
      <w:r w:rsidRPr="009E553F">
        <w:rPr>
          <w:rFonts w:ascii="Times New Roman" w:hAnsi="Times New Roman" w:cs="Times New Roman"/>
          <w:sz w:val="24"/>
          <w:szCs w:val="24"/>
        </w:rPr>
        <w:t>, vol. 23, pp. 19-81.</w:t>
      </w:r>
    </w:p>
    <w:p w:rsidR="00FE34CA" w:rsidRPr="009E553F" w:rsidRDefault="00FE34CA" w:rsidP="009E553F">
      <w:pPr>
        <w:suppressAutoHyphens/>
        <w:spacing w:after="0" w:line="240" w:lineRule="atLeast"/>
        <w:rPr>
          <w:rFonts w:ascii="Times New Roman" w:hAnsi="Times New Roman" w:cs="Times New Roman"/>
          <w:sz w:val="24"/>
          <w:szCs w:val="24"/>
        </w:rPr>
      </w:pPr>
      <w:r w:rsidRPr="009E553F">
        <w:rPr>
          <w:rFonts w:ascii="Times New Roman" w:hAnsi="Times New Roman" w:cs="Times New Roman"/>
          <w:sz w:val="24"/>
          <w:szCs w:val="24"/>
        </w:rPr>
        <w:t xml:space="preserve">_______, 1992, What Kind of Inquiry Can Best Help Us Create a Good World?, </w:t>
      </w:r>
      <w:r w:rsidRPr="009E553F">
        <w:rPr>
          <w:rFonts w:ascii="Times New Roman" w:hAnsi="Times New Roman" w:cs="Times New Roman"/>
          <w:i/>
          <w:sz w:val="24"/>
          <w:szCs w:val="24"/>
        </w:rPr>
        <w:t>Science, Technology</w:t>
      </w:r>
      <w:r w:rsidR="00823F9D" w:rsidRPr="009E553F">
        <w:rPr>
          <w:rFonts w:ascii="Times New Roman" w:hAnsi="Times New Roman" w:cs="Times New Roman"/>
          <w:i/>
          <w:sz w:val="24"/>
          <w:szCs w:val="24"/>
        </w:rPr>
        <w:t xml:space="preserve"> </w:t>
      </w:r>
      <w:r w:rsidRPr="009E553F">
        <w:rPr>
          <w:rFonts w:ascii="Times New Roman" w:hAnsi="Times New Roman" w:cs="Times New Roman"/>
          <w:i/>
          <w:sz w:val="24"/>
          <w:szCs w:val="24"/>
        </w:rPr>
        <w:t xml:space="preserve"> and Human Values</w:t>
      </w:r>
      <w:r w:rsidRPr="009E553F">
        <w:rPr>
          <w:rFonts w:ascii="Times New Roman" w:hAnsi="Times New Roman" w:cs="Times New Roman"/>
          <w:sz w:val="24"/>
          <w:szCs w:val="24"/>
        </w:rPr>
        <w:t>, vol. 17, pp. 205-27.</w:t>
      </w:r>
    </w:p>
    <w:p w:rsidR="00B46C5D" w:rsidRPr="009E553F" w:rsidRDefault="00B46C5D" w:rsidP="009E553F">
      <w:pPr>
        <w:suppressAutoHyphens/>
        <w:spacing w:after="0" w:line="240" w:lineRule="atLeast"/>
        <w:rPr>
          <w:rFonts w:ascii="Times New Roman" w:hAnsi="Times New Roman" w:cs="Times New Roman"/>
          <w:sz w:val="24"/>
          <w:szCs w:val="24"/>
        </w:rPr>
      </w:pPr>
      <w:r w:rsidRPr="009E553F">
        <w:rPr>
          <w:rFonts w:ascii="Times New Roman" w:hAnsi="Times New Roman" w:cs="Times New Roman"/>
          <w:sz w:val="24"/>
          <w:szCs w:val="24"/>
        </w:rPr>
        <w:t xml:space="preserve">_______, 1993, Induction and Scientific Realism, Part III, </w:t>
      </w:r>
      <w:r w:rsidR="00A33052" w:rsidRPr="009E553F">
        <w:rPr>
          <w:rFonts w:ascii="Times New Roman" w:hAnsi="Times New Roman" w:cs="Times New Roman"/>
          <w:i/>
          <w:sz w:val="24"/>
          <w:szCs w:val="24"/>
        </w:rPr>
        <w:t>British Journal for the Philosophy of Science</w:t>
      </w:r>
      <w:r w:rsidR="00A33052" w:rsidRPr="009E553F">
        <w:rPr>
          <w:rFonts w:ascii="Times New Roman" w:hAnsi="Times New Roman" w:cs="Times New Roman"/>
          <w:sz w:val="24"/>
          <w:szCs w:val="24"/>
        </w:rPr>
        <w:t>, vol. 44, pp. 275-305.</w:t>
      </w:r>
    </w:p>
    <w:p w:rsidR="004427FC" w:rsidRPr="009E553F" w:rsidRDefault="00AD3DF1" w:rsidP="009E553F">
      <w:pPr>
        <w:suppressAutoHyphens/>
        <w:spacing w:after="0" w:line="240" w:lineRule="auto"/>
        <w:rPr>
          <w:rFonts w:ascii="Times New Roman" w:hAnsi="Times New Roman" w:cs="Times New Roman"/>
          <w:sz w:val="24"/>
          <w:szCs w:val="24"/>
        </w:rPr>
      </w:pPr>
      <w:r w:rsidRPr="009E553F">
        <w:rPr>
          <w:rFonts w:ascii="Times New Roman" w:hAnsi="Times New Roman" w:cs="Times New Roman"/>
          <w:sz w:val="24"/>
          <w:szCs w:val="24"/>
        </w:rPr>
        <w:t>____</w:t>
      </w:r>
      <w:r w:rsidR="00685C76" w:rsidRPr="009E553F">
        <w:rPr>
          <w:rFonts w:ascii="Times New Roman" w:hAnsi="Times New Roman" w:cs="Times New Roman"/>
          <w:sz w:val="24"/>
          <w:szCs w:val="24"/>
        </w:rPr>
        <w:t>_</w:t>
      </w:r>
      <w:r w:rsidRPr="009E553F">
        <w:rPr>
          <w:rFonts w:ascii="Times New Roman" w:hAnsi="Times New Roman" w:cs="Times New Roman"/>
          <w:sz w:val="24"/>
          <w:szCs w:val="24"/>
        </w:rPr>
        <w:t xml:space="preserve">__, </w:t>
      </w:r>
      <w:r w:rsidR="00040ED5" w:rsidRPr="009E553F">
        <w:rPr>
          <w:rFonts w:ascii="Times New Roman" w:hAnsi="Times New Roman" w:cs="Times New Roman"/>
          <w:sz w:val="24"/>
          <w:szCs w:val="24"/>
        </w:rPr>
        <w:t xml:space="preserve">1998, </w:t>
      </w:r>
      <w:r w:rsidR="00040ED5" w:rsidRPr="009E553F">
        <w:rPr>
          <w:rFonts w:ascii="Times New Roman" w:eastAsia="Calibri" w:hAnsi="Times New Roman" w:cs="Times New Roman"/>
          <w:i/>
          <w:sz w:val="24"/>
          <w:szCs w:val="24"/>
        </w:rPr>
        <w:t>The Comprehensibility of the Universe: A New</w:t>
      </w:r>
      <w:r w:rsidR="00040ED5" w:rsidRPr="009E553F">
        <w:rPr>
          <w:rFonts w:ascii="Times New Roman" w:eastAsia="Calibri" w:hAnsi="Times New Roman" w:cs="Times New Roman"/>
          <w:sz w:val="24"/>
          <w:szCs w:val="24"/>
        </w:rPr>
        <w:t xml:space="preserve"> </w:t>
      </w:r>
      <w:r w:rsidR="00040ED5" w:rsidRPr="009E553F">
        <w:rPr>
          <w:rFonts w:ascii="Times New Roman" w:eastAsia="Calibri" w:hAnsi="Times New Roman" w:cs="Times New Roman"/>
          <w:i/>
          <w:sz w:val="24"/>
          <w:szCs w:val="24"/>
        </w:rPr>
        <w:t>Conception of Science</w:t>
      </w:r>
      <w:r w:rsidR="00040ED5" w:rsidRPr="009E553F">
        <w:rPr>
          <w:rFonts w:ascii="Times New Roman" w:eastAsia="Calibri" w:hAnsi="Times New Roman" w:cs="Times New Roman"/>
          <w:sz w:val="24"/>
          <w:szCs w:val="24"/>
        </w:rPr>
        <w:t>, Oxford</w:t>
      </w:r>
      <w:r w:rsidR="00FB2E34" w:rsidRPr="009E553F">
        <w:rPr>
          <w:rFonts w:ascii="Times New Roman" w:eastAsia="Calibri" w:hAnsi="Times New Roman" w:cs="Times New Roman"/>
          <w:sz w:val="24"/>
          <w:szCs w:val="24"/>
        </w:rPr>
        <w:t xml:space="preserve"> </w:t>
      </w:r>
      <w:r w:rsidR="00040ED5" w:rsidRPr="009E553F">
        <w:rPr>
          <w:rFonts w:ascii="Times New Roman" w:eastAsia="Calibri" w:hAnsi="Times New Roman" w:cs="Times New Roman"/>
          <w:sz w:val="24"/>
          <w:szCs w:val="24"/>
        </w:rPr>
        <w:t>University Press, Oxford</w:t>
      </w:r>
      <w:r w:rsidR="00040ED5" w:rsidRPr="009E553F">
        <w:rPr>
          <w:rFonts w:ascii="Times New Roman" w:hAnsi="Times New Roman" w:cs="Times New Roman"/>
          <w:sz w:val="24"/>
          <w:szCs w:val="24"/>
        </w:rPr>
        <w:t>.</w:t>
      </w:r>
    </w:p>
    <w:p w:rsidR="009B3A13" w:rsidRPr="009E553F" w:rsidRDefault="009B3A13" w:rsidP="009E553F">
      <w:pPr>
        <w:suppressAutoHyphens/>
        <w:spacing w:after="0" w:line="240" w:lineRule="auto"/>
        <w:rPr>
          <w:rFonts w:ascii="Times New Roman" w:hAnsi="Times New Roman" w:cs="Times New Roman"/>
          <w:sz w:val="24"/>
          <w:szCs w:val="24"/>
        </w:rPr>
      </w:pPr>
      <w:r w:rsidRPr="009E553F">
        <w:rPr>
          <w:rFonts w:ascii="Times New Roman" w:hAnsi="Times New Roman" w:cs="Times New Roman"/>
          <w:sz w:val="24"/>
          <w:szCs w:val="24"/>
        </w:rPr>
        <w:t xml:space="preserve">_______, 2000a, Can Humanity Learn to Become Civilized?  The Crisis of Science without Civilization’, </w:t>
      </w:r>
      <w:r w:rsidRPr="009E553F">
        <w:rPr>
          <w:rFonts w:ascii="Times New Roman" w:hAnsi="Times New Roman" w:cs="Times New Roman"/>
          <w:i/>
          <w:sz w:val="24"/>
          <w:szCs w:val="24"/>
        </w:rPr>
        <w:t>Journal of Applied Philosophy 17</w:t>
      </w:r>
      <w:r w:rsidRPr="009E553F">
        <w:rPr>
          <w:rFonts w:ascii="Times New Roman" w:hAnsi="Times New Roman" w:cs="Times New Roman"/>
          <w:sz w:val="24"/>
          <w:szCs w:val="24"/>
        </w:rPr>
        <w:t>, pp. 29-44.</w:t>
      </w:r>
    </w:p>
    <w:p w:rsidR="00685C76" w:rsidRPr="009E553F" w:rsidRDefault="00685C76" w:rsidP="009E553F">
      <w:pPr>
        <w:suppressAutoHyphens/>
        <w:spacing w:after="0" w:line="240" w:lineRule="atLeast"/>
        <w:rPr>
          <w:rFonts w:ascii="Times New Roman" w:hAnsi="Times New Roman" w:cs="Times New Roman"/>
          <w:sz w:val="24"/>
          <w:szCs w:val="24"/>
        </w:rPr>
      </w:pPr>
      <w:r w:rsidRPr="009E553F">
        <w:rPr>
          <w:rFonts w:ascii="Times New Roman" w:hAnsi="Times New Roman" w:cs="Times New Roman"/>
          <w:sz w:val="24"/>
          <w:szCs w:val="24"/>
        </w:rPr>
        <w:t>_______, 2000</w:t>
      </w:r>
      <w:r w:rsidR="009B3A13" w:rsidRPr="009E553F">
        <w:rPr>
          <w:rFonts w:ascii="Times New Roman" w:hAnsi="Times New Roman" w:cs="Times New Roman"/>
          <w:sz w:val="24"/>
          <w:szCs w:val="24"/>
        </w:rPr>
        <w:t>b</w:t>
      </w:r>
      <w:r w:rsidRPr="009E553F">
        <w:rPr>
          <w:rFonts w:ascii="Times New Roman" w:hAnsi="Times New Roman" w:cs="Times New Roman"/>
          <w:sz w:val="24"/>
          <w:szCs w:val="24"/>
        </w:rPr>
        <w:t xml:space="preserve">, The Mind-Body Problem and Explanatory Dualism, </w:t>
      </w:r>
      <w:r w:rsidRPr="009E553F">
        <w:rPr>
          <w:rFonts w:ascii="Times New Roman" w:hAnsi="Times New Roman" w:cs="Times New Roman"/>
          <w:i/>
          <w:sz w:val="24"/>
          <w:szCs w:val="24"/>
        </w:rPr>
        <w:t>Philosophy</w:t>
      </w:r>
      <w:r w:rsidR="009B3A13" w:rsidRPr="009E553F">
        <w:rPr>
          <w:rFonts w:ascii="Times New Roman" w:hAnsi="Times New Roman" w:cs="Times New Roman"/>
          <w:sz w:val="24"/>
          <w:szCs w:val="24"/>
        </w:rPr>
        <w:t xml:space="preserve">, vol. 75, </w:t>
      </w:r>
      <w:r w:rsidRPr="009E553F">
        <w:rPr>
          <w:rFonts w:ascii="Times New Roman" w:hAnsi="Times New Roman" w:cs="Times New Roman"/>
          <w:sz w:val="24"/>
          <w:szCs w:val="24"/>
        </w:rPr>
        <w:t>pp. 49-71.</w:t>
      </w:r>
    </w:p>
    <w:p w:rsidR="009C5163" w:rsidRPr="009E553F" w:rsidRDefault="009C5163" w:rsidP="009E553F">
      <w:pPr>
        <w:suppressAutoHyphens/>
        <w:spacing w:after="0" w:line="240" w:lineRule="atLeast"/>
        <w:rPr>
          <w:rFonts w:ascii="Times New Roman" w:hAnsi="Times New Roman" w:cs="Times New Roman"/>
          <w:sz w:val="24"/>
          <w:szCs w:val="24"/>
        </w:rPr>
      </w:pPr>
      <w:r w:rsidRPr="009E553F">
        <w:rPr>
          <w:rFonts w:ascii="Times New Roman" w:hAnsi="Times New Roman" w:cs="Times New Roman"/>
          <w:sz w:val="24"/>
          <w:szCs w:val="24"/>
        </w:rPr>
        <w:t>___</w:t>
      </w:r>
      <w:r w:rsidR="00685C76" w:rsidRPr="009E553F">
        <w:rPr>
          <w:rFonts w:ascii="Times New Roman" w:hAnsi="Times New Roman" w:cs="Times New Roman"/>
          <w:sz w:val="24"/>
          <w:szCs w:val="24"/>
        </w:rPr>
        <w:t>_</w:t>
      </w:r>
      <w:r w:rsidRPr="009E553F">
        <w:rPr>
          <w:rFonts w:ascii="Times New Roman" w:hAnsi="Times New Roman" w:cs="Times New Roman"/>
          <w:sz w:val="24"/>
          <w:szCs w:val="24"/>
        </w:rPr>
        <w:t xml:space="preserve">___, 2001, </w:t>
      </w:r>
      <w:r w:rsidRPr="009E553F">
        <w:rPr>
          <w:rFonts w:ascii="Times New Roman" w:hAnsi="Times New Roman" w:cs="Times New Roman"/>
          <w:i/>
          <w:sz w:val="24"/>
          <w:szCs w:val="24"/>
        </w:rPr>
        <w:t>The Human World in the Physical Universe:</w:t>
      </w:r>
      <w:r w:rsidRPr="009E553F">
        <w:rPr>
          <w:rFonts w:ascii="Times New Roman" w:hAnsi="Times New Roman" w:cs="Times New Roman"/>
          <w:sz w:val="24"/>
          <w:szCs w:val="24"/>
        </w:rPr>
        <w:t xml:space="preserve"> </w:t>
      </w:r>
      <w:r w:rsidRPr="009E553F">
        <w:rPr>
          <w:rFonts w:ascii="Times New Roman" w:hAnsi="Times New Roman" w:cs="Times New Roman"/>
          <w:i/>
          <w:sz w:val="24"/>
          <w:szCs w:val="24"/>
        </w:rPr>
        <w:t>Consciousness, Free Will and Evolution</w:t>
      </w:r>
      <w:r w:rsidRPr="009E553F">
        <w:rPr>
          <w:rFonts w:ascii="Times New Roman" w:hAnsi="Times New Roman" w:cs="Times New Roman"/>
          <w:sz w:val="24"/>
          <w:szCs w:val="24"/>
        </w:rPr>
        <w:t>,</w:t>
      </w:r>
      <w:r w:rsidR="00685C76" w:rsidRPr="009E553F">
        <w:rPr>
          <w:rFonts w:ascii="Times New Roman" w:hAnsi="Times New Roman" w:cs="Times New Roman"/>
          <w:sz w:val="24"/>
          <w:szCs w:val="24"/>
        </w:rPr>
        <w:t xml:space="preserve"> </w:t>
      </w:r>
      <w:r w:rsidRPr="009E553F">
        <w:rPr>
          <w:rFonts w:ascii="Times New Roman" w:hAnsi="Times New Roman" w:cs="Times New Roman"/>
          <w:sz w:val="24"/>
          <w:szCs w:val="24"/>
        </w:rPr>
        <w:t>Rowman and Littlefield, Lanham, Maryland.</w:t>
      </w:r>
    </w:p>
    <w:p w:rsidR="009D2A03" w:rsidRPr="009E553F" w:rsidRDefault="009D2A03" w:rsidP="009E553F">
      <w:pPr>
        <w:suppressAutoHyphens/>
        <w:spacing w:after="0" w:line="240" w:lineRule="atLeast"/>
        <w:rPr>
          <w:rFonts w:ascii="Times New Roman" w:hAnsi="Times New Roman" w:cs="Times New Roman"/>
          <w:sz w:val="24"/>
          <w:szCs w:val="24"/>
        </w:rPr>
      </w:pPr>
      <w:r w:rsidRPr="009E553F">
        <w:rPr>
          <w:rFonts w:ascii="Times New Roman" w:hAnsi="Times New Roman" w:cs="Times New Roman"/>
          <w:sz w:val="24"/>
          <w:szCs w:val="24"/>
        </w:rPr>
        <w:t xml:space="preserve">_______, 2003, Do Philosophers Love Wisdom, </w:t>
      </w:r>
      <w:r w:rsidRPr="009E553F">
        <w:rPr>
          <w:rFonts w:ascii="Times New Roman" w:hAnsi="Times New Roman" w:cs="Times New Roman"/>
          <w:i/>
          <w:sz w:val="24"/>
          <w:szCs w:val="24"/>
        </w:rPr>
        <w:t xml:space="preserve">The Philosophers’ </w:t>
      </w:r>
      <w:r w:rsidRPr="009E553F">
        <w:rPr>
          <w:rFonts w:ascii="Times New Roman" w:hAnsi="Times New Roman" w:cs="Times New Roman"/>
          <w:sz w:val="24"/>
          <w:szCs w:val="24"/>
        </w:rPr>
        <w:t xml:space="preserve"> </w:t>
      </w:r>
      <w:r w:rsidRPr="009E553F">
        <w:rPr>
          <w:rFonts w:ascii="Times New Roman" w:hAnsi="Times New Roman" w:cs="Times New Roman"/>
          <w:i/>
          <w:sz w:val="24"/>
          <w:szCs w:val="24"/>
        </w:rPr>
        <w:t>Magazine</w:t>
      </w:r>
      <w:r w:rsidRPr="009E553F">
        <w:rPr>
          <w:rFonts w:ascii="Times New Roman" w:hAnsi="Times New Roman" w:cs="Times New Roman"/>
          <w:sz w:val="24"/>
          <w:szCs w:val="24"/>
        </w:rPr>
        <w:t>, Issue 22, 2</w:t>
      </w:r>
      <w:r w:rsidRPr="009E553F">
        <w:rPr>
          <w:rFonts w:ascii="Times New Roman" w:hAnsi="Times New Roman" w:cs="Times New Roman"/>
          <w:sz w:val="24"/>
          <w:szCs w:val="24"/>
          <w:vertAlign w:val="superscript"/>
        </w:rPr>
        <w:t>nd</w:t>
      </w:r>
      <w:r w:rsidRPr="009E553F">
        <w:rPr>
          <w:rFonts w:ascii="Times New Roman" w:hAnsi="Times New Roman" w:cs="Times New Roman"/>
          <w:sz w:val="24"/>
          <w:szCs w:val="24"/>
        </w:rPr>
        <w:t xml:space="preserve"> quarter, pp. 22-24.</w:t>
      </w:r>
    </w:p>
    <w:p w:rsidR="009B3A13" w:rsidRPr="009E553F" w:rsidRDefault="00040ED5" w:rsidP="009E553F">
      <w:pPr>
        <w:suppressAutoHyphens/>
        <w:spacing w:after="0" w:line="240" w:lineRule="auto"/>
        <w:rPr>
          <w:rFonts w:ascii="Times New Roman" w:eastAsia="Calibri" w:hAnsi="Times New Roman" w:cs="Times New Roman"/>
          <w:sz w:val="24"/>
          <w:szCs w:val="24"/>
        </w:rPr>
      </w:pPr>
      <w:r w:rsidRPr="009E553F">
        <w:rPr>
          <w:rFonts w:ascii="Times New Roman" w:hAnsi="Times New Roman" w:cs="Times New Roman"/>
          <w:sz w:val="24"/>
          <w:szCs w:val="24"/>
        </w:rPr>
        <w:t>__</w:t>
      </w:r>
      <w:r w:rsidR="00685C76" w:rsidRPr="009E553F">
        <w:rPr>
          <w:rFonts w:ascii="Times New Roman" w:hAnsi="Times New Roman" w:cs="Times New Roman"/>
          <w:sz w:val="24"/>
          <w:szCs w:val="24"/>
        </w:rPr>
        <w:t>_</w:t>
      </w:r>
      <w:r w:rsidRPr="009E553F">
        <w:rPr>
          <w:rFonts w:ascii="Times New Roman" w:hAnsi="Times New Roman" w:cs="Times New Roman"/>
          <w:sz w:val="24"/>
          <w:szCs w:val="24"/>
        </w:rPr>
        <w:t xml:space="preserve">____, </w:t>
      </w:r>
      <w:r w:rsidRPr="009E553F">
        <w:rPr>
          <w:rFonts w:ascii="Times New Roman" w:eastAsia="Calibri" w:hAnsi="Times New Roman" w:cs="Times New Roman"/>
          <w:sz w:val="24"/>
          <w:szCs w:val="24"/>
        </w:rPr>
        <w:t>2004</w:t>
      </w:r>
      <w:r w:rsidRPr="009E553F">
        <w:rPr>
          <w:rFonts w:ascii="Times New Roman" w:hAnsi="Times New Roman" w:cs="Times New Roman"/>
          <w:sz w:val="24"/>
          <w:szCs w:val="24"/>
        </w:rPr>
        <w:t>,</w:t>
      </w:r>
      <w:r w:rsidRPr="009E553F">
        <w:rPr>
          <w:rFonts w:ascii="Times New Roman" w:eastAsia="Calibri" w:hAnsi="Times New Roman" w:cs="Times New Roman"/>
          <w:sz w:val="24"/>
          <w:szCs w:val="24"/>
        </w:rPr>
        <w:t xml:space="preserve"> </w:t>
      </w:r>
      <w:r w:rsidRPr="009E553F">
        <w:rPr>
          <w:rFonts w:ascii="Times New Roman" w:eastAsia="Calibri" w:hAnsi="Times New Roman" w:cs="Times New Roman"/>
          <w:i/>
          <w:sz w:val="24"/>
          <w:szCs w:val="24"/>
        </w:rPr>
        <w:t>Is Science Neurotic?</w:t>
      </w:r>
      <w:r w:rsidRPr="009E553F">
        <w:rPr>
          <w:rFonts w:ascii="Times New Roman" w:eastAsia="Calibri" w:hAnsi="Times New Roman" w:cs="Times New Roman"/>
          <w:sz w:val="24"/>
          <w:szCs w:val="24"/>
        </w:rPr>
        <w:t>, Imperial College Press, London.</w:t>
      </w:r>
    </w:p>
    <w:p w:rsidR="00713F67" w:rsidRPr="009E553F" w:rsidRDefault="00713F67" w:rsidP="009E553F">
      <w:pPr>
        <w:suppressAutoHyphens/>
        <w:spacing w:after="0" w:line="240" w:lineRule="atLeast"/>
        <w:rPr>
          <w:rFonts w:ascii="Times New Roman" w:hAnsi="Times New Roman" w:cs="Times New Roman"/>
          <w:sz w:val="24"/>
          <w:szCs w:val="24"/>
        </w:rPr>
      </w:pPr>
      <w:r w:rsidRPr="009E553F">
        <w:rPr>
          <w:rFonts w:ascii="Times New Roman" w:eastAsia="Calibri" w:hAnsi="Times New Roman" w:cs="Times New Roman"/>
          <w:sz w:val="24"/>
          <w:szCs w:val="24"/>
        </w:rPr>
        <w:t xml:space="preserve">_______, </w:t>
      </w:r>
      <w:r w:rsidRPr="009E553F">
        <w:rPr>
          <w:rFonts w:ascii="Times New Roman" w:hAnsi="Times New Roman" w:cs="Times New Roman"/>
          <w:sz w:val="24"/>
          <w:szCs w:val="24"/>
        </w:rPr>
        <w:t>2005a, Popper, Kuhn, Lakatos and Aim-Oriented Empiricism, P</w:t>
      </w:r>
      <w:r w:rsidRPr="009E553F">
        <w:rPr>
          <w:rFonts w:ascii="Times New Roman" w:hAnsi="Times New Roman" w:cs="Times New Roman"/>
          <w:i/>
          <w:sz w:val="24"/>
          <w:szCs w:val="24"/>
        </w:rPr>
        <w:t>hilosophia</w:t>
      </w:r>
      <w:r w:rsidRPr="009E553F">
        <w:rPr>
          <w:rFonts w:ascii="Times New Roman" w:hAnsi="Times New Roman" w:cs="Times New Roman"/>
          <w:sz w:val="24"/>
          <w:szCs w:val="24"/>
        </w:rPr>
        <w:t>,</w:t>
      </w:r>
      <w:r w:rsidRPr="009E553F">
        <w:rPr>
          <w:rFonts w:ascii="Times New Roman" w:hAnsi="Times New Roman" w:cs="Times New Roman"/>
          <w:i/>
          <w:sz w:val="24"/>
          <w:szCs w:val="24"/>
        </w:rPr>
        <w:t xml:space="preserve"> </w:t>
      </w:r>
      <w:r w:rsidR="00DB7923" w:rsidRPr="009E553F">
        <w:rPr>
          <w:rFonts w:ascii="Times New Roman" w:hAnsi="Times New Roman" w:cs="Times New Roman"/>
          <w:sz w:val="24"/>
          <w:szCs w:val="24"/>
        </w:rPr>
        <w:t>vol. 32,</w:t>
      </w:r>
      <w:r w:rsidRPr="009E553F">
        <w:rPr>
          <w:rFonts w:ascii="Times New Roman" w:hAnsi="Times New Roman" w:cs="Times New Roman"/>
          <w:sz w:val="24"/>
          <w:szCs w:val="24"/>
        </w:rPr>
        <w:t xml:space="preserve"> nos. 1-4, pp.</w:t>
      </w:r>
      <w:r w:rsidR="00DB7923" w:rsidRPr="009E553F">
        <w:rPr>
          <w:rFonts w:ascii="Times New Roman" w:hAnsi="Times New Roman" w:cs="Times New Roman"/>
          <w:sz w:val="24"/>
          <w:szCs w:val="24"/>
        </w:rPr>
        <w:t xml:space="preserve"> </w:t>
      </w:r>
      <w:r w:rsidRPr="009E553F">
        <w:rPr>
          <w:rFonts w:ascii="Times New Roman" w:hAnsi="Times New Roman" w:cs="Times New Roman"/>
          <w:sz w:val="24"/>
          <w:szCs w:val="24"/>
        </w:rPr>
        <w:t>181-239.</w:t>
      </w:r>
    </w:p>
    <w:p w:rsidR="009B3A13" w:rsidRPr="009E553F" w:rsidRDefault="009B3A13" w:rsidP="009E553F">
      <w:pPr>
        <w:suppressAutoHyphens/>
        <w:spacing w:after="0" w:line="240" w:lineRule="auto"/>
        <w:rPr>
          <w:rFonts w:ascii="Times New Roman" w:eastAsia="Calibri" w:hAnsi="Times New Roman" w:cs="Times New Roman"/>
          <w:sz w:val="24"/>
          <w:szCs w:val="24"/>
        </w:rPr>
      </w:pPr>
      <w:r w:rsidRPr="009E553F">
        <w:rPr>
          <w:rFonts w:ascii="Times New Roman" w:eastAsia="Calibri" w:hAnsi="Times New Roman" w:cs="Times New Roman"/>
          <w:sz w:val="24"/>
          <w:szCs w:val="24"/>
        </w:rPr>
        <w:t>_______, 2005</w:t>
      </w:r>
      <w:r w:rsidR="00DB7923" w:rsidRPr="009E553F">
        <w:rPr>
          <w:rFonts w:ascii="Times New Roman" w:eastAsia="Calibri" w:hAnsi="Times New Roman" w:cs="Times New Roman"/>
          <w:sz w:val="24"/>
          <w:szCs w:val="24"/>
        </w:rPr>
        <w:t>b</w:t>
      </w:r>
      <w:r w:rsidRPr="009E553F">
        <w:rPr>
          <w:rFonts w:ascii="Times New Roman" w:eastAsia="Calibri" w:hAnsi="Times New Roman" w:cs="Times New Roman"/>
          <w:sz w:val="24"/>
          <w:szCs w:val="24"/>
        </w:rPr>
        <w:t xml:space="preserve">, Philosophy Seminars for Five Year Olds’, </w:t>
      </w:r>
      <w:r w:rsidRPr="009E553F">
        <w:rPr>
          <w:rFonts w:ascii="Times New Roman" w:eastAsia="Calibri" w:hAnsi="Times New Roman" w:cs="Times New Roman"/>
          <w:i/>
          <w:sz w:val="24"/>
          <w:szCs w:val="24"/>
        </w:rPr>
        <w:t>Learning for Democracy</w:t>
      </w:r>
      <w:r w:rsidRPr="009E553F">
        <w:rPr>
          <w:rFonts w:ascii="Times New Roman" w:eastAsia="Calibri" w:hAnsi="Times New Roman" w:cs="Times New Roman"/>
          <w:sz w:val="24"/>
          <w:szCs w:val="24"/>
        </w:rPr>
        <w:t>, vol. 1, no. 2, pp. 71-77.</w:t>
      </w:r>
    </w:p>
    <w:p w:rsidR="00DB7923" w:rsidRDefault="00DB7923" w:rsidP="009E553F">
      <w:pPr>
        <w:suppressAutoHyphens/>
        <w:spacing w:after="0" w:line="240" w:lineRule="atLeast"/>
        <w:rPr>
          <w:rFonts w:ascii="Times New Roman" w:hAnsi="Times New Roman" w:cs="Times New Roman"/>
          <w:sz w:val="24"/>
          <w:szCs w:val="24"/>
          <w:lang w:val="sv-SE"/>
        </w:rPr>
      </w:pPr>
      <w:r w:rsidRPr="009E553F">
        <w:rPr>
          <w:rFonts w:ascii="Times New Roman" w:eastAsia="Calibri" w:hAnsi="Times New Roman" w:cs="Times New Roman"/>
          <w:sz w:val="24"/>
          <w:szCs w:val="24"/>
        </w:rPr>
        <w:t xml:space="preserve">_______, </w:t>
      </w:r>
      <w:r w:rsidRPr="009E553F">
        <w:rPr>
          <w:rFonts w:ascii="Times New Roman" w:hAnsi="Times New Roman" w:cs="Times New Roman"/>
          <w:sz w:val="24"/>
          <w:szCs w:val="24"/>
        </w:rPr>
        <w:t xml:space="preserve">2006, Practical Certainty and Cosmological Conjectures, in </w:t>
      </w:r>
      <w:r w:rsidRPr="009E553F">
        <w:rPr>
          <w:rFonts w:ascii="Times New Roman" w:hAnsi="Times New Roman" w:cs="Times New Roman"/>
          <w:i/>
          <w:sz w:val="24"/>
          <w:szCs w:val="24"/>
        </w:rPr>
        <w:t>Is there Certain Knowledge?</w:t>
      </w:r>
      <w:r w:rsidRPr="009E553F">
        <w:rPr>
          <w:rFonts w:ascii="Times New Roman" w:hAnsi="Times New Roman" w:cs="Times New Roman"/>
          <w:sz w:val="24"/>
          <w:szCs w:val="24"/>
        </w:rPr>
        <w:t>,</w:t>
      </w:r>
      <w:r w:rsidR="004F3DE3">
        <w:rPr>
          <w:rFonts w:ascii="Times New Roman" w:hAnsi="Times New Roman" w:cs="Times New Roman"/>
          <w:sz w:val="24"/>
          <w:szCs w:val="24"/>
        </w:rPr>
        <w:t xml:space="preserve"> </w:t>
      </w:r>
      <w:r w:rsidRPr="009E553F">
        <w:rPr>
          <w:rFonts w:ascii="Times New Roman" w:hAnsi="Times New Roman" w:cs="Times New Roman"/>
          <w:sz w:val="24"/>
          <w:szCs w:val="24"/>
          <w:lang w:val="sv-SE"/>
        </w:rPr>
        <w:t>ed. Michael Rahnfeld, Leipziger Universitätsverlag, Leibzig, 2006, pp. 44-59.</w:t>
      </w:r>
    </w:p>
    <w:p w:rsidR="00527299" w:rsidRPr="00527299" w:rsidRDefault="00527299" w:rsidP="009E553F">
      <w:pPr>
        <w:suppressAutoHyphens/>
        <w:spacing w:after="0" w:line="240" w:lineRule="atLeast"/>
        <w:rPr>
          <w:rFonts w:ascii="Times New Roman" w:hAnsi="Times New Roman" w:cs="Times New Roman"/>
          <w:sz w:val="24"/>
          <w:szCs w:val="24"/>
        </w:rPr>
      </w:pPr>
      <w:r>
        <w:rPr>
          <w:rFonts w:ascii="Times New Roman" w:hAnsi="Times New Roman" w:cs="Times New Roman"/>
          <w:sz w:val="24"/>
          <w:szCs w:val="24"/>
          <w:lang w:val="sv-SE"/>
        </w:rPr>
        <w:t xml:space="preserve">_______, 2007a, </w:t>
      </w:r>
      <w:r>
        <w:rPr>
          <w:rFonts w:ascii="Times New Roman" w:hAnsi="Times New Roman" w:cs="Times New Roman"/>
          <w:i/>
          <w:sz w:val="24"/>
          <w:szCs w:val="24"/>
          <w:lang w:val="sv-SE"/>
        </w:rPr>
        <w:t>From Knowledge to Wisdom: A Revolution for Science and the Humanities</w:t>
      </w:r>
      <w:r>
        <w:rPr>
          <w:rFonts w:ascii="Times New Roman" w:hAnsi="Times New Roman" w:cs="Times New Roman"/>
          <w:sz w:val="24"/>
          <w:szCs w:val="24"/>
          <w:lang w:val="sv-SE"/>
        </w:rPr>
        <w:t>, Pentire Press, London (2nd revised and extended edition of Maxwell, 1984).</w:t>
      </w:r>
    </w:p>
    <w:p w:rsidR="009B3A13" w:rsidRPr="009E553F" w:rsidRDefault="009B3A13" w:rsidP="009E553F">
      <w:pPr>
        <w:suppressAutoHyphens/>
        <w:spacing w:after="0" w:line="240" w:lineRule="auto"/>
        <w:rPr>
          <w:rFonts w:ascii="Times New Roman" w:eastAsia="Calibri" w:hAnsi="Times New Roman" w:cs="Times New Roman"/>
          <w:sz w:val="24"/>
          <w:szCs w:val="24"/>
        </w:rPr>
      </w:pPr>
      <w:r w:rsidRPr="009E553F">
        <w:rPr>
          <w:rFonts w:ascii="Times New Roman" w:eastAsia="Calibri" w:hAnsi="Times New Roman" w:cs="Times New Roman"/>
          <w:sz w:val="24"/>
          <w:szCs w:val="24"/>
        </w:rPr>
        <w:lastRenderedPageBreak/>
        <w:t xml:space="preserve">_______, 2007b, From Knowledge to Wisdom: The Need for an Academic Revolution, </w:t>
      </w:r>
      <w:r w:rsidRPr="009E553F">
        <w:rPr>
          <w:rFonts w:ascii="Times New Roman" w:eastAsia="Calibri" w:hAnsi="Times New Roman" w:cs="Times New Roman"/>
          <w:i/>
          <w:sz w:val="24"/>
          <w:szCs w:val="24"/>
        </w:rPr>
        <w:t>London Review of Education</w:t>
      </w:r>
      <w:r w:rsidRPr="009E553F">
        <w:rPr>
          <w:rFonts w:ascii="Times New Roman" w:eastAsia="Calibri" w:hAnsi="Times New Roman" w:cs="Times New Roman"/>
          <w:sz w:val="24"/>
          <w:szCs w:val="24"/>
        </w:rPr>
        <w:t xml:space="preserve">, vol. 5, pp. 97–115, reprinted in. R. Barnett and N. Maxwell, eds., </w:t>
      </w:r>
      <w:r w:rsidRPr="009E553F">
        <w:rPr>
          <w:rFonts w:ascii="Times New Roman" w:eastAsia="Calibri" w:hAnsi="Times New Roman" w:cs="Times New Roman"/>
          <w:i/>
          <w:sz w:val="24"/>
          <w:szCs w:val="24"/>
        </w:rPr>
        <w:t>Wisdom in the University</w:t>
      </w:r>
      <w:r w:rsidRPr="009E553F">
        <w:rPr>
          <w:rFonts w:ascii="Times New Roman" w:eastAsia="Calibri" w:hAnsi="Times New Roman" w:cs="Times New Roman"/>
          <w:sz w:val="24"/>
          <w:szCs w:val="24"/>
        </w:rPr>
        <w:t>, Routledge, London, 2008, pp. 1–19.</w:t>
      </w:r>
    </w:p>
    <w:p w:rsidR="00040ED5" w:rsidRPr="009E553F" w:rsidRDefault="00040ED5" w:rsidP="009E553F">
      <w:pPr>
        <w:suppressAutoHyphens/>
        <w:spacing w:after="0" w:line="240" w:lineRule="auto"/>
        <w:rPr>
          <w:rFonts w:ascii="Times New Roman" w:eastAsia="Calibri" w:hAnsi="Times New Roman" w:cs="Times New Roman"/>
          <w:sz w:val="24"/>
          <w:szCs w:val="24"/>
        </w:rPr>
      </w:pPr>
      <w:r w:rsidRPr="009E553F">
        <w:rPr>
          <w:rFonts w:ascii="Times New Roman" w:hAnsi="Times New Roman" w:cs="Times New Roman"/>
          <w:sz w:val="24"/>
          <w:szCs w:val="24"/>
        </w:rPr>
        <w:t>___</w:t>
      </w:r>
      <w:r w:rsidR="00685C76" w:rsidRPr="009E553F">
        <w:rPr>
          <w:rFonts w:ascii="Times New Roman" w:hAnsi="Times New Roman" w:cs="Times New Roman"/>
          <w:sz w:val="24"/>
          <w:szCs w:val="24"/>
        </w:rPr>
        <w:t>_</w:t>
      </w:r>
      <w:r w:rsidRPr="009E553F">
        <w:rPr>
          <w:rFonts w:ascii="Times New Roman" w:hAnsi="Times New Roman" w:cs="Times New Roman"/>
          <w:sz w:val="24"/>
          <w:szCs w:val="24"/>
        </w:rPr>
        <w:t xml:space="preserve">___, </w:t>
      </w:r>
      <w:r w:rsidRPr="009E553F">
        <w:rPr>
          <w:rFonts w:ascii="Times New Roman" w:eastAsia="Calibri" w:hAnsi="Times New Roman" w:cs="Times New Roman"/>
          <w:color w:val="000000"/>
          <w:sz w:val="24"/>
          <w:szCs w:val="24"/>
        </w:rPr>
        <w:t>2008</w:t>
      </w:r>
      <w:r w:rsidR="009D2A03" w:rsidRPr="009E553F">
        <w:rPr>
          <w:rFonts w:ascii="Times New Roman" w:eastAsia="Calibri" w:hAnsi="Times New Roman" w:cs="Times New Roman"/>
          <w:color w:val="000000"/>
          <w:sz w:val="24"/>
          <w:szCs w:val="24"/>
        </w:rPr>
        <w:t>a</w:t>
      </w:r>
      <w:r w:rsidRPr="009E553F">
        <w:rPr>
          <w:rFonts w:ascii="Times New Roman" w:hAnsi="Times New Roman" w:cs="Times New Roman"/>
          <w:color w:val="000000"/>
          <w:sz w:val="24"/>
          <w:szCs w:val="24"/>
        </w:rPr>
        <w:t xml:space="preserve">, </w:t>
      </w:r>
      <w:r w:rsidRPr="009E553F">
        <w:rPr>
          <w:rFonts w:ascii="Times New Roman" w:eastAsia="Calibri" w:hAnsi="Times New Roman" w:cs="Times New Roman"/>
          <w:color w:val="000000"/>
          <w:sz w:val="24"/>
          <w:szCs w:val="24"/>
        </w:rPr>
        <w:t xml:space="preserve"> Do We Need a Scientific Revolution?, </w:t>
      </w:r>
      <w:r w:rsidRPr="009E553F">
        <w:rPr>
          <w:rFonts w:ascii="Times New Roman" w:eastAsia="Calibri" w:hAnsi="Times New Roman" w:cs="Times New Roman"/>
          <w:i/>
          <w:color w:val="000000"/>
          <w:sz w:val="24"/>
          <w:szCs w:val="24"/>
        </w:rPr>
        <w:t>Journal for Biological Physics and Chemistry</w:t>
      </w:r>
      <w:r w:rsidRPr="009E553F">
        <w:rPr>
          <w:rFonts w:ascii="Times New Roman" w:eastAsia="Calibri" w:hAnsi="Times New Roman" w:cs="Times New Roman"/>
          <w:color w:val="000000"/>
          <w:sz w:val="24"/>
          <w:szCs w:val="24"/>
        </w:rPr>
        <w:t>,</w:t>
      </w:r>
      <w:r w:rsidR="00FB2E34" w:rsidRPr="009E553F">
        <w:rPr>
          <w:rFonts w:ascii="Times New Roman" w:eastAsia="Calibri" w:hAnsi="Times New Roman" w:cs="Times New Roman"/>
          <w:color w:val="000000"/>
          <w:sz w:val="24"/>
          <w:szCs w:val="24"/>
        </w:rPr>
        <w:t xml:space="preserve"> </w:t>
      </w:r>
      <w:r w:rsidRPr="009E553F">
        <w:rPr>
          <w:rFonts w:ascii="Times New Roman" w:eastAsia="Calibri" w:hAnsi="Times New Roman" w:cs="Times New Roman"/>
          <w:color w:val="000000"/>
          <w:sz w:val="24"/>
          <w:szCs w:val="24"/>
        </w:rPr>
        <w:t>vo</w:t>
      </w:r>
      <w:r w:rsidRPr="009E553F">
        <w:rPr>
          <w:rFonts w:ascii="Times New Roman" w:hAnsi="Times New Roman" w:cs="Times New Roman"/>
          <w:sz w:val="24"/>
          <w:szCs w:val="24"/>
        </w:rPr>
        <w:t>l. 8, no. 3</w:t>
      </w:r>
      <w:r w:rsidRPr="009E553F">
        <w:rPr>
          <w:rFonts w:ascii="Times New Roman" w:eastAsia="Calibri" w:hAnsi="Times New Roman" w:cs="Times New Roman"/>
          <w:sz w:val="24"/>
          <w:szCs w:val="24"/>
        </w:rPr>
        <w:t>, pp. 95-105.</w:t>
      </w:r>
    </w:p>
    <w:p w:rsidR="00F112D4" w:rsidRDefault="00F112D4" w:rsidP="009E553F">
      <w:pPr>
        <w:spacing w:after="0"/>
        <w:rPr>
          <w:rFonts w:ascii="Times New Roman" w:hAnsi="Times New Roman" w:cs="Times New Roman"/>
          <w:color w:val="000000"/>
          <w:sz w:val="24"/>
          <w:szCs w:val="24"/>
        </w:rPr>
      </w:pPr>
      <w:r w:rsidRPr="009E553F">
        <w:rPr>
          <w:rFonts w:ascii="Times New Roman" w:eastAsia="Calibri" w:hAnsi="Times New Roman" w:cs="Times New Roman"/>
          <w:sz w:val="24"/>
          <w:szCs w:val="24"/>
        </w:rPr>
        <w:t xml:space="preserve">_______, </w:t>
      </w:r>
      <w:r w:rsidRPr="009E553F">
        <w:rPr>
          <w:rFonts w:ascii="Times New Roman" w:hAnsi="Times New Roman" w:cs="Times New Roman"/>
          <w:color w:val="000000"/>
          <w:sz w:val="24"/>
          <w:szCs w:val="24"/>
        </w:rPr>
        <w:t xml:space="preserve">2008b, Are Philosophers Responsible for Global Warming?, </w:t>
      </w:r>
      <w:r w:rsidRPr="009E553F">
        <w:rPr>
          <w:rFonts w:ascii="Times New Roman" w:hAnsi="Times New Roman" w:cs="Times New Roman"/>
          <w:i/>
          <w:color w:val="000000"/>
          <w:sz w:val="24"/>
          <w:szCs w:val="24"/>
        </w:rPr>
        <w:t>Philosophy Now</w:t>
      </w:r>
      <w:r w:rsidRPr="009E553F">
        <w:rPr>
          <w:rFonts w:ascii="Times New Roman" w:hAnsi="Times New Roman" w:cs="Times New Roman"/>
          <w:color w:val="000000"/>
          <w:sz w:val="24"/>
          <w:szCs w:val="24"/>
        </w:rPr>
        <w:t>, issue 65, pp. 12-13.</w:t>
      </w:r>
    </w:p>
    <w:p w:rsidR="00D04EE5" w:rsidRPr="003D37E7" w:rsidRDefault="00D04EE5" w:rsidP="003D37E7">
      <w:pPr>
        <w:suppressAutoHyphens/>
        <w:spacing w:after="0" w:line="240" w:lineRule="atLeast"/>
        <w:rPr>
          <w:rFonts w:ascii="Times New Roman" w:hAnsi="Times New Roman" w:cs="Times New Roman"/>
          <w:color w:val="000000"/>
          <w:sz w:val="24"/>
          <w:szCs w:val="24"/>
          <w:lang w:val="sv-SE"/>
        </w:rPr>
      </w:pPr>
      <w:r w:rsidRPr="00D04EE5">
        <w:rPr>
          <w:rFonts w:ascii="Times New Roman" w:hAnsi="Times New Roman" w:cs="Times New Roman"/>
          <w:color w:val="000000"/>
          <w:sz w:val="24"/>
          <w:szCs w:val="24"/>
        </w:rPr>
        <w:t>_______, 2009</w:t>
      </w:r>
      <w:r w:rsidR="003D37E7">
        <w:rPr>
          <w:rFonts w:ascii="Times New Roman" w:hAnsi="Times New Roman" w:cs="Times New Roman"/>
          <w:color w:val="000000"/>
          <w:sz w:val="24"/>
          <w:szCs w:val="24"/>
        </w:rPr>
        <w:t>a</w:t>
      </w:r>
      <w:r w:rsidRPr="00D04EE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04EE5">
        <w:rPr>
          <w:rFonts w:ascii="Times New Roman" w:hAnsi="Times New Roman" w:cs="Times New Roman"/>
          <w:color w:val="000000"/>
          <w:sz w:val="24"/>
          <w:szCs w:val="24"/>
        </w:rPr>
        <w:t xml:space="preserve">How Can Life of Value Best Flourish in the Real World?, in </w:t>
      </w:r>
      <w:r w:rsidRPr="00D04EE5">
        <w:rPr>
          <w:rFonts w:ascii="Times New Roman" w:hAnsi="Times New Roman" w:cs="Times New Roman"/>
          <w:i/>
          <w:color w:val="000000"/>
          <w:sz w:val="24"/>
          <w:szCs w:val="24"/>
        </w:rPr>
        <w:t>Science and the Pursuit of Wisdom: Studies in the Philosophy of Nicholas Maxwell</w:t>
      </w:r>
      <w:r w:rsidRPr="00D04EE5">
        <w:rPr>
          <w:rFonts w:ascii="Times New Roman" w:hAnsi="Times New Roman" w:cs="Times New Roman"/>
          <w:color w:val="000000"/>
          <w:sz w:val="24"/>
          <w:szCs w:val="24"/>
        </w:rPr>
        <w:t xml:space="preserve">, edited by Leemon </w:t>
      </w:r>
      <w:r w:rsidRPr="003D37E7">
        <w:rPr>
          <w:rFonts w:ascii="Times New Roman" w:hAnsi="Times New Roman" w:cs="Times New Roman"/>
          <w:color w:val="000000"/>
          <w:sz w:val="24"/>
          <w:szCs w:val="24"/>
        </w:rPr>
        <w:t xml:space="preserve">McHenry, </w:t>
      </w:r>
      <w:r w:rsidRPr="003D37E7">
        <w:rPr>
          <w:rFonts w:ascii="Times New Roman" w:hAnsi="Times New Roman" w:cs="Times New Roman"/>
          <w:color w:val="000000"/>
          <w:sz w:val="24"/>
          <w:szCs w:val="24"/>
          <w:lang w:val="sv-SE"/>
        </w:rPr>
        <w:t>Ontos Verlag, Frankfurt, pp. 1-56.</w:t>
      </w:r>
    </w:p>
    <w:p w:rsidR="003D37E7" w:rsidRPr="003D37E7" w:rsidRDefault="003D37E7" w:rsidP="003D37E7">
      <w:pPr>
        <w:suppressAutoHyphens/>
        <w:spacing w:after="0" w:line="240" w:lineRule="atLeast"/>
        <w:rPr>
          <w:rFonts w:ascii="Times New Roman" w:hAnsi="Times New Roman" w:cs="Times New Roman"/>
          <w:color w:val="000000"/>
          <w:sz w:val="24"/>
          <w:szCs w:val="24"/>
        </w:rPr>
      </w:pPr>
      <w:r w:rsidRPr="003D37E7">
        <w:rPr>
          <w:rFonts w:ascii="Times New Roman" w:hAnsi="Times New Roman" w:cs="Times New Roman"/>
          <w:color w:val="000000"/>
          <w:sz w:val="24"/>
          <w:szCs w:val="24"/>
          <w:lang w:val="sv-SE"/>
        </w:rPr>
        <w:t xml:space="preserve">_______, </w:t>
      </w:r>
      <w:r w:rsidRPr="003D37E7">
        <w:rPr>
          <w:rFonts w:ascii="Times New Roman" w:hAnsi="Times New Roman" w:cs="Times New Roman"/>
          <w:sz w:val="24"/>
          <w:szCs w:val="24"/>
        </w:rPr>
        <w:t xml:space="preserve">2009b, Are Universities Undergoing an Intellectual Revolution?, </w:t>
      </w:r>
      <w:r w:rsidRPr="003D37E7">
        <w:rPr>
          <w:rFonts w:ascii="Times New Roman" w:hAnsi="Times New Roman" w:cs="Times New Roman"/>
          <w:i/>
          <w:sz w:val="24"/>
          <w:szCs w:val="24"/>
        </w:rPr>
        <w:t>Oxford Magazine</w:t>
      </w:r>
      <w:r w:rsidRPr="003D37E7">
        <w:rPr>
          <w:rFonts w:ascii="Times New Roman" w:hAnsi="Times New Roman" w:cs="Times New Roman"/>
          <w:sz w:val="24"/>
          <w:szCs w:val="24"/>
        </w:rPr>
        <w:t>, No. 290, Eighth Week, Trinity Term, June, pp. 13-16.</w:t>
      </w:r>
    </w:p>
    <w:p w:rsidR="009C5163" w:rsidRPr="003D37E7" w:rsidRDefault="009C5163" w:rsidP="003D37E7">
      <w:pPr>
        <w:suppressAutoHyphens/>
        <w:spacing w:after="0" w:line="240" w:lineRule="atLeast"/>
        <w:rPr>
          <w:rFonts w:ascii="Times New Roman" w:hAnsi="Times New Roman" w:cs="Times New Roman"/>
          <w:iCs/>
          <w:sz w:val="24"/>
          <w:szCs w:val="24"/>
        </w:rPr>
      </w:pPr>
      <w:r w:rsidRPr="003D37E7">
        <w:rPr>
          <w:rFonts w:ascii="Times New Roman" w:hAnsi="Times New Roman" w:cs="Times New Roman"/>
          <w:iCs/>
          <w:sz w:val="24"/>
          <w:szCs w:val="24"/>
        </w:rPr>
        <w:t>_____</w:t>
      </w:r>
      <w:r w:rsidR="00685C76" w:rsidRPr="003D37E7">
        <w:rPr>
          <w:rFonts w:ascii="Times New Roman" w:hAnsi="Times New Roman" w:cs="Times New Roman"/>
          <w:iCs/>
          <w:sz w:val="24"/>
          <w:szCs w:val="24"/>
        </w:rPr>
        <w:t>_</w:t>
      </w:r>
      <w:r w:rsidRPr="003D37E7">
        <w:rPr>
          <w:rFonts w:ascii="Times New Roman" w:hAnsi="Times New Roman" w:cs="Times New Roman"/>
          <w:iCs/>
          <w:sz w:val="24"/>
          <w:szCs w:val="24"/>
        </w:rPr>
        <w:t xml:space="preserve">_, 2010, </w:t>
      </w:r>
      <w:r w:rsidRPr="003D37E7">
        <w:rPr>
          <w:rFonts w:ascii="Times New Roman" w:hAnsi="Times New Roman" w:cs="Times New Roman"/>
          <w:i/>
          <w:iCs/>
          <w:sz w:val="24"/>
          <w:szCs w:val="24"/>
        </w:rPr>
        <w:t>Cutting God in Half - And Putting the Pieces Together Again: A New Approach to Philosophy</w:t>
      </w:r>
      <w:r w:rsidRPr="003D37E7">
        <w:rPr>
          <w:rFonts w:ascii="Times New Roman" w:hAnsi="Times New Roman" w:cs="Times New Roman"/>
          <w:iCs/>
          <w:sz w:val="24"/>
          <w:szCs w:val="24"/>
        </w:rPr>
        <w:t>, Pentire Press, London.</w:t>
      </w:r>
    </w:p>
    <w:p w:rsidR="00685C76" w:rsidRPr="003D37E7" w:rsidRDefault="00685C76" w:rsidP="003D37E7">
      <w:pPr>
        <w:suppressAutoHyphens/>
        <w:spacing w:after="0"/>
        <w:rPr>
          <w:rFonts w:ascii="Times New Roman" w:hAnsi="Times New Roman" w:cs="Times New Roman"/>
          <w:sz w:val="24"/>
          <w:szCs w:val="24"/>
        </w:rPr>
      </w:pPr>
      <w:r w:rsidRPr="003D37E7">
        <w:rPr>
          <w:rFonts w:ascii="Times New Roman" w:hAnsi="Times New Roman" w:cs="Times New Roman"/>
          <w:iCs/>
          <w:sz w:val="24"/>
          <w:szCs w:val="24"/>
        </w:rPr>
        <w:t xml:space="preserve">_______, </w:t>
      </w:r>
      <w:r w:rsidRPr="003D37E7">
        <w:rPr>
          <w:rFonts w:ascii="Times New Roman" w:hAnsi="Times New Roman" w:cs="Times New Roman"/>
          <w:bCs/>
          <w:iCs/>
          <w:sz w:val="24"/>
          <w:szCs w:val="24"/>
        </w:rPr>
        <w:t>2011</w:t>
      </w:r>
      <w:r w:rsidR="00DB7923" w:rsidRPr="003D37E7">
        <w:rPr>
          <w:rFonts w:ascii="Times New Roman" w:hAnsi="Times New Roman" w:cs="Times New Roman"/>
          <w:bCs/>
          <w:iCs/>
          <w:sz w:val="24"/>
          <w:szCs w:val="24"/>
        </w:rPr>
        <w:t>a</w:t>
      </w:r>
      <w:r w:rsidRPr="003D37E7">
        <w:rPr>
          <w:rFonts w:ascii="Times New Roman" w:hAnsi="Times New Roman" w:cs="Times New Roman"/>
          <w:bCs/>
          <w:iCs/>
          <w:sz w:val="24"/>
          <w:szCs w:val="24"/>
        </w:rPr>
        <w:t xml:space="preserve">, </w:t>
      </w:r>
      <w:r w:rsidRPr="003D37E7">
        <w:rPr>
          <w:rFonts w:ascii="Times New Roman" w:hAnsi="Times New Roman" w:cs="Times New Roman"/>
          <w:sz w:val="24"/>
          <w:szCs w:val="24"/>
        </w:rPr>
        <w:t xml:space="preserve">Three Philosophical Problems about Consciousness and their Possible Resolution, </w:t>
      </w:r>
      <w:r w:rsidRPr="003D37E7">
        <w:rPr>
          <w:rFonts w:ascii="Times New Roman" w:hAnsi="Times New Roman" w:cs="Times New Roman"/>
          <w:i/>
          <w:sz w:val="24"/>
          <w:szCs w:val="24"/>
        </w:rPr>
        <w:t>Open Journal of Philosophy</w:t>
      </w:r>
      <w:r w:rsidRPr="003D37E7">
        <w:rPr>
          <w:rFonts w:ascii="Times New Roman" w:hAnsi="Times New Roman" w:cs="Times New Roman"/>
          <w:sz w:val="24"/>
          <w:szCs w:val="24"/>
        </w:rPr>
        <w:t>, vol. 1, no. 1, pp. 1-10.</w:t>
      </w:r>
    </w:p>
    <w:p w:rsidR="00DB7923" w:rsidRPr="009E553F" w:rsidRDefault="00DB7923" w:rsidP="003D37E7">
      <w:pPr>
        <w:suppressAutoHyphens/>
        <w:spacing w:after="0" w:line="240" w:lineRule="atLeast"/>
        <w:ind w:left="227" w:hanging="227"/>
        <w:rPr>
          <w:rFonts w:ascii="Times New Roman" w:hAnsi="Times New Roman" w:cs="Times New Roman"/>
          <w:sz w:val="24"/>
          <w:szCs w:val="24"/>
        </w:rPr>
      </w:pPr>
      <w:r w:rsidRPr="003D37E7">
        <w:rPr>
          <w:rFonts w:ascii="Times New Roman" w:hAnsi="Times New Roman" w:cs="Times New Roman"/>
          <w:sz w:val="24"/>
          <w:szCs w:val="24"/>
        </w:rPr>
        <w:t xml:space="preserve">_______, </w:t>
      </w:r>
      <w:r w:rsidRPr="003D37E7">
        <w:rPr>
          <w:rFonts w:ascii="Times New Roman" w:hAnsi="Times New Roman" w:cs="Times New Roman"/>
          <w:color w:val="000000"/>
          <w:sz w:val="24"/>
          <w:szCs w:val="24"/>
        </w:rPr>
        <w:t xml:space="preserve">2011b, A Priori Conjectural Knowledge in Physics, in </w:t>
      </w:r>
      <w:r w:rsidRPr="003D37E7">
        <w:rPr>
          <w:rFonts w:ascii="Times New Roman" w:hAnsi="Times New Roman" w:cs="Times New Roman"/>
          <w:i/>
          <w:sz w:val="24"/>
          <w:szCs w:val="24"/>
        </w:rPr>
        <w:t>What Place for the A</w:t>
      </w:r>
      <w:r w:rsidRPr="009E553F">
        <w:rPr>
          <w:rFonts w:ascii="Times New Roman" w:hAnsi="Times New Roman" w:cs="Times New Roman"/>
          <w:i/>
          <w:sz w:val="24"/>
          <w:szCs w:val="24"/>
        </w:rPr>
        <w:t xml:space="preserve"> Priori?</w:t>
      </w:r>
      <w:r w:rsidRPr="009E553F">
        <w:rPr>
          <w:rFonts w:ascii="Times New Roman" w:hAnsi="Times New Roman" w:cs="Times New Roman"/>
          <w:sz w:val="24"/>
          <w:szCs w:val="24"/>
        </w:rPr>
        <w:t>, edited by Michael Shaffer and Michael Veber, Open Court, Chicago, pp. 211-240.</w:t>
      </w:r>
    </w:p>
    <w:p w:rsidR="00E65053" w:rsidRPr="009E553F" w:rsidRDefault="00E65053" w:rsidP="009E553F">
      <w:pPr>
        <w:suppressAutoHyphens/>
        <w:spacing w:after="0" w:line="240" w:lineRule="auto"/>
        <w:rPr>
          <w:rFonts w:ascii="Times New Roman" w:eastAsia="Calibri" w:hAnsi="Times New Roman" w:cs="Times New Roman"/>
          <w:sz w:val="24"/>
          <w:szCs w:val="24"/>
        </w:rPr>
      </w:pPr>
      <w:r w:rsidRPr="009E553F">
        <w:rPr>
          <w:rFonts w:ascii="Times New Roman" w:hAnsi="Times New Roman" w:cs="Times New Roman"/>
          <w:sz w:val="24"/>
          <w:szCs w:val="24"/>
        </w:rPr>
        <w:t>_______, 2012</w:t>
      </w:r>
      <w:r w:rsidR="005710E3" w:rsidRPr="009E553F">
        <w:rPr>
          <w:rFonts w:ascii="Times New Roman" w:hAnsi="Times New Roman" w:cs="Times New Roman"/>
          <w:sz w:val="24"/>
          <w:szCs w:val="24"/>
        </w:rPr>
        <w:t>a</w:t>
      </w:r>
      <w:r w:rsidRPr="009E553F">
        <w:rPr>
          <w:rFonts w:ascii="Times New Roman" w:hAnsi="Times New Roman" w:cs="Times New Roman"/>
          <w:sz w:val="24"/>
          <w:szCs w:val="24"/>
        </w:rPr>
        <w:t>,</w:t>
      </w:r>
      <w:r w:rsidR="005710E3" w:rsidRPr="009E553F">
        <w:rPr>
          <w:rFonts w:ascii="Times New Roman" w:hAnsi="Times New Roman" w:cs="Times New Roman"/>
          <w:sz w:val="24"/>
          <w:szCs w:val="24"/>
        </w:rPr>
        <w:t xml:space="preserve"> </w:t>
      </w:r>
      <w:r w:rsidRPr="009E553F">
        <w:rPr>
          <w:rFonts w:ascii="Times New Roman" w:eastAsia="Calibri" w:hAnsi="Times New Roman" w:cs="Times New Roman"/>
          <w:sz w:val="24"/>
          <w:szCs w:val="24"/>
        </w:rPr>
        <w:t xml:space="preserve">Arguing for Wisdom in the University, </w:t>
      </w:r>
      <w:r w:rsidRPr="009E553F">
        <w:rPr>
          <w:rFonts w:ascii="Times New Roman" w:eastAsia="Calibri" w:hAnsi="Times New Roman" w:cs="Times New Roman"/>
          <w:i/>
          <w:sz w:val="24"/>
          <w:szCs w:val="24"/>
        </w:rPr>
        <w:t>Philosophia</w:t>
      </w:r>
      <w:r w:rsidRPr="009E553F">
        <w:rPr>
          <w:rFonts w:ascii="Times New Roman" w:eastAsia="Calibri" w:hAnsi="Times New Roman" w:cs="Times New Roman"/>
          <w:sz w:val="24"/>
          <w:szCs w:val="24"/>
        </w:rPr>
        <w:t>, vol. 40, no. 4, pp. 663-</w:t>
      </w:r>
      <w:r w:rsidR="00DB7923" w:rsidRPr="009E553F">
        <w:rPr>
          <w:rFonts w:ascii="Times New Roman" w:eastAsia="Calibri" w:hAnsi="Times New Roman" w:cs="Times New Roman"/>
          <w:sz w:val="24"/>
          <w:szCs w:val="24"/>
        </w:rPr>
        <w:t xml:space="preserve"> </w:t>
      </w:r>
    </w:p>
    <w:p w:rsidR="005710E3" w:rsidRPr="009E553F" w:rsidRDefault="005710E3" w:rsidP="009E553F">
      <w:pPr>
        <w:spacing w:after="0"/>
        <w:rPr>
          <w:rFonts w:ascii="Times New Roman" w:eastAsia="Calibri" w:hAnsi="Times New Roman" w:cs="Times New Roman"/>
          <w:sz w:val="24"/>
          <w:szCs w:val="24"/>
        </w:rPr>
      </w:pPr>
      <w:r w:rsidRPr="009E553F">
        <w:rPr>
          <w:rFonts w:ascii="Times New Roman" w:eastAsia="Calibri" w:hAnsi="Times New Roman" w:cs="Times New Roman"/>
          <w:sz w:val="24"/>
          <w:szCs w:val="24"/>
        </w:rPr>
        <w:t>_______,</w:t>
      </w:r>
      <w:r w:rsidRPr="009E553F">
        <w:rPr>
          <w:rFonts w:ascii="Times New Roman" w:hAnsi="Times New Roman" w:cs="Times New Roman"/>
          <w:sz w:val="24"/>
          <w:szCs w:val="24"/>
        </w:rPr>
        <w:t>2012 b,</w:t>
      </w:r>
      <w:r w:rsidRPr="009E553F">
        <w:rPr>
          <w:rFonts w:ascii="Times New Roman" w:eastAsia="Calibri" w:hAnsi="Times New Roman" w:cs="Times New Roman"/>
          <w:sz w:val="24"/>
          <w:szCs w:val="24"/>
        </w:rPr>
        <w:t xml:space="preserve"> In Praise of Natural Philosophy: A Revolution for Thought and Life, </w:t>
      </w:r>
      <w:r w:rsidRPr="009E553F">
        <w:rPr>
          <w:rFonts w:ascii="Times New Roman" w:eastAsia="Calibri" w:hAnsi="Times New Roman" w:cs="Times New Roman"/>
          <w:i/>
          <w:sz w:val="24"/>
          <w:szCs w:val="24"/>
        </w:rPr>
        <w:t>Philosophia</w:t>
      </w:r>
      <w:r w:rsidRPr="009E553F">
        <w:rPr>
          <w:rFonts w:ascii="Times New Roman" w:eastAsia="Calibri" w:hAnsi="Times New Roman" w:cs="Times New Roman"/>
          <w:sz w:val="24"/>
          <w:szCs w:val="24"/>
        </w:rPr>
        <w:t>, vol.</w:t>
      </w:r>
      <w:r w:rsidRPr="009E553F">
        <w:rPr>
          <w:rFonts w:ascii="Times New Roman" w:hAnsi="Times New Roman" w:cs="Times New Roman"/>
          <w:sz w:val="24"/>
          <w:szCs w:val="24"/>
        </w:rPr>
        <w:t xml:space="preserve"> </w:t>
      </w:r>
      <w:r w:rsidRPr="009E553F">
        <w:rPr>
          <w:rFonts w:ascii="Times New Roman" w:eastAsia="Calibri" w:hAnsi="Times New Roman" w:cs="Times New Roman"/>
          <w:sz w:val="24"/>
          <w:szCs w:val="24"/>
        </w:rPr>
        <w:t>40, no. 4, pp. 705-715.</w:t>
      </w:r>
    </w:p>
    <w:p w:rsidR="00823F9D" w:rsidRPr="009E553F" w:rsidRDefault="00770D68" w:rsidP="009E553F">
      <w:pPr>
        <w:spacing w:after="0" w:line="240" w:lineRule="auto"/>
        <w:rPr>
          <w:rFonts w:ascii="Times New Roman" w:eastAsia="Calibri" w:hAnsi="Times New Roman" w:cs="Times New Roman"/>
          <w:sz w:val="24"/>
          <w:szCs w:val="24"/>
        </w:rPr>
      </w:pPr>
      <w:r w:rsidRPr="009E553F">
        <w:rPr>
          <w:rFonts w:ascii="Times New Roman" w:eastAsia="Calibri" w:hAnsi="Times New Roman" w:cs="Times New Roman"/>
          <w:sz w:val="24"/>
          <w:szCs w:val="24"/>
        </w:rPr>
        <w:t>_____</w:t>
      </w:r>
      <w:r w:rsidR="00685C76" w:rsidRPr="009E553F">
        <w:rPr>
          <w:rFonts w:ascii="Times New Roman" w:eastAsia="Calibri" w:hAnsi="Times New Roman" w:cs="Times New Roman"/>
          <w:sz w:val="24"/>
          <w:szCs w:val="24"/>
        </w:rPr>
        <w:t>_</w:t>
      </w:r>
      <w:r w:rsidRPr="009E553F">
        <w:rPr>
          <w:rFonts w:ascii="Times New Roman" w:eastAsia="Calibri" w:hAnsi="Times New Roman" w:cs="Times New Roman"/>
          <w:sz w:val="24"/>
          <w:szCs w:val="24"/>
        </w:rPr>
        <w:t>_, 2013</w:t>
      </w:r>
      <w:r w:rsidR="009D2A03" w:rsidRPr="009E553F">
        <w:rPr>
          <w:rFonts w:ascii="Times New Roman" w:eastAsia="Calibri" w:hAnsi="Times New Roman" w:cs="Times New Roman"/>
          <w:sz w:val="24"/>
          <w:szCs w:val="24"/>
        </w:rPr>
        <w:t>a</w:t>
      </w:r>
      <w:r w:rsidRPr="009E553F">
        <w:rPr>
          <w:rFonts w:ascii="Times New Roman" w:eastAsia="Calibri" w:hAnsi="Times New Roman" w:cs="Times New Roman"/>
          <w:sz w:val="24"/>
          <w:szCs w:val="24"/>
        </w:rPr>
        <w:t xml:space="preserve">, Has Science Established that the Cosmos is Physically Comprehensible?, in </w:t>
      </w:r>
      <w:r w:rsidRPr="009E553F">
        <w:rPr>
          <w:rStyle w:val="personname"/>
          <w:rFonts w:ascii="Times New Roman" w:eastAsia="Calibri" w:hAnsi="Times New Roman" w:cs="Times New Roman"/>
          <w:sz w:val="24"/>
          <w:szCs w:val="24"/>
        </w:rPr>
        <w:t>Travena, A.</w:t>
      </w:r>
      <w:r w:rsidRPr="009E553F">
        <w:rPr>
          <w:rFonts w:ascii="Times New Roman" w:eastAsia="Calibri" w:hAnsi="Times New Roman" w:cs="Times New Roman"/>
          <w:sz w:val="24"/>
          <w:szCs w:val="24"/>
        </w:rPr>
        <w:t xml:space="preserve"> and </w:t>
      </w:r>
      <w:r w:rsidRPr="009E553F">
        <w:rPr>
          <w:rStyle w:val="personname"/>
          <w:rFonts w:ascii="Times New Roman" w:eastAsia="Calibri" w:hAnsi="Times New Roman" w:cs="Times New Roman"/>
          <w:sz w:val="24"/>
          <w:szCs w:val="24"/>
        </w:rPr>
        <w:t>Soen, B.</w:t>
      </w:r>
      <w:r w:rsidRPr="009E553F">
        <w:rPr>
          <w:rFonts w:ascii="Times New Roman" w:eastAsia="Calibri" w:hAnsi="Times New Roman" w:cs="Times New Roman"/>
          <w:sz w:val="24"/>
          <w:szCs w:val="24"/>
        </w:rPr>
        <w:t xml:space="preserve">, (eds.) </w:t>
      </w:r>
      <w:r w:rsidRPr="009E553F">
        <w:rPr>
          <w:rStyle w:val="Strong"/>
          <w:rFonts w:ascii="Times New Roman" w:eastAsia="Calibri" w:hAnsi="Times New Roman" w:cs="Times New Roman"/>
          <w:b w:val="0"/>
          <w:i/>
          <w:sz w:val="24"/>
          <w:szCs w:val="24"/>
        </w:rPr>
        <w:t>Recent Advances in Cosmology</w:t>
      </w:r>
      <w:r w:rsidRPr="009E553F">
        <w:rPr>
          <w:rStyle w:val="Strong"/>
          <w:rFonts w:ascii="Times New Roman" w:eastAsia="Calibri" w:hAnsi="Times New Roman" w:cs="Times New Roman"/>
          <w:b w:val="0"/>
          <w:sz w:val="24"/>
          <w:szCs w:val="24"/>
        </w:rPr>
        <w:t>,</w:t>
      </w:r>
      <w:r w:rsidRPr="009E553F">
        <w:rPr>
          <w:rFonts w:ascii="Times New Roman" w:eastAsia="Calibri" w:hAnsi="Times New Roman" w:cs="Times New Roman"/>
          <w:sz w:val="24"/>
          <w:szCs w:val="24"/>
        </w:rPr>
        <w:t xml:space="preserve"> Nova Science Publishers Inc.,</w:t>
      </w:r>
      <w:r w:rsidRPr="009E553F">
        <w:rPr>
          <w:rFonts w:ascii="Times New Roman" w:hAnsi="Times New Roman" w:cs="Times New Roman"/>
          <w:sz w:val="24"/>
          <w:szCs w:val="24"/>
        </w:rPr>
        <w:t xml:space="preserve"> </w:t>
      </w:r>
      <w:r w:rsidRPr="009E553F">
        <w:rPr>
          <w:rFonts w:ascii="Times New Roman" w:eastAsia="Calibri" w:hAnsi="Times New Roman" w:cs="Times New Roman"/>
          <w:sz w:val="24"/>
          <w:szCs w:val="24"/>
        </w:rPr>
        <w:t>New York.</w:t>
      </w:r>
    </w:p>
    <w:p w:rsidR="00E65053" w:rsidRPr="009E553F" w:rsidRDefault="009D2A03" w:rsidP="009E553F">
      <w:pPr>
        <w:spacing w:after="0"/>
        <w:rPr>
          <w:rFonts w:ascii="Times New Roman" w:hAnsi="Times New Roman" w:cs="Times New Roman"/>
          <w:sz w:val="24"/>
          <w:szCs w:val="24"/>
        </w:rPr>
      </w:pPr>
      <w:r w:rsidRPr="009E553F">
        <w:rPr>
          <w:rFonts w:ascii="Times New Roman" w:eastAsia="Calibri" w:hAnsi="Times New Roman" w:cs="Times New Roman"/>
          <w:sz w:val="24"/>
          <w:szCs w:val="24"/>
        </w:rPr>
        <w:t>_______, 2013b</w:t>
      </w:r>
      <w:r w:rsidR="00E65053" w:rsidRPr="009E553F">
        <w:rPr>
          <w:rFonts w:ascii="Times New Roman" w:eastAsia="Calibri" w:hAnsi="Times New Roman" w:cs="Times New Roman"/>
          <w:sz w:val="24"/>
          <w:szCs w:val="24"/>
        </w:rPr>
        <w:t>, Does Philosophy Betray Both Reason and Humanity?</w:t>
      </w:r>
      <w:r w:rsidR="00E65053" w:rsidRPr="009E553F">
        <w:rPr>
          <w:rFonts w:ascii="Times New Roman" w:hAnsi="Times New Roman" w:cs="Times New Roman"/>
          <w:sz w:val="24"/>
          <w:szCs w:val="24"/>
        </w:rPr>
        <w:t xml:space="preserve">, </w:t>
      </w:r>
      <w:r w:rsidR="00E65053" w:rsidRPr="009E553F">
        <w:rPr>
          <w:rFonts w:ascii="Times New Roman" w:hAnsi="Times New Roman" w:cs="Times New Roman"/>
          <w:i/>
          <w:sz w:val="24"/>
          <w:szCs w:val="24"/>
        </w:rPr>
        <w:t>Philosophers' Magazine</w:t>
      </w:r>
      <w:r w:rsidR="00E65053" w:rsidRPr="009E553F">
        <w:rPr>
          <w:rFonts w:ascii="Times New Roman" w:hAnsi="Times New Roman" w:cs="Times New Roman"/>
          <w:sz w:val="24"/>
          <w:szCs w:val="24"/>
        </w:rPr>
        <w:t>.</w:t>
      </w:r>
    </w:p>
    <w:p w:rsidR="00F112D4" w:rsidRPr="009E553F" w:rsidRDefault="000E4322" w:rsidP="009E553F">
      <w:pPr>
        <w:spacing w:after="0"/>
        <w:rPr>
          <w:rFonts w:ascii="Times New Roman" w:hAnsi="Times New Roman" w:cs="Times New Roman"/>
          <w:sz w:val="24"/>
          <w:szCs w:val="24"/>
        </w:rPr>
      </w:pPr>
      <w:r w:rsidRPr="009E553F">
        <w:rPr>
          <w:rFonts w:ascii="Times New Roman" w:hAnsi="Times New Roman" w:cs="Times New Roman"/>
          <w:sz w:val="24"/>
          <w:szCs w:val="24"/>
        </w:rPr>
        <w:t>_______, 2014</w:t>
      </w:r>
      <w:r w:rsidR="005B76F2" w:rsidRPr="009E553F">
        <w:rPr>
          <w:rFonts w:ascii="Times New Roman" w:hAnsi="Times New Roman" w:cs="Times New Roman"/>
          <w:sz w:val="24"/>
          <w:szCs w:val="24"/>
        </w:rPr>
        <w:t>a</w:t>
      </w:r>
      <w:r w:rsidR="009D2A03" w:rsidRPr="009E553F">
        <w:rPr>
          <w:rFonts w:ascii="Times New Roman" w:hAnsi="Times New Roman" w:cs="Times New Roman"/>
          <w:sz w:val="24"/>
          <w:szCs w:val="24"/>
        </w:rPr>
        <w:t xml:space="preserve">, </w:t>
      </w:r>
      <w:r w:rsidR="009D2A03" w:rsidRPr="009E553F">
        <w:rPr>
          <w:rFonts w:ascii="Times New Roman" w:hAnsi="Times New Roman" w:cs="Times New Roman"/>
          <w:i/>
          <w:sz w:val="24"/>
          <w:szCs w:val="24"/>
        </w:rPr>
        <w:t>How Universities Can Help Create a Wiser World: The Urgent Need for an Academic Revolution</w:t>
      </w:r>
      <w:r w:rsidR="009D2A03" w:rsidRPr="009E553F">
        <w:rPr>
          <w:rFonts w:ascii="Times New Roman" w:hAnsi="Times New Roman" w:cs="Times New Roman"/>
          <w:sz w:val="24"/>
          <w:szCs w:val="24"/>
        </w:rPr>
        <w:t>, Imprint Academic, Exeter.</w:t>
      </w:r>
    </w:p>
    <w:p w:rsidR="000E4322" w:rsidRPr="009E553F" w:rsidRDefault="000E4322" w:rsidP="009E553F">
      <w:pPr>
        <w:spacing w:after="0"/>
        <w:rPr>
          <w:rFonts w:ascii="Times New Roman" w:hAnsi="Times New Roman" w:cs="Times New Roman"/>
          <w:sz w:val="24"/>
          <w:szCs w:val="24"/>
        </w:rPr>
      </w:pPr>
      <w:r w:rsidRPr="009E553F">
        <w:rPr>
          <w:rFonts w:ascii="Times New Roman" w:hAnsi="Times New Roman" w:cs="Times New Roman"/>
          <w:sz w:val="24"/>
          <w:szCs w:val="24"/>
        </w:rPr>
        <w:t xml:space="preserve">_______, </w:t>
      </w:r>
      <w:r w:rsidR="005B76F2" w:rsidRPr="009E553F">
        <w:rPr>
          <w:rFonts w:ascii="Times New Roman" w:hAnsi="Times New Roman" w:cs="Times New Roman"/>
          <w:sz w:val="24"/>
          <w:szCs w:val="24"/>
        </w:rPr>
        <w:t>2014b,</w:t>
      </w:r>
      <w:r w:rsidRPr="009E553F">
        <w:rPr>
          <w:rFonts w:ascii="Times New Roman" w:hAnsi="Times New Roman" w:cs="Times New Roman"/>
          <w:sz w:val="24"/>
          <w:szCs w:val="24"/>
        </w:rPr>
        <w:t xml:space="preserve"> </w:t>
      </w:r>
      <w:r w:rsidR="005551F3" w:rsidRPr="009E553F">
        <w:rPr>
          <w:rFonts w:ascii="Times New Roman" w:hAnsi="Times New Roman" w:cs="Times New Roman"/>
          <w:bCs/>
          <w:sz w:val="24"/>
          <w:szCs w:val="24"/>
        </w:rPr>
        <w:t>What's Wrong with Science and Technology Studies? What Needs to Be Done to Put It Right?</w:t>
      </w:r>
      <w:r w:rsidR="005B76F2" w:rsidRPr="009E553F">
        <w:rPr>
          <w:rFonts w:ascii="Times New Roman" w:hAnsi="Times New Roman" w:cs="Times New Roman"/>
          <w:bCs/>
          <w:sz w:val="24"/>
          <w:szCs w:val="24"/>
        </w:rPr>
        <w:t xml:space="preserve">, in R. </w:t>
      </w:r>
      <w:r w:rsidR="005B76F2" w:rsidRPr="009E553F">
        <w:rPr>
          <w:rFonts w:ascii="Times New Roman" w:hAnsi="Times New Roman" w:cs="Times New Roman"/>
          <w:sz w:val="24"/>
          <w:szCs w:val="24"/>
        </w:rPr>
        <w:t xml:space="preserve">Pisano and D. Capecchi, eds, Physics, </w:t>
      </w:r>
      <w:r w:rsidR="005B76F2" w:rsidRPr="009E553F">
        <w:rPr>
          <w:rFonts w:ascii="Times New Roman" w:hAnsi="Times New Roman" w:cs="Times New Roman"/>
          <w:i/>
          <w:sz w:val="24"/>
          <w:szCs w:val="24"/>
        </w:rPr>
        <w:t>Astronomy and Engineering: A Bridge between Conceptual Frameworks, Society and Technologies</w:t>
      </w:r>
      <w:r w:rsidR="005B76F2" w:rsidRPr="009E553F">
        <w:rPr>
          <w:rFonts w:ascii="Times New Roman" w:hAnsi="Times New Roman" w:cs="Times New Roman"/>
          <w:sz w:val="24"/>
          <w:szCs w:val="24"/>
        </w:rPr>
        <w:t>, Springer, Dordrecht.</w:t>
      </w:r>
    </w:p>
    <w:p w:rsidR="007308B5" w:rsidRPr="009E553F" w:rsidRDefault="007308B5" w:rsidP="009E553F">
      <w:pPr>
        <w:spacing w:after="0"/>
        <w:ind w:left="227" w:hanging="227"/>
        <w:rPr>
          <w:rFonts w:ascii="Times New Roman" w:hAnsi="Times New Roman" w:cs="Times New Roman"/>
          <w:sz w:val="24"/>
          <w:szCs w:val="24"/>
        </w:rPr>
      </w:pPr>
      <w:r w:rsidRPr="009E553F">
        <w:rPr>
          <w:rFonts w:ascii="Times New Roman" w:hAnsi="Times New Roman" w:cs="Times New Roman"/>
          <w:sz w:val="24"/>
          <w:szCs w:val="24"/>
        </w:rPr>
        <w:t xml:space="preserve">Moore, G., 1959, </w:t>
      </w:r>
      <w:r w:rsidRPr="009E553F">
        <w:rPr>
          <w:rFonts w:ascii="Times New Roman" w:hAnsi="Times New Roman" w:cs="Times New Roman"/>
          <w:i/>
          <w:sz w:val="24"/>
          <w:szCs w:val="24"/>
        </w:rPr>
        <w:t>Philosophical Papers</w:t>
      </w:r>
      <w:r w:rsidRPr="009E553F">
        <w:rPr>
          <w:rFonts w:ascii="Times New Roman" w:hAnsi="Times New Roman" w:cs="Times New Roman"/>
          <w:sz w:val="24"/>
          <w:szCs w:val="24"/>
        </w:rPr>
        <w:t>, Allen and Unwin, London.</w:t>
      </w:r>
    </w:p>
    <w:p w:rsidR="00A50C11" w:rsidRPr="009E553F" w:rsidRDefault="001243BC" w:rsidP="009E553F">
      <w:pPr>
        <w:spacing w:after="0"/>
        <w:ind w:left="227" w:hanging="227"/>
        <w:rPr>
          <w:rFonts w:ascii="Times New Roman" w:hAnsi="Times New Roman" w:cs="Times New Roman"/>
          <w:sz w:val="24"/>
          <w:szCs w:val="24"/>
        </w:rPr>
      </w:pPr>
      <w:r w:rsidRPr="009E553F">
        <w:rPr>
          <w:rFonts w:ascii="Times New Roman" w:hAnsi="Times New Roman" w:cs="Times New Roman"/>
          <w:sz w:val="24"/>
          <w:szCs w:val="24"/>
        </w:rPr>
        <w:t>Nagel, T.,</w:t>
      </w:r>
      <w:r w:rsidR="00A50C11" w:rsidRPr="009E553F">
        <w:rPr>
          <w:rFonts w:ascii="Times New Roman" w:hAnsi="Times New Roman" w:cs="Times New Roman"/>
          <w:sz w:val="24"/>
          <w:szCs w:val="24"/>
        </w:rPr>
        <w:t xml:space="preserve"> 1974, What is it Like to Be a Bat?, </w:t>
      </w:r>
      <w:r w:rsidR="00A50C11" w:rsidRPr="009E553F">
        <w:rPr>
          <w:rFonts w:ascii="Times New Roman" w:hAnsi="Times New Roman" w:cs="Times New Roman"/>
          <w:i/>
          <w:sz w:val="24"/>
          <w:szCs w:val="24"/>
          <w:lang w:val="en-US"/>
        </w:rPr>
        <w:t>Philosophical Review</w:t>
      </w:r>
      <w:r w:rsidR="00A50C11" w:rsidRPr="009E553F">
        <w:rPr>
          <w:rFonts w:ascii="Times New Roman" w:hAnsi="Times New Roman" w:cs="Times New Roman"/>
          <w:sz w:val="24"/>
          <w:szCs w:val="24"/>
          <w:lang w:val="en-US"/>
        </w:rPr>
        <w:t>, vol. 83, pp. 435-50.</w:t>
      </w:r>
      <w:r w:rsidRPr="009E553F">
        <w:rPr>
          <w:rFonts w:ascii="Times New Roman" w:hAnsi="Times New Roman" w:cs="Times New Roman"/>
          <w:sz w:val="24"/>
          <w:szCs w:val="24"/>
        </w:rPr>
        <w:t xml:space="preserve"> </w:t>
      </w:r>
    </w:p>
    <w:p w:rsidR="001243BC" w:rsidRPr="009E553F" w:rsidRDefault="00A50C11" w:rsidP="009E553F">
      <w:pPr>
        <w:spacing w:after="0"/>
        <w:ind w:left="227" w:hanging="227"/>
        <w:rPr>
          <w:rFonts w:ascii="Times New Roman" w:hAnsi="Times New Roman" w:cs="Times New Roman"/>
          <w:sz w:val="24"/>
          <w:szCs w:val="24"/>
        </w:rPr>
      </w:pPr>
      <w:r w:rsidRPr="009E553F">
        <w:rPr>
          <w:rFonts w:ascii="Times New Roman" w:hAnsi="Times New Roman" w:cs="Times New Roman"/>
          <w:sz w:val="24"/>
          <w:szCs w:val="24"/>
        </w:rPr>
        <w:t xml:space="preserve">_______, </w:t>
      </w:r>
      <w:r w:rsidR="001243BC" w:rsidRPr="009E553F">
        <w:rPr>
          <w:rFonts w:ascii="Times New Roman" w:hAnsi="Times New Roman" w:cs="Times New Roman"/>
          <w:sz w:val="24"/>
          <w:szCs w:val="24"/>
        </w:rPr>
        <w:t xml:space="preserve">1989, </w:t>
      </w:r>
      <w:r w:rsidR="001243BC" w:rsidRPr="009E553F">
        <w:rPr>
          <w:rFonts w:ascii="Times New Roman" w:hAnsi="Times New Roman" w:cs="Times New Roman"/>
          <w:i/>
          <w:sz w:val="24"/>
          <w:szCs w:val="24"/>
        </w:rPr>
        <w:t>The View from Nowhere</w:t>
      </w:r>
      <w:r w:rsidR="001243BC" w:rsidRPr="009E553F">
        <w:rPr>
          <w:rFonts w:ascii="Times New Roman" w:hAnsi="Times New Roman" w:cs="Times New Roman"/>
          <w:sz w:val="24"/>
          <w:szCs w:val="24"/>
        </w:rPr>
        <w:t>, Oxford University Press, Oxford.</w:t>
      </w:r>
    </w:p>
    <w:p w:rsidR="009D2A03" w:rsidRPr="009E553F" w:rsidRDefault="00F112D4" w:rsidP="009E553F">
      <w:pPr>
        <w:spacing w:after="0"/>
        <w:rPr>
          <w:rFonts w:ascii="Times New Roman" w:hAnsi="Times New Roman" w:cs="Times New Roman"/>
          <w:sz w:val="24"/>
          <w:szCs w:val="24"/>
        </w:rPr>
      </w:pPr>
      <w:r w:rsidRPr="009E553F">
        <w:rPr>
          <w:rFonts w:ascii="Times New Roman" w:hAnsi="Times New Roman" w:cs="Times New Roman"/>
          <w:sz w:val="24"/>
          <w:szCs w:val="24"/>
        </w:rPr>
        <w:t xml:space="preserve">Newton, I., 1962, </w:t>
      </w:r>
      <w:r w:rsidRPr="009E553F">
        <w:rPr>
          <w:rFonts w:ascii="Times New Roman" w:hAnsi="Times New Roman" w:cs="Times New Roman"/>
          <w:i/>
          <w:sz w:val="24"/>
          <w:szCs w:val="24"/>
        </w:rPr>
        <w:t>Principia</w:t>
      </w:r>
      <w:r w:rsidRPr="009E553F">
        <w:rPr>
          <w:rFonts w:ascii="Times New Roman" w:hAnsi="Times New Roman" w:cs="Times New Roman"/>
          <w:sz w:val="24"/>
          <w:szCs w:val="24"/>
        </w:rPr>
        <w:t>, A. Motte's translation revised by F. Cajori, University of California Press, Berkeley (first published in 1686).</w:t>
      </w:r>
    </w:p>
    <w:p w:rsidR="00823F9D" w:rsidRPr="009E553F" w:rsidRDefault="00AD3DF1" w:rsidP="009E553F">
      <w:pPr>
        <w:spacing w:after="0" w:line="240" w:lineRule="auto"/>
        <w:rPr>
          <w:rFonts w:ascii="Times New Roman" w:eastAsia="Calibri" w:hAnsi="Times New Roman" w:cs="Times New Roman"/>
          <w:sz w:val="24"/>
          <w:szCs w:val="24"/>
        </w:rPr>
      </w:pPr>
      <w:r w:rsidRPr="009E553F">
        <w:rPr>
          <w:rFonts w:ascii="Times New Roman" w:eastAsia="Calibri" w:hAnsi="Times New Roman" w:cs="Times New Roman"/>
          <w:sz w:val="24"/>
          <w:szCs w:val="24"/>
        </w:rPr>
        <w:t>Popper, K., 1959,</w:t>
      </w:r>
      <w:r w:rsidRPr="009E553F">
        <w:rPr>
          <w:rFonts w:ascii="Times New Roman" w:hAnsi="Times New Roman" w:cs="Times New Roman"/>
          <w:sz w:val="24"/>
          <w:szCs w:val="24"/>
        </w:rPr>
        <w:t xml:space="preserve"> </w:t>
      </w:r>
      <w:r w:rsidRPr="009E553F">
        <w:rPr>
          <w:rFonts w:ascii="Times New Roman" w:hAnsi="Times New Roman" w:cs="Times New Roman"/>
          <w:i/>
          <w:sz w:val="24"/>
          <w:szCs w:val="24"/>
        </w:rPr>
        <w:t>The Logic of Scientific Discovery</w:t>
      </w:r>
      <w:r w:rsidRPr="009E553F">
        <w:rPr>
          <w:rFonts w:ascii="Times New Roman" w:hAnsi="Times New Roman" w:cs="Times New Roman"/>
          <w:sz w:val="24"/>
          <w:szCs w:val="24"/>
        </w:rPr>
        <w:t>. London: Hutchinson.</w:t>
      </w:r>
    </w:p>
    <w:p w:rsidR="00823F9D" w:rsidRPr="009E553F" w:rsidRDefault="00AD3DF1" w:rsidP="009E553F">
      <w:pPr>
        <w:spacing w:after="0" w:line="240" w:lineRule="auto"/>
        <w:rPr>
          <w:rFonts w:ascii="Times New Roman" w:eastAsia="Calibri" w:hAnsi="Times New Roman" w:cs="Times New Roman"/>
          <w:sz w:val="24"/>
          <w:szCs w:val="24"/>
        </w:rPr>
      </w:pPr>
      <w:r w:rsidRPr="009E553F">
        <w:rPr>
          <w:rFonts w:ascii="Times New Roman" w:hAnsi="Times New Roman" w:cs="Times New Roman"/>
          <w:sz w:val="24"/>
          <w:szCs w:val="24"/>
        </w:rPr>
        <w:t>____</w:t>
      </w:r>
      <w:r w:rsidR="00685C76" w:rsidRPr="009E553F">
        <w:rPr>
          <w:rFonts w:ascii="Times New Roman" w:hAnsi="Times New Roman" w:cs="Times New Roman"/>
          <w:sz w:val="24"/>
          <w:szCs w:val="24"/>
        </w:rPr>
        <w:t>_</w:t>
      </w:r>
      <w:r w:rsidRPr="009E553F">
        <w:rPr>
          <w:rFonts w:ascii="Times New Roman" w:hAnsi="Times New Roman" w:cs="Times New Roman"/>
          <w:sz w:val="24"/>
          <w:szCs w:val="24"/>
        </w:rPr>
        <w:t xml:space="preserve">__, 1962, </w:t>
      </w:r>
      <w:r w:rsidRPr="009E553F">
        <w:rPr>
          <w:rFonts w:ascii="Times New Roman" w:hAnsi="Times New Roman" w:cs="Times New Roman"/>
          <w:i/>
          <w:sz w:val="24"/>
          <w:szCs w:val="24"/>
        </w:rPr>
        <w:t>The Poverty of Historicism</w:t>
      </w:r>
      <w:r w:rsidRPr="009E553F">
        <w:rPr>
          <w:rFonts w:ascii="Times New Roman" w:hAnsi="Times New Roman" w:cs="Times New Roman"/>
          <w:sz w:val="24"/>
          <w:szCs w:val="24"/>
        </w:rPr>
        <w:t>, Routledge and Kegan Paul, London.</w:t>
      </w:r>
    </w:p>
    <w:p w:rsidR="00823F9D" w:rsidRPr="009E553F" w:rsidRDefault="00AD3DF1" w:rsidP="009E553F">
      <w:pPr>
        <w:spacing w:after="0" w:line="240" w:lineRule="auto"/>
        <w:rPr>
          <w:rFonts w:ascii="Times New Roman" w:eastAsia="Calibri" w:hAnsi="Times New Roman" w:cs="Times New Roman"/>
          <w:sz w:val="24"/>
          <w:szCs w:val="24"/>
        </w:rPr>
      </w:pPr>
      <w:r w:rsidRPr="009E553F">
        <w:rPr>
          <w:rFonts w:ascii="Times New Roman" w:hAnsi="Times New Roman" w:cs="Times New Roman"/>
          <w:sz w:val="24"/>
          <w:szCs w:val="24"/>
        </w:rPr>
        <w:t>_____</w:t>
      </w:r>
      <w:r w:rsidR="00685C76" w:rsidRPr="009E553F">
        <w:rPr>
          <w:rFonts w:ascii="Times New Roman" w:hAnsi="Times New Roman" w:cs="Times New Roman"/>
          <w:sz w:val="24"/>
          <w:szCs w:val="24"/>
        </w:rPr>
        <w:t>_</w:t>
      </w:r>
      <w:r w:rsidRPr="009E553F">
        <w:rPr>
          <w:rFonts w:ascii="Times New Roman" w:hAnsi="Times New Roman" w:cs="Times New Roman"/>
          <w:sz w:val="24"/>
          <w:szCs w:val="24"/>
        </w:rPr>
        <w:t xml:space="preserve">_, 1963, </w:t>
      </w:r>
      <w:r w:rsidRPr="009E553F">
        <w:rPr>
          <w:rFonts w:ascii="Times New Roman" w:hAnsi="Times New Roman" w:cs="Times New Roman"/>
          <w:i/>
          <w:sz w:val="24"/>
          <w:szCs w:val="24"/>
        </w:rPr>
        <w:t>Conjectures and Refutations</w:t>
      </w:r>
      <w:r w:rsidRPr="009E553F">
        <w:rPr>
          <w:rFonts w:ascii="Times New Roman" w:hAnsi="Times New Roman" w:cs="Times New Roman"/>
          <w:sz w:val="24"/>
          <w:szCs w:val="24"/>
        </w:rPr>
        <w:t>, Routledge and Kegan Paul, London.</w:t>
      </w:r>
    </w:p>
    <w:p w:rsidR="00AD3DF1" w:rsidRPr="009E553F" w:rsidRDefault="00AD3DF1" w:rsidP="009E553F">
      <w:pPr>
        <w:spacing w:after="0" w:line="240" w:lineRule="auto"/>
        <w:rPr>
          <w:rFonts w:ascii="Times New Roman" w:hAnsi="Times New Roman" w:cs="Times New Roman"/>
          <w:sz w:val="24"/>
          <w:szCs w:val="24"/>
        </w:rPr>
      </w:pPr>
      <w:r w:rsidRPr="009E553F">
        <w:rPr>
          <w:rFonts w:ascii="Times New Roman" w:hAnsi="Times New Roman" w:cs="Times New Roman"/>
          <w:sz w:val="24"/>
          <w:szCs w:val="24"/>
        </w:rPr>
        <w:t>____</w:t>
      </w:r>
      <w:r w:rsidR="00685C76" w:rsidRPr="009E553F">
        <w:rPr>
          <w:rFonts w:ascii="Times New Roman" w:hAnsi="Times New Roman" w:cs="Times New Roman"/>
          <w:sz w:val="24"/>
          <w:szCs w:val="24"/>
        </w:rPr>
        <w:t>_</w:t>
      </w:r>
      <w:r w:rsidRPr="009E553F">
        <w:rPr>
          <w:rFonts w:ascii="Times New Roman" w:hAnsi="Times New Roman" w:cs="Times New Roman"/>
          <w:sz w:val="24"/>
          <w:szCs w:val="24"/>
        </w:rPr>
        <w:t xml:space="preserve">__, 1969, </w:t>
      </w:r>
      <w:r w:rsidRPr="009E553F">
        <w:rPr>
          <w:rFonts w:ascii="Times New Roman" w:hAnsi="Times New Roman" w:cs="Times New Roman"/>
          <w:i/>
          <w:sz w:val="24"/>
          <w:szCs w:val="24"/>
        </w:rPr>
        <w:t>The Open Society and Its Enemies</w:t>
      </w:r>
      <w:r w:rsidRPr="009E553F">
        <w:rPr>
          <w:rFonts w:ascii="Times New Roman" w:hAnsi="Times New Roman" w:cs="Times New Roman"/>
          <w:sz w:val="24"/>
          <w:szCs w:val="24"/>
        </w:rPr>
        <w:t>, Routledge and Kegan Paul, London.</w:t>
      </w:r>
    </w:p>
    <w:p w:rsidR="009E553F" w:rsidRPr="009E553F" w:rsidRDefault="009E553F" w:rsidP="009E553F">
      <w:pPr>
        <w:spacing w:after="0" w:line="240" w:lineRule="auto"/>
        <w:rPr>
          <w:rFonts w:ascii="Times New Roman" w:eastAsia="Calibri" w:hAnsi="Times New Roman" w:cs="Times New Roman"/>
          <w:sz w:val="24"/>
          <w:szCs w:val="24"/>
        </w:rPr>
      </w:pPr>
      <w:r w:rsidRPr="009E553F">
        <w:rPr>
          <w:rFonts w:ascii="Times New Roman" w:hAnsi="Times New Roman" w:cs="Times New Roman"/>
          <w:sz w:val="24"/>
          <w:szCs w:val="24"/>
        </w:rPr>
        <w:t xml:space="preserve">_______, 1976, </w:t>
      </w:r>
      <w:r w:rsidRPr="009E553F">
        <w:rPr>
          <w:rFonts w:ascii="Times New Roman" w:hAnsi="Times New Roman" w:cs="Times New Roman"/>
          <w:i/>
          <w:sz w:val="24"/>
          <w:szCs w:val="24"/>
        </w:rPr>
        <w:t>Unended Quest</w:t>
      </w:r>
      <w:r w:rsidRPr="009E553F">
        <w:rPr>
          <w:rFonts w:ascii="Times New Roman" w:hAnsi="Times New Roman" w:cs="Times New Roman"/>
          <w:sz w:val="24"/>
          <w:szCs w:val="24"/>
        </w:rPr>
        <w:t>, Fontana, London.</w:t>
      </w:r>
    </w:p>
    <w:p w:rsidR="00CA6B3A" w:rsidRPr="009E553F" w:rsidRDefault="00CA6B3A" w:rsidP="009E553F">
      <w:pPr>
        <w:spacing w:after="0" w:line="240" w:lineRule="auto"/>
        <w:rPr>
          <w:rFonts w:ascii="Times New Roman" w:hAnsi="Times New Roman" w:cs="Times New Roman"/>
          <w:sz w:val="24"/>
          <w:szCs w:val="24"/>
        </w:rPr>
      </w:pPr>
      <w:r w:rsidRPr="009E553F">
        <w:rPr>
          <w:rFonts w:ascii="Times New Roman" w:hAnsi="Times New Roman" w:cs="Times New Roman"/>
          <w:sz w:val="24"/>
          <w:szCs w:val="24"/>
        </w:rPr>
        <w:t xml:space="preserve">Russell, B., 1905, On Denoting, </w:t>
      </w:r>
      <w:r w:rsidRPr="009E553F">
        <w:rPr>
          <w:rFonts w:ascii="Times New Roman" w:hAnsi="Times New Roman" w:cs="Times New Roman"/>
          <w:i/>
          <w:sz w:val="24"/>
          <w:szCs w:val="24"/>
        </w:rPr>
        <w:t>Mind</w:t>
      </w:r>
      <w:r w:rsidRPr="009E553F">
        <w:rPr>
          <w:rFonts w:ascii="Times New Roman" w:hAnsi="Times New Roman" w:cs="Times New Roman"/>
          <w:sz w:val="24"/>
          <w:szCs w:val="24"/>
        </w:rPr>
        <w:t xml:space="preserve">, new series, vol. </w:t>
      </w:r>
      <w:r w:rsidRPr="009E553F">
        <w:rPr>
          <w:rStyle w:val="Strong"/>
          <w:rFonts w:ascii="Times New Roman" w:hAnsi="Times New Roman" w:cs="Times New Roman"/>
          <w:b w:val="0"/>
          <w:sz w:val="24"/>
          <w:szCs w:val="24"/>
        </w:rPr>
        <w:t>14</w:t>
      </w:r>
      <w:r w:rsidRPr="009E553F">
        <w:rPr>
          <w:rFonts w:ascii="Times New Roman" w:hAnsi="Times New Roman" w:cs="Times New Roman"/>
          <w:sz w:val="24"/>
          <w:szCs w:val="24"/>
        </w:rPr>
        <w:t>, pp. 479--493.</w:t>
      </w:r>
    </w:p>
    <w:p w:rsidR="0031428F" w:rsidRPr="009E553F" w:rsidRDefault="0031428F" w:rsidP="009E553F">
      <w:pPr>
        <w:spacing w:after="0" w:line="240" w:lineRule="auto"/>
        <w:rPr>
          <w:rFonts w:ascii="Times New Roman" w:hAnsi="Times New Roman" w:cs="Times New Roman"/>
          <w:sz w:val="24"/>
          <w:szCs w:val="24"/>
        </w:rPr>
      </w:pPr>
      <w:r w:rsidRPr="009E553F">
        <w:rPr>
          <w:rFonts w:ascii="Times New Roman" w:hAnsi="Times New Roman" w:cs="Times New Roman"/>
          <w:sz w:val="24"/>
          <w:szCs w:val="24"/>
        </w:rPr>
        <w:t xml:space="preserve">_______, 1956, </w:t>
      </w:r>
      <w:r w:rsidRPr="009E553F">
        <w:rPr>
          <w:rStyle w:val="Emphasis"/>
          <w:rFonts w:ascii="Times New Roman" w:hAnsi="Times New Roman" w:cs="Times New Roman"/>
          <w:sz w:val="24"/>
          <w:szCs w:val="24"/>
        </w:rPr>
        <w:t>Logic and Knowledge</w:t>
      </w:r>
      <w:r w:rsidRPr="009E553F">
        <w:rPr>
          <w:rFonts w:ascii="Times New Roman" w:hAnsi="Times New Roman" w:cs="Times New Roman"/>
          <w:sz w:val="24"/>
          <w:szCs w:val="24"/>
        </w:rPr>
        <w:t>, ed. R.C. Marsh, Allen and Unwin, London.</w:t>
      </w:r>
    </w:p>
    <w:p w:rsidR="00E952FB" w:rsidRPr="009E553F" w:rsidRDefault="00E952FB" w:rsidP="009E553F">
      <w:pPr>
        <w:spacing w:after="0" w:line="240" w:lineRule="auto"/>
        <w:rPr>
          <w:rFonts w:ascii="Times New Roman" w:hAnsi="Times New Roman" w:cs="Times New Roman"/>
          <w:sz w:val="24"/>
          <w:szCs w:val="24"/>
        </w:rPr>
      </w:pPr>
      <w:r w:rsidRPr="009E553F">
        <w:rPr>
          <w:rFonts w:ascii="Times New Roman" w:hAnsi="Times New Roman" w:cs="Times New Roman"/>
          <w:sz w:val="24"/>
          <w:szCs w:val="24"/>
        </w:rPr>
        <w:t xml:space="preserve">Ryle, G., 1949, </w:t>
      </w:r>
      <w:r w:rsidRPr="009E553F">
        <w:rPr>
          <w:rFonts w:ascii="Times New Roman" w:hAnsi="Times New Roman" w:cs="Times New Roman"/>
          <w:i/>
          <w:sz w:val="24"/>
          <w:szCs w:val="24"/>
        </w:rPr>
        <w:t>The Concept of Mind</w:t>
      </w:r>
      <w:r w:rsidRPr="009E553F">
        <w:rPr>
          <w:rFonts w:ascii="Times New Roman" w:hAnsi="Times New Roman" w:cs="Times New Roman"/>
          <w:sz w:val="24"/>
          <w:szCs w:val="24"/>
        </w:rPr>
        <w:t>, Hutchinson, London.</w:t>
      </w:r>
    </w:p>
    <w:p w:rsidR="000064C7" w:rsidRPr="009E553F" w:rsidRDefault="000064C7" w:rsidP="009E553F">
      <w:pPr>
        <w:spacing w:after="0" w:line="240" w:lineRule="auto"/>
        <w:rPr>
          <w:rFonts w:ascii="Times New Roman" w:hAnsi="Times New Roman" w:cs="Times New Roman"/>
          <w:sz w:val="24"/>
          <w:szCs w:val="24"/>
        </w:rPr>
      </w:pPr>
      <w:r w:rsidRPr="009E553F">
        <w:rPr>
          <w:rStyle w:val="text2"/>
          <w:rFonts w:ascii="Times New Roman" w:hAnsi="Times New Roman" w:cs="Times New Roman"/>
          <w:sz w:val="24"/>
          <w:szCs w:val="24"/>
        </w:rPr>
        <w:t>Singer, P., 1995, </w:t>
      </w:r>
      <w:r w:rsidRPr="009E553F">
        <w:rPr>
          <w:rStyle w:val="text2"/>
          <w:rFonts w:ascii="Times New Roman" w:hAnsi="Times New Roman" w:cs="Times New Roman"/>
          <w:i/>
          <w:sz w:val="24"/>
          <w:szCs w:val="24"/>
        </w:rPr>
        <w:t>Animal Liberation</w:t>
      </w:r>
      <w:r w:rsidRPr="009E553F">
        <w:rPr>
          <w:rStyle w:val="text2"/>
          <w:rFonts w:ascii="Times New Roman" w:hAnsi="Times New Roman" w:cs="Times New Roman"/>
          <w:sz w:val="24"/>
          <w:szCs w:val="24"/>
        </w:rPr>
        <w:t>, Pimlico, London.</w:t>
      </w:r>
    </w:p>
    <w:p w:rsidR="00636159" w:rsidRPr="009E553F" w:rsidRDefault="000064C7" w:rsidP="009E553F">
      <w:pPr>
        <w:spacing w:after="0" w:line="240" w:lineRule="auto"/>
        <w:rPr>
          <w:rFonts w:ascii="Times New Roman" w:hAnsi="Times New Roman" w:cs="Times New Roman"/>
          <w:sz w:val="24"/>
          <w:szCs w:val="24"/>
        </w:rPr>
      </w:pPr>
      <w:r w:rsidRPr="009E553F">
        <w:rPr>
          <w:rFonts w:ascii="Times New Roman" w:hAnsi="Times New Roman" w:cs="Times New Roman"/>
          <w:sz w:val="24"/>
          <w:szCs w:val="24"/>
        </w:rPr>
        <w:t>Sm</w:t>
      </w:r>
      <w:r w:rsidR="00636159" w:rsidRPr="009E553F">
        <w:rPr>
          <w:rFonts w:ascii="Times New Roman" w:hAnsi="Times New Roman" w:cs="Times New Roman"/>
          <w:sz w:val="24"/>
          <w:szCs w:val="24"/>
        </w:rPr>
        <w:t xml:space="preserve">art, J. J. C., 1963, </w:t>
      </w:r>
      <w:r w:rsidR="00636159" w:rsidRPr="009E553F">
        <w:rPr>
          <w:rFonts w:ascii="Times New Roman" w:hAnsi="Times New Roman" w:cs="Times New Roman"/>
          <w:i/>
          <w:sz w:val="24"/>
          <w:szCs w:val="24"/>
        </w:rPr>
        <w:t>Philosophy and Scientific Realism</w:t>
      </w:r>
      <w:r w:rsidR="00636159" w:rsidRPr="009E553F">
        <w:rPr>
          <w:rFonts w:ascii="Times New Roman" w:hAnsi="Times New Roman" w:cs="Times New Roman"/>
          <w:sz w:val="24"/>
          <w:szCs w:val="24"/>
        </w:rPr>
        <w:t>, Routledge and Kegan Paul, London.</w:t>
      </w:r>
    </w:p>
    <w:p w:rsidR="003965C8" w:rsidRPr="009E553F" w:rsidRDefault="003965C8" w:rsidP="009E553F">
      <w:pPr>
        <w:spacing w:after="0" w:line="240" w:lineRule="auto"/>
        <w:rPr>
          <w:rFonts w:ascii="Times New Roman" w:hAnsi="Times New Roman" w:cs="Times New Roman"/>
          <w:sz w:val="24"/>
          <w:szCs w:val="24"/>
        </w:rPr>
      </w:pPr>
      <w:r w:rsidRPr="009E553F">
        <w:rPr>
          <w:rFonts w:ascii="Times New Roman" w:hAnsi="Times New Roman" w:cs="Times New Roman"/>
          <w:sz w:val="24"/>
          <w:szCs w:val="24"/>
        </w:rPr>
        <w:lastRenderedPageBreak/>
        <w:t xml:space="preserve">Swain, M., ed., 1970, </w:t>
      </w:r>
      <w:r w:rsidRPr="009E553F">
        <w:rPr>
          <w:rFonts w:ascii="Times New Roman" w:hAnsi="Times New Roman" w:cs="Times New Roman"/>
          <w:i/>
          <w:sz w:val="24"/>
          <w:szCs w:val="24"/>
        </w:rPr>
        <w:t>Induction, Acceptance and Rational Belief</w:t>
      </w:r>
      <w:r w:rsidRPr="009E553F">
        <w:rPr>
          <w:rFonts w:ascii="Times New Roman" w:hAnsi="Times New Roman" w:cs="Times New Roman"/>
          <w:sz w:val="24"/>
          <w:szCs w:val="24"/>
        </w:rPr>
        <w:t>, Reidel, Dordrecht.</w:t>
      </w:r>
    </w:p>
    <w:p w:rsidR="00BE38FA" w:rsidRPr="009E553F" w:rsidRDefault="00BE38FA" w:rsidP="009E553F">
      <w:pPr>
        <w:spacing w:after="0" w:line="240" w:lineRule="auto"/>
        <w:rPr>
          <w:rFonts w:ascii="Times New Roman" w:hAnsi="Times New Roman" w:cs="Times New Roman"/>
          <w:sz w:val="24"/>
          <w:szCs w:val="24"/>
        </w:rPr>
      </w:pPr>
      <w:r w:rsidRPr="009E553F">
        <w:rPr>
          <w:rFonts w:ascii="Times New Roman" w:hAnsi="Times New Roman" w:cs="Times New Roman"/>
          <w:sz w:val="24"/>
          <w:szCs w:val="24"/>
        </w:rPr>
        <w:t>Vol</w:t>
      </w:r>
      <w:r w:rsidR="006104FB">
        <w:rPr>
          <w:rFonts w:ascii="Times New Roman" w:hAnsi="Times New Roman" w:cs="Times New Roman"/>
          <w:sz w:val="24"/>
          <w:szCs w:val="24"/>
        </w:rPr>
        <w:t>t</w:t>
      </w:r>
      <w:r w:rsidRPr="009E553F">
        <w:rPr>
          <w:rFonts w:ascii="Times New Roman" w:hAnsi="Times New Roman" w:cs="Times New Roman"/>
          <w:sz w:val="24"/>
          <w:szCs w:val="24"/>
        </w:rPr>
        <w:t xml:space="preserve">aire, 1980,  </w:t>
      </w:r>
      <w:r w:rsidRPr="009E553F">
        <w:rPr>
          <w:rFonts w:ascii="Times New Roman" w:hAnsi="Times New Roman" w:cs="Times New Roman"/>
          <w:i/>
          <w:sz w:val="24"/>
          <w:szCs w:val="24"/>
        </w:rPr>
        <w:t>Letters on England</w:t>
      </w:r>
      <w:r w:rsidRPr="009E553F">
        <w:rPr>
          <w:rFonts w:ascii="Times New Roman" w:hAnsi="Times New Roman" w:cs="Times New Roman"/>
          <w:sz w:val="24"/>
          <w:szCs w:val="24"/>
        </w:rPr>
        <w:t>, Penguin, Harmondsworth (first published in English in 1733, and in French in 1734).</w:t>
      </w:r>
    </w:p>
    <w:p w:rsidR="003C2849" w:rsidRPr="009E553F" w:rsidRDefault="00FB2E34" w:rsidP="009E553F">
      <w:pPr>
        <w:suppressAutoHyphens/>
        <w:spacing w:after="0" w:line="240" w:lineRule="auto"/>
        <w:rPr>
          <w:rFonts w:ascii="Times New Roman" w:hAnsi="Times New Roman" w:cs="Times New Roman"/>
          <w:sz w:val="24"/>
          <w:szCs w:val="24"/>
        </w:rPr>
      </w:pPr>
      <w:r w:rsidRPr="009E553F">
        <w:rPr>
          <w:rFonts w:ascii="Times New Roman" w:hAnsi="Times New Roman" w:cs="Times New Roman"/>
          <w:sz w:val="24"/>
          <w:szCs w:val="24"/>
        </w:rPr>
        <w:t>Weinberg, S, 1993,</w:t>
      </w:r>
      <w:r w:rsidR="003C2849" w:rsidRPr="009E553F">
        <w:rPr>
          <w:rFonts w:ascii="Times New Roman" w:hAnsi="Times New Roman" w:cs="Times New Roman"/>
          <w:sz w:val="24"/>
          <w:szCs w:val="24"/>
        </w:rPr>
        <w:t xml:space="preserve"> </w:t>
      </w:r>
      <w:r w:rsidR="003C2849" w:rsidRPr="009E553F">
        <w:rPr>
          <w:rFonts w:ascii="Times New Roman" w:hAnsi="Times New Roman" w:cs="Times New Roman"/>
          <w:i/>
          <w:sz w:val="24"/>
          <w:szCs w:val="24"/>
        </w:rPr>
        <w:t>Dreams of a Final Theory</w:t>
      </w:r>
      <w:r w:rsidR="003C2849" w:rsidRPr="009E553F">
        <w:rPr>
          <w:rFonts w:ascii="Times New Roman" w:hAnsi="Times New Roman" w:cs="Times New Roman"/>
          <w:sz w:val="24"/>
          <w:szCs w:val="24"/>
        </w:rPr>
        <w:t>.  London: Hutchinson.</w:t>
      </w:r>
    </w:p>
    <w:p w:rsidR="00605E2A" w:rsidRPr="00A42BBD" w:rsidRDefault="00A42BBD" w:rsidP="009E553F">
      <w:pPr>
        <w:suppressAutoHyphens/>
        <w:spacing w:after="0"/>
        <w:rPr>
          <w:rFonts w:ascii="Times New Roman" w:hAnsi="Times New Roman" w:cs="Times New Roman"/>
          <w:sz w:val="24"/>
          <w:szCs w:val="24"/>
        </w:rPr>
      </w:pPr>
      <w:r>
        <w:rPr>
          <w:rFonts w:ascii="Times New Roman" w:hAnsi="Times New Roman" w:cs="Times New Roman"/>
          <w:sz w:val="24"/>
          <w:szCs w:val="24"/>
        </w:rPr>
        <w:t xml:space="preserve">Whitehead, A. N., 1932, </w:t>
      </w:r>
      <w:r>
        <w:rPr>
          <w:rFonts w:ascii="Times New Roman" w:hAnsi="Times New Roman" w:cs="Times New Roman"/>
          <w:i/>
          <w:sz w:val="24"/>
          <w:szCs w:val="24"/>
        </w:rPr>
        <w:t>Science and the Modern World</w:t>
      </w:r>
      <w:r>
        <w:rPr>
          <w:rFonts w:ascii="Times New Roman" w:hAnsi="Times New Roman" w:cs="Times New Roman"/>
          <w:sz w:val="24"/>
          <w:szCs w:val="24"/>
        </w:rPr>
        <w:t>, Cambridge University Press, Cambridge.</w:t>
      </w:r>
    </w:p>
    <w:p w:rsidR="00605E2A" w:rsidRPr="00605E2A" w:rsidRDefault="007308B5" w:rsidP="009E553F">
      <w:pPr>
        <w:suppressAutoHyphens/>
        <w:spacing w:after="0"/>
        <w:rPr>
          <w:rFonts w:ascii="Times New Roman" w:hAnsi="Times New Roman" w:cs="Times New Roman"/>
          <w:sz w:val="24"/>
          <w:szCs w:val="24"/>
        </w:rPr>
      </w:pPr>
      <w:r w:rsidRPr="009E553F">
        <w:rPr>
          <w:rFonts w:ascii="Times New Roman" w:hAnsi="Times New Roman" w:cs="Times New Roman"/>
          <w:sz w:val="24"/>
          <w:szCs w:val="24"/>
        </w:rPr>
        <w:t xml:space="preserve">Wittgenstein, L., </w:t>
      </w:r>
      <w:r w:rsidR="00605E2A">
        <w:rPr>
          <w:rFonts w:ascii="Times New Roman" w:hAnsi="Times New Roman" w:cs="Times New Roman"/>
          <w:sz w:val="24"/>
          <w:szCs w:val="24"/>
        </w:rPr>
        <w:t xml:space="preserve">1958, </w:t>
      </w:r>
      <w:r w:rsidR="00605E2A">
        <w:rPr>
          <w:rFonts w:ascii="Times New Roman" w:hAnsi="Times New Roman" w:cs="Times New Roman"/>
          <w:i/>
          <w:sz w:val="24"/>
          <w:szCs w:val="24"/>
        </w:rPr>
        <w:t>Philosophical Investigations</w:t>
      </w:r>
      <w:r w:rsidR="00605E2A">
        <w:rPr>
          <w:rFonts w:ascii="Times New Roman" w:hAnsi="Times New Roman" w:cs="Times New Roman"/>
          <w:sz w:val="24"/>
          <w:szCs w:val="24"/>
        </w:rPr>
        <w:t>, Blackwell, Oxford.</w:t>
      </w:r>
    </w:p>
    <w:p w:rsidR="007308B5" w:rsidRPr="009E553F" w:rsidRDefault="00605E2A" w:rsidP="009E553F">
      <w:pPr>
        <w:suppressAutoHyphens/>
        <w:spacing w:after="0"/>
        <w:rPr>
          <w:rFonts w:ascii="Times New Roman" w:hAnsi="Times New Roman" w:cs="Times New Roman"/>
          <w:sz w:val="24"/>
          <w:szCs w:val="24"/>
        </w:rPr>
      </w:pPr>
      <w:r>
        <w:rPr>
          <w:rFonts w:ascii="Times New Roman" w:hAnsi="Times New Roman" w:cs="Times New Roman"/>
          <w:sz w:val="24"/>
          <w:szCs w:val="24"/>
        </w:rPr>
        <w:t xml:space="preserve">_______, </w:t>
      </w:r>
      <w:r w:rsidR="007308B5" w:rsidRPr="009E553F">
        <w:rPr>
          <w:rFonts w:ascii="Times New Roman" w:hAnsi="Times New Roman" w:cs="Times New Roman"/>
          <w:sz w:val="24"/>
          <w:szCs w:val="24"/>
        </w:rPr>
        <w:t xml:space="preserve">1960, </w:t>
      </w:r>
      <w:r w:rsidR="007308B5" w:rsidRPr="009E553F">
        <w:rPr>
          <w:rFonts w:ascii="Times New Roman" w:hAnsi="Times New Roman" w:cs="Times New Roman"/>
          <w:i/>
          <w:sz w:val="24"/>
          <w:szCs w:val="24"/>
        </w:rPr>
        <w:t>Tractatus Logico-Philosophicus</w:t>
      </w:r>
      <w:r w:rsidR="007308B5" w:rsidRPr="009E553F">
        <w:rPr>
          <w:rFonts w:ascii="Times New Roman" w:hAnsi="Times New Roman" w:cs="Times New Roman"/>
          <w:sz w:val="24"/>
          <w:szCs w:val="24"/>
        </w:rPr>
        <w:t xml:space="preserve">, Routledge and Kegan Paul, London (first published </w:t>
      </w:r>
      <w:r w:rsidR="00A04B78" w:rsidRPr="009E553F">
        <w:rPr>
          <w:rFonts w:ascii="Times New Roman" w:hAnsi="Times New Roman" w:cs="Times New Roman"/>
          <w:sz w:val="24"/>
          <w:szCs w:val="24"/>
        </w:rPr>
        <w:t>1922).</w:t>
      </w:r>
    </w:p>
    <w:p w:rsidR="003C2849" w:rsidRPr="009E553F" w:rsidRDefault="003C2849" w:rsidP="009E553F">
      <w:pPr>
        <w:suppressAutoHyphens/>
        <w:spacing w:after="0"/>
        <w:rPr>
          <w:rFonts w:ascii="Times New Roman" w:hAnsi="Times New Roman" w:cs="Times New Roman"/>
          <w:sz w:val="24"/>
          <w:szCs w:val="24"/>
        </w:rPr>
      </w:pPr>
      <w:r w:rsidRPr="009E553F">
        <w:rPr>
          <w:rFonts w:ascii="Times New Roman" w:hAnsi="Times New Roman" w:cs="Times New Roman"/>
          <w:sz w:val="24"/>
          <w:szCs w:val="24"/>
        </w:rPr>
        <w:t>Ziman</w:t>
      </w:r>
      <w:r w:rsidR="00FB2E34" w:rsidRPr="009E553F">
        <w:rPr>
          <w:rFonts w:ascii="Times New Roman" w:hAnsi="Times New Roman" w:cs="Times New Roman"/>
          <w:sz w:val="24"/>
          <w:szCs w:val="24"/>
        </w:rPr>
        <w:t>, J., 1968,</w:t>
      </w:r>
      <w:r w:rsidRPr="009E553F">
        <w:rPr>
          <w:rFonts w:ascii="Times New Roman" w:hAnsi="Times New Roman" w:cs="Times New Roman"/>
          <w:sz w:val="24"/>
          <w:szCs w:val="24"/>
        </w:rPr>
        <w:t xml:space="preserve"> </w:t>
      </w:r>
      <w:r w:rsidRPr="009E553F">
        <w:rPr>
          <w:rFonts w:ascii="Times New Roman" w:hAnsi="Times New Roman" w:cs="Times New Roman"/>
          <w:i/>
          <w:sz w:val="24"/>
          <w:szCs w:val="24"/>
        </w:rPr>
        <w:t>Public Knowledge</w:t>
      </w:r>
      <w:r w:rsidR="00886B6D" w:rsidRPr="009E553F">
        <w:rPr>
          <w:rFonts w:ascii="Times New Roman" w:hAnsi="Times New Roman" w:cs="Times New Roman"/>
          <w:sz w:val="24"/>
          <w:szCs w:val="24"/>
        </w:rPr>
        <w:t>,</w:t>
      </w:r>
      <w:r w:rsidRPr="009E553F">
        <w:rPr>
          <w:rFonts w:ascii="Times New Roman" w:hAnsi="Times New Roman" w:cs="Times New Roman"/>
          <w:sz w:val="24"/>
          <w:szCs w:val="24"/>
        </w:rPr>
        <w:t xml:space="preserve"> Cambridge University Press</w:t>
      </w:r>
      <w:r w:rsidR="00886B6D" w:rsidRPr="009E553F">
        <w:rPr>
          <w:rFonts w:ascii="Times New Roman" w:hAnsi="Times New Roman" w:cs="Times New Roman"/>
          <w:sz w:val="24"/>
          <w:szCs w:val="24"/>
        </w:rPr>
        <w:t>, Cambridge</w:t>
      </w:r>
      <w:r w:rsidRPr="009E553F">
        <w:rPr>
          <w:rFonts w:ascii="Times New Roman" w:hAnsi="Times New Roman" w:cs="Times New Roman"/>
          <w:sz w:val="24"/>
          <w:szCs w:val="24"/>
        </w:rPr>
        <w:t>.</w:t>
      </w:r>
    </w:p>
    <w:p w:rsidR="004427FC" w:rsidRPr="00BE38FA" w:rsidRDefault="004427FC" w:rsidP="003C2849">
      <w:pPr>
        <w:spacing w:after="0" w:line="240" w:lineRule="auto"/>
        <w:rPr>
          <w:rFonts w:ascii="Times New Roman" w:hAnsi="Times New Roman" w:cs="Times New Roman"/>
          <w:sz w:val="24"/>
          <w:szCs w:val="24"/>
        </w:rPr>
      </w:pPr>
    </w:p>
    <w:p w:rsidR="00AB07FA" w:rsidRPr="0073236E" w:rsidRDefault="0073236E" w:rsidP="00BE38FA">
      <w:pPr>
        <w:spacing w:after="0" w:line="240" w:lineRule="auto"/>
        <w:rPr>
          <w:rFonts w:ascii="Times New Roman" w:hAnsi="Times New Roman" w:cs="Times New Roman"/>
          <w:b/>
          <w:sz w:val="24"/>
          <w:szCs w:val="24"/>
        </w:rPr>
      </w:pPr>
      <w:r>
        <w:rPr>
          <w:rFonts w:ascii="Times New Roman" w:hAnsi="Times New Roman" w:cs="Times New Roman"/>
          <w:b/>
          <w:sz w:val="24"/>
          <w:szCs w:val="24"/>
        </w:rPr>
        <w:t>Notes</w:t>
      </w:r>
    </w:p>
    <w:sectPr w:rsidR="00AB07FA" w:rsidRPr="0073236E" w:rsidSect="00823F9D">
      <w:endnotePr>
        <w:numFmt w:val="decimal"/>
      </w:endnotePr>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5A1" w:rsidRDefault="00EF45A1" w:rsidP="00DD77CB">
      <w:pPr>
        <w:spacing w:after="0" w:line="240" w:lineRule="auto"/>
      </w:pPr>
      <w:r>
        <w:separator/>
      </w:r>
    </w:p>
  </w:endnote>
  <w:endnote w:type="continuationSeparator" w:id="0">
    <w:p w:rsidR="00EF45A1" w:rsidRDefault="00EF45A1" w:rsidP="00DD77CB">
      <w:pPr>
        <w:spacing w:after="0" w:line="240" w:lineRule="auto"/>
      </w:pPr>
      <w:r>
        <w:continuationSeparator/>
      </w:r>
    </w:p>
  </w:endnote>
  <w:endnote w:id="1">
    <w:p w:rsidR="0031419A" w:rsidRPr="0031419A" w:rsidRDefault="0031419A">
      <w:pPr>
        <w:pStyle w:val="EndnoteText"/>
        <w:rPr>
          <w:lang w:val="en-GB"/>
        </w:rPr>
      </w:pPr>
      <w:r>
        <w:rPr>
          <w:rStyle w:val="EndnoteReference"/>
        </w:rPr>
        <w:endnoteRef/>
      </w:r>
      <w:r w:rsidR="00681023">
        <w:t xml:space="preserve"> This essay not only argues that these should be the basic tasks of philosophy; it also</w:t>
      </w:r>
      <w:r w:rsidR="00D8713C">
        <w:t>, at the same time,</w:t>
      </w:r>
      <w:r w:rsidR="00681023">
        <w:t xml:space="preserve"> seeks to make this kind of contribution to philos</w:t>
      </w:r>
      <w:r w:rsidR="00437799">
        <w:t xml:space="preserve">ophy - that is, I try to </w:t>
      </w:r>
      <w:proofErr w:type="spellStart"/>
      <w:r w:rsidR="00437799">
        <w:t>practis</w:t>
      </w:r>
      <w:r w:rsidR="00681023">
        <w:t>e</w:t>
      </w:r>
      <w:proofErr w:type="spellEnd"/>
      <w:r w:rsidR="00681023">
        <w:t xml:space="preserve"> what I preach.  For earlier attempts of mine see Maxwell (1984; </w:t>
      </w:r>
      <w:r w:rsidR="001A209E">
        <w:t xml:space="preserve">1998; </w:t>
      </w:r>
      <w:r w:rsidR="00681023">
        <w:t xml:space="preserve">2004; 2007a; 2007b; </w:t>
      </w:r>
      <w:r w:rsidR="001A209E">
        <w:t xml:space="preserve">2010; </w:t>
      </w:r>
      <w:r w:rsidR="00681023">
        <w:t>2012a; 2014</w:t>
      </w:r>
      <w:r w:rsidR="00605E2A">
        <w:t>a</w:t>
      </w:r>
      <w:r w:rsidR="004C575C">
        <w:t>).</w:t>
      </w:r>
    </w:p>
  </w:endnote>
  <w:endnote w:id="2">
    <w:p w:rsidR="00BA71DE" w:rsidRPr="00BA71DE" w:rsidRDefault="00BA71DE">
      <w:pPr>
        <w:pStyle w:val="EndnoteText"/>
        <w:rPr>
          <w:lang w:val="en-GB"/>
        </w:rPr>
      </w:pPr>
      <w:r>
        <w:rPr>
          <w:rStyle w:val="EndnoteReference"/>
        </w:rPr>
        <w:endnoteRef/>
      </w:r>
      <w:r>
        <w:t xml:space="preserve"> </w:t>
      </w:r>
      <w:r>
        <w:rPr>
          <w:lang w:val="en-GB"/>
        </w:rPr>
        <w:t>There is an important, secondary, related task for philosophy: to get clear about the basic aims and methods of diverse, worthwhile, problematic endeavours - science, art, literature, politics, education, economic endeavour, the law, the media, living one's life, creating a good world, and so on - and to attempt to develop improved aims and methods, particular attention being given to providing frameworks for such improvement.</w:t>
      </w:r>
      <w:r w:rsidR="00EC7944">
        <w:rPr>
          <w:lang w:val="en-GB"/>
        </w:rPr>
        <w:t xml:space="preserve">  The hope is, of course, that ideas for improved aims and methods will lead to actual improvements</w:t>
      </w:r>
      <w:r>
        <w:rPr>
          <w:lang w:val="en-GB"/>
        </w:rPr>
        <w:t xml:space="preserve"> </w:t>
      </w:r>
      <w:r w:rsidR="00EC7944">
        <w:rPr>
          <w:lang w:val="en-GB"/>
        </w:rPr>
        <w:t>in the real world.  This second task for philosophy is related to the first task, for ideas about how to improve attempted solutions to fundamental problems may also be ideas about how to improve aims of various endeavours, and vice versa.</w:t>
      </w:r>
      <w:r w:rsidR="00470984">
        <w:rPr>
          <w:lang w:val="en-GB"/>
        </w:rPr>
        <w:t xml:space="preserve">  For an example of how this two-way interaction between ideas and aims can take place, see the discussion of </w:t>
      </w:r>
      <w:r w:rsidR="00470984">
        <w:rPr>
          <w:i/>
          <w:lang w:val="en-GB"/>
        </w:rPr>
        <w:t>aim-oriented empiricism</w:t>
      </w:r>
      <w:r w:rsidR="00470984">
        <w:rPr>
          <w:lang w:val="en-GB"/>
        </w:rPr>
        <w:t xml:space="preserve"> in section 4 below.  This important secondary task for philosophy is not discussed explicitly in this essay in what follows.  It is however discussed in detail in Maxwell (1984; 1998; 2004; 2007a; 2010; and 2014</w:t>
      </w:r>
      <w:r w:rsidR="00EE0C6F">
        <w:rPr>
          <w:lang w:val="en-GB"/>
        </w:rPr>
        <w:t>a</w:t>
      </w:r>
      <w:r w:rsidR="00470984">
        <w:rPr>
          <w:lang w:val="en-GB"/>
        </w:rPr>
        <w:t xml:space="preserve">).  For a summary, see Maxwell (2007b).  </w:t>
      </w:r>
      <w:r w:rsidR="00EC7944">
        <w:rPr>
          <w:lang w:val="en-GB"/>
        </w:rPr>
        <w:t xml:space="preserve">  </w:t>
      </w:r>
      <w:r>
        <w:rPr>
          <w:lang w:val="en-GB"/>
        </w:rPr>
        <w:t xml:space="preserve"> </w:t>
      </w:r>
    </w:p>
  </w:endnote>
  <w:endnote w:id="3">
    <w:p w:rsidR="00E04C5E" w:rsidRPr="009C5163" w:rsidRDefault="00E04C5E" w:rsidP="00E04C5E">
      <w:pPr>
        <w:pStyle w:val="EndnoteText"/>
        <w:rPr>
          <w:lang w:val="en-GB"/>
        </w:rPr>
      </w:pPr>
      <w:r>
        <w:rPr>
          <w:rStyle w:val="EndnoteReference"/>
        </w:rPr>
        <w:endnoteRef/>
      </w:r>
      <w:r>
        <w:t xml:space="preserve"> </w:t>
      </w:r>
      <w:r>
        <w:rPr>
          <w:lang w:val="en-GB"/>
        </w:rPr>
        <w:t xml:space="preserve">I have devoted two books to articulating, and trying to help solve, this fundamental problem: see Maxwell (2001; 2010).  I there argue that this </w:t>
      </w:r>
      <w:r w:rsidRPr="00E04C5E">
        <w:rPr>
          <w:lang w:val="en-GB"/>
        </w:rPr>
        <w:t>is</w:t>
      </w:r>
      <w:r>
        <w:rPr>
          <w:lang w:val="en-GB"/>
        </w:rPr>
        <w:t xml:space="preserve"> our fundamental problem.  </w:t>
      </w:r>
      <w:r w:rsidRPr="00E04C5E">
        <w:rPr>
          <w:lang w:val="en-GB"/>
        </w:rPr>
        <w:t>See</w:t>
      </w:r>
      <w:r>
        <w:rPr>
          <w:lang w:val="en-GB"/>
        </w:rPr>
        <w:t xml:space="preserve"> also Maxwell (1966; 1968a; 1968b; </w:t>
      </w:r>
      <w:r w:rsidR="000F7848">
        <w:rPr>
          <w:lang w:val="en-GB"/>
        </w:rPr>
        <w:t xml:space="preserve">1984, ch. 10; </w:t>
      </w:r>
      <w:r>
        <w:rPr>
          <w:lang w:val="en-GB"/>
        </w:rPr>
        <w:t>2000</w:t>
      </w:r>
      <w:r w:rsidR="0008044E">
        <w:rPr>
          <w:lang w:val="en-GB"/>
        </w:rPr>
        <w:t>b</w:t>
      </w:r>
      <w:r>
        <w:rPr>
          <w:lang w:val="en-GB"/>
        </w:rPr>
        <w:t>; 2011</w:t>
      </w:r>
      <w:r w:rsidR="004F3DE3">
        <w:rPr>
          <w:lang w:val="en-GB"/>
        </w:rPr>
        <w:t>a</w:t>
      </w:r>
      <w:r>
        <w:rPr>
          <w:lang w:val="en-GB"/>
        </w:rPr>
        <w:t xml:space="preserve">).  For my discussion of that aspect of the problem concerned primarily with the </w:t>
      </w:r>
      <w:r>
        <w:rPr>
          <w:i/>
          <w:lang w:val="en-GB"/>
        </w:rPr>
        <w:t>flourishing</w:t>
      </w:r>
      <w:r>
        <w:rPr>
          <w:lang w:val="en-GB"/>
        </w:rPr>
        <w:t xml:space="preserve"> of what is of value in our human world, see Maxwell (1984; 2004; 2007a; 2014</w:t>
      </w:r>
      <w:r w:rsidR="008A7E76">
        <w:rPr>
          <w:lang w:val="en-GB"/>
        </w:rPr>
        <w:t>a</w:t>
      </w:r>
      <w:r>
        <w:rPr>
          <w:lang w:val="en-GB"/>
        </w:rPr>
        <w:t>); for summaries, see Maxwell (1980; 1992; 2000</w:t>
      </w:r>
      <w:r w:rsidR="0008044E">
        <w:rPr>
          <w:lang w:val="en-GB"/>
        </w:rPr>
        <w:t>a</w:t>
      </w:r>
      <w:r>
        <w:rPr>
          <w:lang w:val="en-GB"/>
        </w:rPr>
        <w:t xml:space="preserve">; 2007b; </w:t>
      </w:r>
      <w:r w:rsidR="00D04EE5">
        <w:rPr>
          <w:lang w:val="en-GB"/>
        </w:rPr>
        <w:t>2009</w:t>
      </w:r>
      <w:r w:rsidR="003D37E7">
        <w:rPr>
          <w:lang w:val="en-GB"/>
        </w:rPr>
        <w:t>a</w:t>
      </w:r>
      <w:r w:rsidR="00D04EE5">
        <w:rPr>
          <w:lang w:val="en-GB"/>
        </w:rPr>
        <w:t xml:space="preserve">, </w:t>
      </w:r>
      <w:r>
        <w:rPr>
          <w:lang w:val="en-GB"/>
        </w:rPr>
        <w:t xml:space="preserve">2012a).  </w:t>
      </w:r>
    </w:p>
  </w:endnote>
  <w:endnote w:id="4">
    <w:p w:rsidR="00BA6957" w:rsidRPr="00BA6957" w:rsidRDefault="00BA6957">
      <w:pPr>
        <w:pStyle w:val="EndnoteText"/>
        <w:rPr>
          <w:lang w:val="en-GB"/>
        </w:rPr>
      </w:pPr>
      <w:r>
        <w:rPr>
          <w:rStyle w:val="EndnoteReference"/>
        </w:rPr>
        <w:endnoteRef/>
      </w:r>
      <w:r>
        <w:t xml:space="preserve"> </w:t>
      </w:r>
      <w:r>
        <w:rPr>
          <w:lang w:val="en-GB"/>
        </w:rPr>
        <w:t>The moment it is accepted that philosophy has, as its basic task, to tackle fundamental problems, it is clear that philosophy education must be transformed.  Instead of learning philosophy via the history of philosophy, rather one needs to plunge, from the outset, into the fundamental problem as it confronts us today, relevant background knowledge in physics, biology, climate science, social inquiry and the humanities, politics, economics and international affai</w:t>
      </w:r>
      <w:r w:rsidR="00EE0C6F">
        <w:rPr>
          <w:lang w:val="en-GB"/>
        </w:rPr>
        <w:t>rs being acquired as one goes along</w:t>
      </w:r>
      <w:r>
        <w:rPr>
          <w:lang w:val="en-GB"/>
        </w:rPr>
        <w:t>.  That the history of philosophy is the wrong way to learn philosophy becomes all the more obvious granted the points to be made below - namely, that much of philosophy in the past has been alienated from concern with our fundamental problems.</w:t>
      </w:r>
      <w:r w:rsidR="00527299">
        <w:rPr>
          <w:lang w:val="en-GB"/>
        </w:rPr>
        <w:t xml:space="preserve">  For hints as to what is required, see Maxwell (2005b</w:t>
      </w:r>
      <w:r w:rsidR="00EE0C6F">
        <w:rPr>
          <w:lang w:val="en-GB"/>
        </w:rPr>
        <w:t xml:space="preserve"> and 2010</w:t>
      </w:r>
      <w:r w:rsidR="00527299">
        <w:rPr>
          <w:lang w:val="en-GB"/>
        </w:rPr>
        <w:t>).</w:t>
      </w:r>
    </w:p>
  </w:endnote>
  <w:endnote w:id="5">
    <w:p w:rsidR="00680965" w:rsidRPr="00680965" w:rsidRDefault="00680965">
      <w:pPr>
        <w:pStyle w:val="EndnoteText"/>
        <w:rPr>
          <w:lang w:val="en-GB"/>
        </w:rPr>
      </w:pPr>
      <w:r>
        <w:rPr>
          <w:rStyle w:val="EndnoteReference"/>
        </w:rPr>
        <w:endnoteRef/>
      </w:r>
      <w:r>
        <w:t xml:space="preserve"> Problems of quantum theor</w:t>
      </w:r>
      <w:r w:rsidR="005A697C">
        <w:t xml:space="preserve">y are more fundamental than </w:t>
      </w:r>
      <w:r>
        <w:t xml:space="preserve">problems of chemistry, and solving quantum theoretic problems may be regarded as providing solutions to problems of chemistry, but in general only in principle, not in practice, because in practice in order </w:t>
      </w:r>
      <w:r w:rsidR="00437799">
        <w:t xml:space="preserve">to </w:t>
      </w:r>
      <w:r>
        <w:t xml:space="preserve">solve chemical problems quantum mechanically, one needs to solve equations that </w:t>
      </w:r>
      <w:r w:rsidR="005A697C">
        <w:t xml:space="preserve">often </w:t>
      </w:r>
      <w:r>
        <w:t>cannot be solved</w:t>
      </w:r>
      <w:r w:rsidR="0031419A">
        <w:t xml:space="preserve"> (associated with interactions of many complex molecules, for example)</w:t>
      </w:r>
      <w:r>
        <w:t>.</w:t>
      </w:r>
    </w:p>
  </w:endnote>
  <w:endnote w:id="6">
    <w:p w:rsidR="00770D68" w:rsidRPr="00B13911" w:rsidRDefault="00770D68" w:rsidP="00770D68">
      <w:pPr>
        <w:pStyle w:val="EndnoteText"/>
        <w:rPr>
          <w:lang w:val="en-GB"/>
        </w:rPr>
      </w:pPr>
      <w:r>
        <w:rPr>
          <w:rStyle w:val="EndnoteReference"/>
        </w:rPr>
        <w:endnoteRef/>
      </w:r>
      <w:r>
        <w:t xml:space="preserve"> </w:t>
      </w:r>
      <w:r>
        <w:rPr>
          <w:lang w:val="en-GB"/>
        </w:rPr>
        <w:t>For what it means to say of a physical theory that it is unified see Maxwell (1998, chs. 3 and 4; 2004, appendix, section 2; 2007</w:t>
      </w:r>
      <w:r w:rsidR="001A209E">
        <w:rPr>
          <w:lang w:val="en-GB"/>
        </w:rPr>
        <w:t>a</w:t>
      </w:r>
      <w:r>
        <w:rPr>
          <w:lang w:val="en-GB"/>
        </w:rPr>
        <w:t>, ch. 14, section 2; 2013</w:t>
      </w:r>
      <w:r w:rsidR="0066680E">
        <w:rPr>
          <w:lang w:val="en-GB"/>
        </w:rPr>
        <w:t>a</w:t>
      </w:r>
      <w:r>
        <w:rPr>
          <w:lang w:val="en-GB"/>
        </w:rPr>
        <w:t>, section 4).</w:t>
      </w:r>
    </w:p>
  </w:endnote>
  <w:endnote w:id="7">
    <w:p w:rsidR="00146146" w:rsidRPr="00146146" w:rsidRDefault="00146146">
      <w:pPr>
        <w:pStyle w:val="EndnoteText"/>
        <w:rPr>
          <w:lang w:val="en-GB"/>
        </w:rPr>
      </w:pPr>
      <w:r>
        <w:rPr>
          <w:rStyle w:val="EndnoteReference"/>
        </w:rPr>
        <w:endnoteRef/>
      </w:r>
      <w:r>
        <w:t xml:space="preserve"> </w:t>
      </w:r>
      <w:r>
        <w:rPr>
          <w:lang w:val="en-GB"/>
        </w:rPr>
        <w:t xml:space="preserve">Attempts have been made, recently, however, in a few universities to introduce sustained inter-disciplinary research into global problems: see, for example, the Grand Challenges Programme at my own university, UCL, at </w:t>
      </w:r>
      <w:r w:rsidRPr="00146146">
        <w:rPr>
          <w:lang w:val="en-GB"/>
        </w:rPr>
        <w:t>www.ucl.ac.uk/research/grand-challenges</w:t>
      </w:r>
      <w:r>
        <w:rPr>
          <w:lang w:val="en-GB"/>
        </w:rPr>
        <w:t xml:space="preserve">.  On the UCL website, </w:t>
      </w:r>
      <w:r w:rsidR="003D37E7" w:rsidRPr="003D37E7">
        <w:rPr>
          <w:lang w:val="en-GB"/>
        </w:rPr>
        <w:t>www.ucl.ac.uk/</w:t>
      </w:r>
      <w:r w:rsidR="003D37E7">
        <w:rPr>
          <w:lang w:val="en-GB"/>
        </w:rPr>
        <w:t>, under "Research", there appears "The Wisdom Agenda" which, if clicked on, reveals a document of the same title which may be downloaded.  There is here an input from my own work.  (Websites accessed 22 July 2013.)  For an indication of recent changes in academia in the direction I argue for in this essay see Maxwell (2009b).</w:t>
      </w:r>
    </w:p>
  </w:endnote>
  <w:endnote w:id="8">
    <w:p w:rsidR="00A42BBD" w:rsidRPr="00A42BBD" w:rsidRDefault="00A42BBD">
      <w:pPr>
        <w:pStyle w:val="EndnoteText"/>
        <w:rPr>
          <w:lang w:val="en-GB"/>
        </w:rPr>
      </w:pPr>
      <w:r>
        <w:rPr>
          <w:rStyle w:val="EndnoteReference"/>
        </w:rPr>
        <w:endnoteRef/>
      </w:r>
      <w:r>
        <w:t xml:space="preserve"> My claim is that academic philosophy fails to put our fundamental problem</w:t>
      </w:r>
      <w:r w:rsidR="005A697C">
        <w:t>,</w:t>
      </w:r>
      <w:r>
        <w:t xml:space="preserve"> as I have articulated it above</w:t>
      </w:r>
      <w:r w:rsidR="005A697C">
        <w:t>,</w:t>
      </w:r>
      <w:r>
        <w:t xml:space="preserve"> at the centre of the discipline.  I do not want to suggest that no philosopher has ever discussed the problem.  It is, for example, a theme of Whitehead (1932).</w:t>
      </w:r>
    </w:p>
  </w:endnote>
  <w:endnote w:id="9">
    <w:p w:rsidR="003E768D" w:rsidRPr="003E768D" w:rsidRDefault="003E768D">
      <w:pPr>
        <w:pStyle w:val="EndnoteText"/>
        <w:rPr>
          <w:lang w:val="en-GB"/>
        </w:rPr>
      </w:pPr>
      <w:r>
        <w:rPr>
          <w:rStyle w:val="EndnoteReference"/>
        </w:rPr>
        <w:endnoteRef/>
      </w:r>
      <w:r>
        <w:t xml:space="preserve"> </w:t>
      </w:r>
      <w:r>
        <w:rPr>
          <w:lang w:val="en-GB"/>
        </w:rPr>
        <w:t>There may well be good intellectual reasons for specializations, as rule (3) indicates.  But it may come about for entirely non-intellectual</w:t>
      </w:r>
      <w:r w:rsidR="00BA6957">
        <w:rPr>
          <w:lang w:val="en-GB"/>
        </w:rPr>
        <w:t>, spurious</w:t>
      </w:r>
      <w:r>
        <w:rPr>
          <w:lang w:val="en-GB"/>
        </w:rPr>
        <w:t xml:space="preserve"> and reprehensible reasons, having to do with pro</w:t>
      </w:r>
      <w:r w:rsidR="00C363B6">
        <w:rPr>
          <w:lang w:val="en-GB"/>
        </w:rPr>
        <w:t>moting careers, research groups and</w:t>
      </w:r>
      <w:r>
        <w:rPr>
          <w:lang w:val="en-GB"/>
        </w:rPr>
        <w:t xml:space="preserve"> special interests.  Creating a new speciality, with</w:t>
      </w:r>
      <w:r w:rsidR="00B32012">
        <w:rPr>
          <w:lang w:val="en-GB"/>
        </w:rPr>
        <w:t xml:space="preserve"> its own journals and jargon, can do much for academic careers.</w:t>
      </w:r>
    </w:p>
  </w:endnote>
  <w:endnote w:id="10">
    <w:p w:rsidR="00E47AF3" w:rsidRPr="00E47AF3" w:rsidRDefault="00E47AF3">
      <w:pPr>
        <w:pStyle w:val="EndnoteText"/>
        <w:rPr>
          <w:lang w:val="en-GB"/>
        </w:rPr>
      </w:pPr>
      <w:r>
        <w:rPr>
          <w:rStyle w:val="EndnoteReference"/>
        </w:rPr>
        <w:endnoteRef/>
      </w:r>
      <w:r>
        <w:t xml:space="preserve"> That academia should include sustained rational discussion of fundamental problems was argued long ago in Maxwell (1980).</w:t>
      </w:r>
      <w:r w:rsidR="00B32012">
        <w:t xml:space="preserve">  See also Maxwell (2010).</w:t>
      </w:r>
    </w:p>
  </w:endnote>
  <w:endnote w:id="11">
    <w:p w:rsidR="001D378D" w:rsidRPr="001D378D" w:rsidRDefault="001D378D">
      <w:pPr>
        <w:pStyle w:val="EndnoteText"/>
        <w:rPr>
          <w:lang w:val="en-GB"/>
        </w:rPr>
      </w:pPr>
      <w:r>
        <w:rPr>
          <w:rStyle w:val="EndnoteReference"/>
        </w:rPr>
        <w:endnoteRef/>
      </w:r>
      <w:r>
        <w:t xml:space="preserve"> </w:t>
      </w:r>
      <w:r>
        <w:rPr>
          <w:lang w:val="en-GB"/>
        </w:rPr>
        <w:t>Philosophers do not even have the excuse that the argument for the urgent need to transform academic inquiry has not been spelled out in the literature.  On the contrary, I have spelled out the argument in great detail again and again for decades: see Maxwell (1976; 1984; 2004; 2010; 2014</w:t>
      </w:r>
      <w:r w:rsidR="008A7E76">
        <w:rPr>
          <w:lang w:val="en-GB"/>
        </w:rPr>
        <w:t>a</w:t>
      </w:r>
      <w:r>
        <w:rPr>
          <w:lang w:val="en-GB"/>
        </w:rPr>
        <w:t xml:space="preserve">).  For summaries of the argument see Maxwell (1980; 1992; </w:t>
      </w:r>
      <w:r w:rsidR="009B3A13">
        <w:rPr>
          <w:lang w:val="en-GB"/>
        </w:rPr>
        <w:t>2000</w:t>
      </w:r>
      <w:r w:rsidR="0008044E">
        <w:rPr>
          <w:lang w:val="en-GB"/>
        </w:rPr>
        <w:t>a</w:t>
      </w:r>
      <w:r w:rsidR="009B3A13">
        <w:rPr>
          <w:lang w:val="en-GB"/>
        </w:rPr>
        <w:t>;</w:t>
      </w:r>
      <w:r w:rsidR="005710E3">
        <w:rPr>
          <w:lang w:val="en-GB"/>
        </w:rPr>
        <w:t xml:space="preserve"> </w:t>
      </w:r>
      <w:r w:rsidR="009D2A03">
        <w:rPr>
          <w:lang w:val="en-GB"/>
        </w:rPr>
        <w:t xml:space="preserve">2003; </w:t>
      </w:r>
      <w:r w:rsidR="005710E3">
        <w:rPr>
          <w:lang w:val="en-GB"/>
        </w:rPr>
        <w:t>2007b; 2008</w:t>
      </w:r>
      <w:r w:rsidR="009D2A03">
        <w:rPr>
          <w:lang w:val="en-GB"/>
        </w:rPr>
        <w:t>a</w:t>
      </w:r>
      <w:r w:rsidR="005710E3">
        <w:rPr>
          <w:lang w:val="en-GB"/>
        </w:rPr>
        <w:t>;</w:t>
      </w:r>
      <w:r w:rsidR="009D2A03">
        <w:rPr>
          <w:lang w:val="en-GB"/>
        </w:rPr>
        <w:t xml:space="preserve"> 2008b:</w:t>
      </w:r>
      <w:r w:rsidR="00BA6957">
        <w:rPr>
          <w:lang w:val="en-GB"/>
        </w:rPr>
        <w:t xml:space="preserve"> </w:t>
      </w:r>
      <w:r w:rsidR="00D04EE5">
        <w:rPr>
          <w:lang w:val="en-GB"/>
        </w:rPr>
        <w:t>2009</w:t>
      </w:r>
      <w:r w:rsidR="003D37E7">
        <w:rPr>
          <w:lang w:val="en-GB"/>
        </w:rPr>
        <w:t>a</w:t>
      </w:r>
      <w:r w:rsidR="00D04EE5">
        <w:rPr>
          <w:lang w:val="en-GB"/>
        </w:rPr>
        <w:t xml:space="preserve">; </w:t>
      </w:r>
      <w:r w:rsidR="00BA6957">
        <w:rPr>
          <w:lang w:val="en-GB"/>
        </w:rPr>
        <w:t>2012</w:t>
      </w:r>
      <w:r w:rsidR="0066680E">
        <w:rPr>
          <w:lang w:val="en-GB"/>
        </w:rPr>
        <w:t>a</w:t>
      </w:r>
      <w:r w:rsidR="008A7E76">
        <w:rPr>
          <w:lang w:val="en-GB"/>
        </w:rPr>
        <w:t>; 2013a</w:t>
      </w:r>
      <w:r w:rsidR="005710E3">
        <w:rPr>
          <w:lang w:val="en-GB"/>
        </w:rPr>
        <w:t>).</w:t>
      </w:r>
    </w:p>
  </w:endnote>
  <w:endnote w:id="12">
    <w:p w:rsidR="00F112D4" w:rsidRPr="00F112D4" w:rsidRDefault="00F112D4">
      <w:pPr>
        <w:pStyle w:val="EndnoteText"/>
        <w:rPr>
          <w:lang w:val="en-GB"/>
        </w:rPr>
      </w:pPr>
      <w:r>
        <w:rPr>
          <w:rStyle w:val="EndnoteReference"/>
        </w:rPr>
        <w:endnoteRef/>
      </w:r>
      <w:r>
        <w:t xml:space="preserve"> </w:t>
      </w:r>
      <w:r>
        <w:rPr>
          <w:lang w:val="en-GB"/>
        </w:rPr>
        <w:t>Newton (1962).</w:t>
      </w:r>
    </w:p>
  </w:endnote>
  <w:endnote w:id="13">
    <w:p w:rsidR="0073236E" w:rsidRPr="0073236E" w:rsidRDefault="0073236E">
      <w:pPr>
        <w:pStyle w:val="EndnoteText"/>
        <w:rPr>
          <w:lang w:val="en-GB"/>
        </w:rPr>
      </w:pPr>
      <w:r>
        <w:rPr>
          <w:rStyle w:val="EndnoteReference"/>
        </w:rPr>
        <w:endnoteRef/>
      </w:r>
      <w:r>
        <w:t xml:space="preserve"> </w:t>
      </w:r>
      <w:r>
        <w:rPr>
          <w:lang w:val="en-GB"/>
        </w:rPr>
        <w:t>Vol</w:t>
      </w:r>
      <w:r w:rsidR="00BA6957">
        <w:rPr>
          <w:lang w:val="en-GB"/>
        </w:rPr>
        <w:t>t</w:t>
      </w:r>
      <w:r>
        <w:rPr>
          <w:lang w:val="en-GB"/>
        </w:rPr>
        <w:t>aire (1980, p. 68).</w:t>
      </w:r>
    </w:p>
  </w:endnote>
  <w:endnote w:id="14">
    <w:p w:rsidR="00C51CFE" w:rsidRPr="00C51CFE" w:rsidRDefault="00C51CFE">
      <w:pPr>
        <w:pStyle w:val="EndnoteText"/>
        <w:rPr>
          <w:lang w:val="en-GB"/>
        </w:rPr>
      </w:pPr>
      <w:r>
        <w:rPr>
          <w:rStyle w:val="EndnoteReference"/>
        </w:rPr>
        <w:endnoteRef/>
      </w:r>
      <w:r>
        <w:t xml:space="preserve"> </w:t>
      </w:r>
      <w:r>
        <w:rPr>
          <w:lang w:val="en-GB"/>
        </w:rPr>
        <w:t>The term "scientist" however only came into use in the middle of the 19th century after it</w:t>
      </w:r>
      <w:r w:rsidR="00E44137">
        <w:rPr>
          <w:lang w:val="en-GB"/>
        </w:rPr>
        <w:t xml:space="preserve"> was introduced by William Whewell in 1834.</w:t>
      </w:r>
    </w:p>
  </w:endnote>
  <w:endnote w:id="15">
    <w:p w:rsidR="005710E3" w:rsidRPr="005710E3" w:rsidRDefault="005710E3">
      <w:pPr>
        <w:pStyle w:val="EndnoteText"/>
        <w:rPr>
          <w:lang w:val="en-GB"/>
        </w:rPr>
      </w:pPr>
      <w:r>
        <w:rPr>
          <w:rStyle w:val="EndnoteReference"/>
        </w:rPr>
        <w:endnoteRef/>
      </w:r>
      <w:r>
        <w:t xml:space="preserve"> </w:t>
      </w:r>
      <w:r>
        <w:rPr>
          <w:lang w:val="en-GB"/>
        </w:rPr>
        <w:t>Elsewhere I have argued that we need to recreate natural philosophy: see Maxwell (2012b).</w:t>
      </w:r>
    </w:p>
  </w:endnote>
  <w:endnote w:id="16">
    <w:p w:rsidR="008F622F" w:rsidRPr="008F622F" w:rsidRDefault="008F622F">
      <w:pPr>
        <w:pStyle w:val="EndnoteText"/>
        <w:rPr>
          <w:lang w:val="en-GB"/>
        </w:rPr>
      </w:pPr>
      <w:r>
        <w:rPr>
          <w:rStyle w:val="EndnoteReference"/>
        </w:rPr>
        <w:endnoteRef/>
      </w:r>
      <w:r>
        <w:t xml:space="preserve"> </w:t>
      </w:r>
      <w:r>
        <w:rPr>
          <w:lang w:val="en-GB"/>
        </w:rPr>
        <w:t>See Maxwell (1998, ch. 2, section 7; 2013</w:t>
      </w:r>
      <w:r w:rsidR="0066680E">
        <w:rPr>
          <w:lang w:val="en-GB"/>
        </w:rPr>
        <w:t>a</w:t>
      </w:r>
      <w:r>
        <w:rPr>
          <w:lang w:val="en-GB"/>
        </w:rPr>
        <w:t>, section 3).</w:t>
      </w:r>
    </w:p>
  </w:endnote>
  <w:endnote w:id="17">
    <w:p w:rsidR="00C51CFE" w:rsidRPr="00C51CFE" w:rsidRDefault="00C51CFE">
      <w:pPr>
        <w:pStyle w:val="EndnoteText"/>
        <w:rPr>
          <w:lang w:val="en-GB"/>
        </w:rPr>
      </w:pPr>
      <w:r>
        <w:rPr>
          <w:rStyle w:val="EndnoteReference"/>
        </w:rPr>
        <w:endnoteRef/>
      </w:r>
      <w:r>
        <w:t xml:space="preserve"> </w:t>
      </w:r>
      <w:r>
        <w:rPr>
          <w:lang w:val="en-GB"/>
        </w:rPr>
        <w:t>See Hume</w:t>
      </w:r>
      <w:r w:rsidR="00C80E80">
        <w:rPr>
          <w:lang w:val="en-GB"/>
        </w:rPr>
        <w:t xml:space="preserve"> (1959).</w:t>
      </w:r>
    </w:p>
  </w:endnote>
  <w:endnote w:id="18">
    <w:p w:rsidR="00C51CFE" w:rsidRPr="00C51CFE" w:rsidRDefault="00C51CFE">
      <w:pPr>
        <w:pStyle w:val="EndnoteText"/>
        <w:rPr>
          <w:lang w:val="en-GB"/>
        </w:rPr>
      </w:pPr>
      <w:r>
        <w:rPr>
          <w:rStyle w:val="EndnoteReference"/>
        </w:rPr>
        <w:endnoteRef/>
      </w:r>
      <w:r>
        <w:t xml:space="preserve"> </w:t>
      </w:r>
      <w:r>
        <w:rPr>
          <w:lang w:val="en-GB"/>
        </w:rPr>
        <w:t xml:space="preserve">Kant </w:t>
      </w:r>
      <w:r w:rsidR="00713F67">
        <w:rPr>
          <w:lang w:val="en-GB"/>
        </w:rPr>
        <w:t>(1953, pp. 52-89).</w:t>
      </w:r>
    </w:p>
  </w:endnote>
  <w:endnote w:id="19">
    <w:p w:rsidR="00C51CFE" w:rsidRPr="00C51CFE" w:rsidRDefault="00C51CFE">
      <w:pPr>
        <w:pStyle w:val="EndnoteText"/>
        <w:rPr>
          <w:lang w:val="en-GB"/>
        </w:rPr>
      </w:pPr>
      <w:r>
        <w:rPr>
          <w:rStyle w:val="EndnoteReference"/>
        </w:rPr>
        <w:endnoteRef/>
      </w:r>
      <w:r w:rsidR="003965C8">
        <w:t xml:space="preserve"> For references to failed attempts at solving the problem see Kyburg (1970); Swain (1970); Howson (2000).</w:t>
      </w:r>
      <w:r>
        <w:t xml:space="preserve"> </w:t>
      </w:r>
    </w:p>
  </w:endnote>
  <w:endnote w:id="20">
    <w:p w:rsidR="00351A40" w:rsidRPr="00351A40" w:rsidRDefault="00351A40">
      <w:pPr>
        <w:pStyle w:val="EndnoteText"/>
        <w:rPr>
          <w:lang w:val="en-GB"/>
        </w:rPr>
      </w:pPr>
      <w:r>
        <w:rPr>
          <w:rStyle w:val="EndnoteReference"/>
        </w:rPr>
        <w:endnoteRef/>
      </w:r>
      <w:r>
        <w:t xml:space="preserve"> </w:t>
      </w:r>
      <w:r w:rsidRPr="00351A40">
        <w:rPr>
          <w:lang w:val="en-GB"/>
        </w:rPr>
        <w:t>Ziman</w:t>
      </w:r>
      <w:r>
        <w:rPr>
          <w:lang w:val="en-GB"/>
        </w:rPr>
        <w:t xml:space="preserve"> (</w:t>
      </w:r>
      <w:r w:rsidRPr="00351A40">
        <w:rPr>
          <w:lang w:val="en-GB"/>
        </w:rPr>
        <w:t>1968, p. 31)</w:t>
      </w:r>
      <w:r>
        <w:rPr>
          <w:lang w:val="en-GB"/>
        </w:rPr>
        <w:t>.</w:t>
      </w:r>
    </w:p>
  </w:endnote>
  <w:endnote w:id="21">
    <w:p w:rsidR="00351A40" w:rsidRPr="00351A40" w:rsidRDefault="00351A40">
      <w:pPr>
        <w:pStyle w:val="EndnoteText"/>
        <w:rPr>
          <w:lang w:val="en-GB"/>
        </w:rPr>
      </w:pPr>
      <w:r>
        <w:rPr>
          <w:rStyle w:val="EndnoteReference"/>
        </w:rPr>
        <w:endnoteRef/>
      </w:r>
      <w:r>
        <w:t xml:space="preserve"> </w:t>
      </w:r>
      <w:r w:rsidRPr="00351A40">
        <w:rPr>
          <w:lang w:val="en-GB"/>
        </w:rPr>
        <w:t>Weinberg</w:t>
      </w:r>
      <w:r>
        <w:rPr>
          <w:lang w:val="en-GB"/>
        </w:rPr>
        <w:t xml:space="preserve"> (</w:t>
      </w:r>
      <w:r w:rsidRPr="00351A40">
        <w:rPr>
          <w:lang w:val="en-GB"/>
        </w:rPr>
        <w:t>1993, pp. 133-134)</w:t>
      </w:r>
      <w:r>
        <w:rPr>
          <w:lang w:val="en-GB"/>
        </w:rPr>
        <w:t>.</w:t>
      </w:r>
    </w:p>
  </w:endnote>
  <w:endnote w:id="22">
    <w:p w:rsidR="00351A40" w:rsidRPr="00351A40" w:rsidRDefault="00351A40">
      <w:pPr>
        <w:pStyle w:val="EndnoteText"/>
        <w:rPr>
          <w:lang w:val="en-GB"/>
        </w:rPr>
      </w:pPr>
      <w:r>
        <w:rPr>
          <w:rStyle w:val="EndnoteReference"/>
        </w:rPr>
        <w:endnoteRef/>
      </w:r>
      <w:r>
        <w:t xml:space="preserve"> </w:t>
      </w:r>
      <w:r>
        <w:rPr>
          <w:lang w:val="en-GB"/>
        </w:rPr>
        <w:t>Hawking and Mladinow (2010, ch. 1).</w:t>
      </w:r>
    </w:p>
  </w:endnote>
  <w:endnote w:id="23">
    <w:p w:rsidR="00C51CFE" w:rsidRPr="00C51CFE" w:rsidRDefault="00C51CFE">
      <w:pPr>
        <w:pStyle w:val="EndnoteText"/>
        <w:rPr>
          <w:lang w:val="en-GB"/>
        </w:rPr>
      </w:pPr>
      <w:r>
        <w:rPr>
          <w:rStyle w:val="EndnoteReference"/>
        </w:rPr>
        <w:endnoteRef/>
      </w:r>
      <w:r>
        <w:t xml:space="preserve"> </w:t>
      </w:r>
      <w:r>
        <w:rPr>
          <w:lang w:val="en-GB"/>
        </w:rPr>
        <w:t>See Maxwell (1974; 1998</w:t>
      </w:r>
      <w:r w:rsidR="009D6F98">
        <w:rPr>
          <w:lang w:val="en-GB"/>
        </w:rPr>
        <w:t xml:space="preserve">; 2004, especially appendix; </w:t>
      </w:r>
      <w:r w:rsidR="00713F67">
        <w:rPr>
          <w:lang w:val="en-GB"/>
        </w:rPr>
        <w:t>2005</w:t>
      </w:r>
      <w:r w:rsidR="00527299">
        <w:rPr>
          <w:lang w:val="en-GB"/>
        </w:rPr>
        <w:t>a</w:t>
      </w:r>
      <w:r w:rsidR="00713F67">
        <w:rPr>
          <w:lang w:val="en-GB"/>
        </w:rPr>
        <w:t>;</w:t>
      </w:r>
      <w:r w:rsidR="00DB7923">
        <w:rPr>
          <w:lang w:val="en-GB"/>
        </w:rPr>
        <w:t xml:space="preserve"> 2006;</w:t>
      </w:r>
      <w:r w:rsidR="009D6F98">
        <w:rPr>
          <w:lang w:val="en-GB"/>
        </w:rPr>
        <w:t xml:space="preserve"> </w:t>
      </w:r>
      <w:r w:rsidR="00DB7923">
        <w:rPr>
          <w:lang w:val="en-GB"/>
        </w:rPr>
        <w:t>2011</w:t>
      </w:r>
      <w:r w:rsidR="00CF00E6">
        <w:rPr>
          <w:lang w:val="en-GB"/>
        </w:rPr>
        <w:t>b</w:t>
      </w:r>
      <w:r w:rsidR="00DB7923">
        <w:rPr>
          <w:lang w:val="en-GB"/>
        </w:rPr>
        <w:t xml:space="preserve">; </w:t>
      </w:r>
      <w:r w:rsidR="009D6F98">
        <w:rPr>
          <w:lang w:val="en-GB"/>
        </w:rPr>
        <w:t>2013</w:t>
      </w:r>
      <w:r w:rsidR="0066680E">
        <w:rPr>
          <w:lang w:val="en-GB"/>
        </w:rPr>
        <w:t>a</w:t>
      </w:r>
      <w:r w:rsidR="003965C8">
        <w:rPr>
          <w:lang w:val="en-GB"/>
        </w:rPr>
        <w:t>; and especially 2007</w:t>
      </w:r>
      <w:r w:rsidR="001A209E">
        <w:rPr>
          <w:lang w:val="en-GB"/>
        </w:rPr>
        <w:t>a</w:t>
      </w:r>
      <w:r w:rsidR="003965C8">
        <w:rPr>
          <w:lang w:val="en-GB"/>
        </w:rPr>
        <w:t>, ch. 14</w:t>
      </w:r>
      <w:r w:rsidR="009D6F98">
        <w:rPr>
          <w:lang w:val="en-GB"/>
        </w:rPr>
        <w:t>).</w:t>
      </w:r>
    </w:p>
  </w:endnote>
  <w:endnote w:id="24">
    <w:p w:rsidR="009D6F98" w:rsidRPr="009D6F98" w:rsidRDefault="009D6F98">
      <w:pPr>
        <w:pStyle w:val="EndnoteText"/>
        <w:rPr>
          <w:lang w:val="en-GB"/>
        </w:rPr>
      </w:pPr>
      <w:r>
        <w:rPr>
          <w:rStyle w:val="EndnoteReference"/>
        </w:rPr>
        <w:endnoteRef/>
      </w:r>
      <w:r>
        <w:t xml:space="preserve"> </w:t>
      </w:r>
      <w:r>
        <w:rPr>
          <w:lang w:val="en-GB"/>
        </w:rPr>
        <w:t>One scientist and philosopher of science who has not overlooked it is Alan Sokal: he supports aim-oriented empiricism (personal communicati</w:t>
      </w:r>
      <w:r w:rsidR="00713F67">
        <w:rPr>
          <w:lang w:val="en-GB"/>
        </w:rPr>
        <w:t>o</w:t>
      </w:r>
      <w:r>
        <w:rPr>
          <w:lang w:val="en-GB"/>
        </w:rPr>
        <w:t>n).</w:t>
      </w:r>
      <w:r w:rsidR="002C45D7">
        <w:rPr>
          <w:lang w:val="en-GB"/>
        </w:rPr>
        <w:t xml:space="preserve">  See also Longuet-Higgins (1984).</w:t>
      </w:r>
    </w:p>
  </w:endnote>
  <w:endnote w:id="25">
    <w:p w:rsidR="009D6F98" w:rsidRPr="009D6F98" w:rsidRDefault="009D6F98">
      <w:pPr>
        <w:pStyle w:val="EndnoteText"/>
        <w:rPr>
          <w:lang w:val="en-GB"/>
        </w:rPr>
      </w:pPr>
      <w:r>
        <w:rPr>
          <w:rStyle w:val="EndnoteReference"/>
        </w:rPr>
        <w:endnoteRef/>
      </w:r>
      <w:r>
        <w:t xml:space="preserve"> Popper (1959; 1963, chs.</w:t>
      </w:r>
      <w:r w:rsidR="003F113A">
        <w:t xml:space="preserve"> 1, 10 and 11</w:t>
      </w:r>
      <w:r>
        <w:t>).</w:t>
      </w:r>
    </w:p>
  </w:endnote>
  <w:endnote w:id="26">
    <w:p w:rsidR="009D6F98" w:rsidRPr="009D6F98" w:rsidRDefault="009D6F98">
      <w:pPr>
        <w:pStyle w:val="EndnoteText"/>
        <w:rPr>
          <w:lang w:val="en-GB"/>
        </w:rPr>
      </w:pPr>
      <w:r>
        <w:rPr>
          <w:rStyle w:val="EndnoteReference"/>
        </w:rPr>
        <w:endnoteRef/>
      </w:r>
      <w:r w:rsidR="003965C8">
        <w:rPr>
          <w:lang w:val="en-GB"/>
        </w:rPr>
        <w:t xml:space="preserve"> See note </w:t>
      </w:r>
      <w:r w:rsidR="008A7E76">
        <w:rPr>
          <w:lang w:val="en-GB"/>
        </w:rPr>
        <w:t>6</w:t>
      </w:r>
      <w:r w:rsidR="003965C8">
        <w:rPr>
          <w:lang w:val="en-GB"/>
        </w:rPr>
        <w:t>.</w:t>
      </w:r>
    </w:p>
  </w:endnote>
  <w:endnote w:id="27">
    <w:p w:rsidR="009D6F98" w:rsidRPr="009D6F98" w:rsidRDefault="009D6F98">
      <w:pPr>
        <w:pStyle w:val="EndnoteText"/>
        <w:rPr>
          <w:lang w:val="en-GB"/>
        </w:rPr>
      </w:pPr>
      <w:r>
        <w:rPr>
          <w:rStyle w:val="EndnoteReference"/>
        </w:rPr>
        <w:endnoteRef/>
      </w:r>
      <w:r>
        <w:t xml:space="preserve"> </w:t>
      </w:r>
      <w:r w:rsidR="00A908BB">
        <w:t>See note 23</w:t>
      </w:r>
      <w:r w:rsidR="003965C8">
        <w:t>.</w:t>
      </w:r>
    </w:p>
  </w:endnote>
  <w:endnote w:id="28">
    <w:p w:rsidR="009D6F98" w:rsidRPr="009D6F98" w:rsidRDefault="009D6F98">
      <w:pPr>
        <w:pStyle w:val="EndnoteText"/>
        <w:rPr>
          <w:lang w:val="en-GB"/>
        </w:rPr>
      </w:pPr>
      <w:r>
        <w:rPr>
          <w:rStyle w:val="EndnoteReference"/>
        </w:rPr>
        <w:endnoteRef/>
      </w:r>
      <w:r>
        <w:t xml:space="preserve"> </w:t>
      </w:r>
      <w:r w:rsidR="00A908BB">
        <w:t>See note 23</w:t>
      </w:r>
      <w:r w:rsidR="003965C8">
        <w:t>.</w:t>
      </w:r>
    </w:p>
  </w:endnote>
  <w:endnote w:id="29">
    <w:p w:rsidR="00DD3BE3" w:rsidRPr="00DD3BE3" w:rsidRDefault="00DD3BE3">
      <w:pPr>
        <w:pStyle w:val="EndnoteText"/>
        <w:rPr>
          <w:lang w:val="en-GB"/>
        </w:rPr>
      </w:pPr>
      <w:r>
        <w:rPr>
          <w:rStyle w:val="EndnoteReference"/>
        </w:rPr>
        <w:endnoteRef/>
      </w:r>
      <w:r>
        <w:t xml:space="preserve"> </w:t>
      </w:r>
      <w:r w:rsidR="004427FC" w:rsidRPr="004427FC">
        <w:rPr>
          <w:lang w:val="en-GB"/>
        </w:rPr>
        <w:t>Science has made progress because it has put aim-oriented empiricism into practice.  But this has been done in only an implicit, unacknowledged</w:t>
      </w:r>
      <w:r w:rsidR="003965C8">
        <w:rPr>
          <w:lang w:val="en-GB"/>
        </w:rPr>
        <w:t>, furtive,</w:t>
      </w:r>
      <w:r w:rsidR="004427FC" w:rsidRPr="004427FC">
        <w:rPr>
          <w:lang w:val="en-GB"/>
        </w:rPr>
        <w:t xml:space="preserve"> and partial fashion because scientists have sought to make science conform to their conviction that </w:t>
      </w:r>
      <w:r w:rsidR="004427FC" w:rsidRPr="004427FC">
        <w:rPr>
          <w:i/>
          <w:lang w:val="en-GB"/>
        </w:rPr>
        <w:t>standard empiricism</w:t>
      </w:r>
      <w:r w:rsidR="004427FC" w:rsidRPr="004427FC">
        <w:rPr>
          <w:lang w:val="en-GB"/>
        </w:rPr>
        <w:t xml:space="preserve"> ought to be implemented - a bad philosophy of science that holds that empirical and simplicity considerations alone decide what theories are accepted and rejected in science, </w:t>
      </w:r>
      <w:r w:rsidR="004427FC" w:rsidRPr="004427FC">
        <w:rPr>
          <w:i/>
          <w:lang w:val="en-GB"/>
        </w:rPr>
        <w:t>no substantial claim about the universe being accepted as scientific knowledge independent of evidence</w:t>
      </w:r>
      <w:r w:rsidR="004427FC" w:rsidRPr="004427FC">
        <w:rPr>
          <w:lang w:val="en-GB"/>
        </w:rPr>
        <w:t>.  The attempt to make science conform to standard empiricism has checked the explicit implementation of</w:t>
      </w:r>
      <w:r w:rsidR="00040ED5">
        <w:rPr>
          <w:lang w:val="en-GB"/>
        </w:rPr>
        <w:t xml:space="preserve"> aim-</w:t>
      </w:r>
      <w:r w:rsidR="004427FC" w:rsidRPr="004427FC">
        <w:rPr>
          <w:lang w:val="en-GB"/>
        </w:rPr>
        <w:t>oriented empiricism in practice, and as a result has subverted scientific progress somewhat</w:t>
      </w:r>
      <w:r w:rsidR="004427FC">
        <w:rPr>
          <w:lang w:val="en-GB"/>
        </w:rPr>
        <w:t>.  Rejection of standard empiricism, and the explicit and thoroughgoing acceptance and implementation of aim-oriented empiricism in its stead would be of great benefit to science</w:t>
      </w:r>
      <w:r w:rsidR="004427FC" w:rsidRPr="004427FC">
        <w:rPr>
          <w:lang w:val="en-GB"/>
        </w:rPr>
        <w:t>: see Maxwell (1998, ch. 1</w:t>
      </w:r>
      <w:r w:rsidR="004427FC">
        <w:rPr>
          <w:lang w:val="en-GB"/>
        </w:rPr>
        <w:t>; 2004, ch.2 and appendix; 200</w:t>
      </w:r>
      <w:r w:rsidR="00040ED5">
        <w:rPr>
          <w:lang w:val="en-GB"/>
        </w:rPr>
        <w:t>8</w:t>
      </w:r>
      <w:r w:rsidR="004F3DE3">
        <w:rPr>
          <w:lang w:val="en-GB"/>
        </w:rPr>
        <w:t>a</w:t>
      </w:r>
      <w:r w:rsidR="004427FC" w:rsidRPr="004427FC">
        <w:rPr>
          <w:lang w:val="en-GB"/>
        </w:rPr>
        <w:t>).</w:t>
      </w:r>
    </w:p>
  </w:endnote>
  <w:endnote w:id="30">
    <w:p w:rsidR="009D6F98" w:rsidRPr="009D6F98" w:rsidRDefault="009D6F98">
      <w:pPr>
        <w:pStyle w:val="EndnoteText"/>
        <w:rPr>
          <w:lang w:val="en-GB"/>
        </w:rPr>
      </w:pPr>
      <w:r>
        <w:rPr>
          <w:rStyle w:val="EndnoteReference"/>
        </w:rPr>
        <w:endnoteRef/>
      </w:r>
      <w:r w:rsidR="00906D54">
        <w:t xml:space="preserve"> A point stressed</w:t>
      </w:r>
      <w:r w:rsidR="00A908BB">
        <w:t xml:space="preserve"> in works referred to in note 23</w:t>
      </w:r>
      <w:r w:rsidR="00906D54">
        <w:t>.  See especially Maxwell (2004, appendix, section 5).</w:t>
      </w:r>
      <w:r>
        <w:t xml:space="preserve"> </w:t>
      </w:r>
    </w:p>
  </w:endnote>
  <w:endnote w:id="31">
    <w:p w:rsidR="002B1940" w:rsidRPr="002B1940" w:rsidRDefault="002B1940">
      <w:pPr>
        <w:pStyle w:val="EndnoteText"/>
        <w:rPr>
          <w:lang w:val="en-GB"/>
        </w:rPr>
      </w:pPr>
      <w:r>
        <w:rPr>
          <w:rStyle w:val="EndnoteReference"/>
        </w:rPr>
        <w:endnoteRef/>
      </w:r>
      <w:r w:rsidR="00B46C5D">
        <w:t xml:space="preserve"> See Maxwell (1993; 1998, pp. 219-223;</w:t>
      </w:r>
      <w:r>
        <w:t xml:space="preserve"> </w:t>
      </w:r>
      <w:r w:rsidR="00B46C5D">
        <w:t xml:space="preserve">2004, pp. </w:t>
      </w:r>
      <w:r w:rsidR="00A33052">
        <w:t xml:space="preserve">34-39 and </w:t>
      </w:r>
      <w:r w:rsidR="00B46C5D">
        <w:t>191-205).</w:t>
      </w:r>
    </w:p>
  </w:endnote>
  <w:endnote w:id="32">
    <w:p w:rsidR="002B1940" w:rsidRPr="002B1940" w:rsidRDefault="002B1940">
      <w:pPr>
        <w:pStyle w:val="EndnoteText"/>
        <w:rPr>
          <w:lang w:val="en-GB"/>
        </w:rPr>
      </w:pPr>
      <w:r>
        <w:rPr>
          <w:rStyle w:val="EndnoteReference"/>
        </w:rPr>
        <w:endnoteRef/>
      </w:r>
      <w:r w:rsidR="00D8713C">
        <w:t xml:space="preserve"> See n</w:t>
      </w:r>
      <w:r w:rsidR="008A7E76">
        <w:t>ote 6</w:t>
      </w:r>
      <w:r w:rsidR="00A33052">
        <w:t>.</w:t>
      </w:r>
      <w:r>
        <w:t xml:space="preserve"> </w:t>
      </w:r>
    </w:p>
  </w:endnote>
  <w:endnote w:id="33">
    <w:p w:rsidR="002B1940" w:rsidRPr="002B1940" w:rsidRDefault="002B1940">
      <w:pPr>
        <w:pStyle w:val="EndnoteText"/>
        <w:rPr>
          <w:lang w:val="en-GB"/>
        </w:rPr>
      </w:pPr>
      <w:r>
        <w:rPr>
          <w:rStyle w:val="EndnoteReference"/>
        </w:rPr>
        <w:endnoteRef/>
      </w:r>
      <w:r w:rsidR="00A33052">
        <w:t xml:space="preserve"> See Maxwell (2004, pp. 39-67</w:t>
      </w:r>
      <w:r w:rsidR="001A6378">
        <w:t>; 2008a</w:t>
      </w:r>
      <w:r w:rsidR="00A33052">
        <w:t>).</w:t>
      </w:r>
      <w:r>
        <w:t xml:space="preserve"> </w:t>
      </w:r>
    </w:p>
  </w:endnote>
  <w:endnote w:id="34">
    <w:p w:rsidR="005A3041" w:rsidRPr="005A3041" w:rsidRDefault="005A3041">
      <w:pPr>
        <w:pStyle w:val="EndnoteText"/>
        <w:rPr>
          <w:lang w:val="en-GB"/>
        </w:rPr>
      </w:pPr>
      <w:r>
        <w:rPr>
          <w:rStyle w:val="EndnoteReference"/>
        </w:rPr>
        <w:endnoteRef/>
      </w:r>
      <w:r>
        <w:t xml:space="preserve"> Elsewhere, </w:t>
      </w:r>
      <w:r>
        <w:rPr>
          <w:lang w:val="en-GB"/>
        </w:rPr>
        <w:t xml:space="preserve">I have argued that aim-oriented empiricism needs to be generalized to form </w:t>
      </w:r>
      <w:r>
        <w:rPr>
          <w:i/>
          <w:lang w:val="en-GB"/>
        </w:rPr>
        <w:t>aim-oriented rationality</w:t>
      </w:r>
      <w:r>
        <w:rPr>
          <w:lang w:val="en-GB"/>
        </w:rPr>
        <w:t xml:space="preserve">, a conception of rationality designed to help us improve problematic aims as we act.  Applied to academic inquiry, it leads to the conclusion that knowledge-inquiry needs to be transformed so that it becomes </w:t>
      </w:r>
      <w:r w:rsidRPr="005A3041">
        <w:rPr>
          <w:i/>
          <w:lang w:val="en-GB"/>
        </w:rPr>
        <w:t>wisdom-inquiry</w:t>
      </w:r>
      <w:r>
        <w:rPr>
          <w:lang w:val="en-GB"/>
        </w:rPr>
        <w:t xml:space="preserve"> - a kind of inquiry</w:t>
      </w:r>
      <w:r w:rsidR="004D01D3">
        <w:rPr>
          <w:lang w:val="en-GB"/>
        </w:rPr>
        <w:t xml:space="preserve"> designed to help humanity realize what is genuinely of value in life, make progress towards as good and wise a world as possible:</w:t>
      </w:r>
      <w:r w:rsidR="006104FB">
        <w:rPr>
          <w:lang w:val="en-GB"/>
        </w:rPr>
        <w:t xml:space="preserve"> </w:t>
      </w:r>
      <w:r w:rsidR="00A908BB">
        <w:rPr>
          <w:lang w:val="en-GB"/>
        </w:rPr>
        <w:t>see works referred to in note 11</w:t>
      </w:r>
      <w:r w:rsidR="004D01D3">
        <w:rPr>
          <w:lang w:val="en-GB"/>
        </w:rPr>
        <w:t>.</w:t>
      </w:r>
    </w:p>
  </w:endnote>
  <w:endnote w:id="35">
    <w:p w:rsidR="00A33052" w:rsidRPr="00A33052" w:rsidRDefault="00A33052">
      <w:pPr>
        <w:pStyle w:val="EndnoteText"/>
        <w:rPr>
          <w:lang w:val="en-GB"/>
        </w:rPr>
      </w:pPr>
      <w:r>
        <w:rPr>
          <w:rStyle w:val="EndnoteReference"/>
        </w:rPr>
        <w:endnoteRef/>
      </w:r>
      <w:r>
        <w:t xml:space="preserve"> </w:t>
      </w:r>
      <w:r w:rsidR="0081725A">
        <w:rPr>
          <w:lang w:val="en-GB"/>
        </w:rPr>
        <w:t>See Maxwell (2004, pp. 39-47).</w:t>
      </w:r>
    </w:p>
  </w:endnote>
  <w:endnote w:id="36">
    <w:p w:rsidR="002B1940" w:rsidRPr="002B1940" w:rsidRDefault="002B1940">
      <w:pPr>
        <w:pStyle w:val="EndnoteText"/>
        <w:rPr>
          <w:lang w:val="en-GB"/>
        </w:rPr>
      </w:pPr>
      <w:r>
        <w:rPr>
          <w:rStyle w:val="EndnoteReference"/>
        </w:rPr>
        <w:endnoteRef/>
      </w:r>
      <w:r>
        <w:t xml:space="preserve"> </w:t>
      </w:r>
      <w:r w:rsidR="00A33052">
        <w:t>See Maxwell (</w:t>
      </w:r>
      <w:r w:rsidR="001A6378">
        <w:t xml:space="preserve">1998; </w:t>
      </w:r>
      <w:r w:rsidR="00A33052">
        <w:t xml:space="preserve">2004, </w:t>
      </w:r>
      <w:r w:rsidR="0066680E">
        <w:t>pp. 47-51; 2008a; 2012b; 2013a</w:t>
      </w:r>
      <w:r w:rsidR="00A33052">
        <w:t>).</w:t>
      </w:r>
    </w:p>
  </w:endnote>
  <w:endnote w:id="37">
    <w:p w:rsidR="002B1940" w:rsidRPr="002B1940" w:rsidRDefault="002B1940">
      <w:pPr>
        <w:pStyle w:val="EndnoteText"/>
        <w:rPr>
          <w:lang w:val="en-GB"/>
        </w:rPr>
      </w:pPr>
      <w:r>
        <w:rPr>
          <w:rStyle w:val="EndnoteReference"/>
        </w:rPr>
        <w:endnoteRef/>
      </w:r>
      <w:r w:rsidR="00931B9A">
        <w:t xml:space="preserve"> Descartes (1949).</w:t>
      </w:r>
      <w:r>
        <w:t xml:space="preserve"> </w:t>
      </w:r>
    </w:p>
  </w:endnote>
  <w:endnote w:id="38">
    <w:p w:rsidR="002B1940" w:rsidRPr="002B1940" w:rsidRDefault="002B1940">
      <w:pPr>
        <w:pStyle w:val="EndnoteText"/>
        <w:rPr>
          <w:lang w:val="en-GB"/>
        </w:rPr>
      </w:pPr>
      <w:r>
        <w:rPr>
          <w:rStyle w:val="EndnoteReference"/>
        </w:rPr>
        <w:endnoteRef/>
      </w:r>
      <w:r w:rsidR="00931B9A">
        <w:t xml:space="preserve"> Locke (1961).</w:t>
      </w:r>
      <w:r>
        <w:t xml:space="preserve"> </w:t>
      </w:r>
    </w:p>
  </w:endnote>
  <w:endnote w:id="39">
    <w:p w:rsidR="002B1940" w:rsidRPr="002B1940" w:rsidRDefault="002B1940">
      <w:pPr>
        <w:pStyle w:val="EndnoteText"/>
        <w:rPr>
          <w:lang w:val="en-GB"/>
        </w:rPr>
      </w:pPr>
      <w:r>
        <w:rPr>
          <w:rStyle w:val="EndnoteReference"/>
        </w:rPr>
        <w:endnoteRef/>
      </w:r>
      <w:r w:rsidR="002E3EEF">
        <w:t xml:space="preserve"> Berkeley (1957).</w:t>
      </w:r>
      <w:r>
        <w:t xml:space="preserve"> </w:t>
      </w:r>
    </w:p>
  </w:endnote>
  <w:endnote w:id="40">
    <w:p w:rsidR="00E54CF5" w:rsidRPr="00E54CF5" w:rsidRDefault="00E54CF5">
      <w:pPr>
        <w:pStyle w:val="EndnoteText"/>
        <w:rPr>
          <w:lang w:val="en-GB"/>
        </w:rPr>
      </w:pPr>
      <w:r>
        <w:rPr>
          <w:rStyle w:val="EndnoteReference"/>
        </w:rPr>
        <w:endnoteRef/>
      </w:r>
      <w:r w:rsidR="002E3EEF">
        <w:t xml:space="preserve"> Hume (1959).</w:t>
      </w:r>
      <w:r>
        <w:t xml:space="preserve"> </w:t>
      </w:r>
    </w:p>
  </w:endnote>
  <w:endnote w:id="41">
    <w:p w:rsidR="00E54CF5" w:rsidRPr="00E54CF5" w:rsidRDefault="00E54CF5">
      <w:pPr>
        <w:pStyle w:val="EndnoteText"/>
        <w:rPr>
          <w:lang w:val="en-GB"/>
        </w:rPr>
      </w:pPr>
      <w:r>
        <w:rPr>
          <w:rStyle w:val="EndnoteReference"/>
        </w:rPr>
        <w:endnoteRef/>
      </w:r>
      <w:r w:rsidR="002E3EEF">
        <w:t xml:space="preserve"> Kant (1950).</w:t>
      </w:r>
      <w:r>
        <w:t xml:space="preserve"> </w:t>
      </w:r>
    </w:p>
  </w:endnote>
  <w:endnote w:id="42">
    <w:p w:rsidR="002F6F51" w:rsidRPr="002F6F51" w:rsidRDefault="002F6F51">
      <w:pPr>
        <w:pStyle w:val="EndnoteText"/>
        <w:rPr>
          <w:lang w:val="en-GB"/>
        </w:rPr>
      </w:pPr>
      <w:r>
        <w:rPr>
          <w:rStyle w:val="EndnoteReference"/>
        </w:rPr>
        <w:endnoteRef/>
      </w:r>
      <w:r>
        <w:t xml:space="preserve"> </w:t>
      </w:r>
      <w:r>
        <w:rPr>
          <w:lang w:val="en-GB"/>
        </w:rPr>
        <w:t xml:space="preserve">Kant contributed to the nebula hypothesis concerning the origins of the solar system: </w:t>
      </w:r>
      <w:r w:rsidR="00B46C5D">
        <w:rPr>
          <w:lang w:val="en-GB"/>
        </w:rPr>
        <w:t xml:space="preserve">according to this hypothesis, </w:t>
      </w:r>
      <w:r>
        <w:rPr>
          <w:lang w:val="en-GB"/>
        </w:rPr>
        <w:t>a mass of particles surrounding the sun gradually coalesced to form the planets.</w:t>
      </w:r>
    </w:p>
  </w:endnote>
  <w:endnote w:id="43">
    <w:p w:rsidR="00E54CF5" w:rsidRPr="00E54CF5" w:rsidRDefault="00E54CF5">
      <w:pPr>
        <w:pStyle w:val="EndnoteText"/>
        <w:rPr>
          <w:lang w:val="en-GB"/>
        </w:rPr>
      </w:pPr>
      <w:r>
        <w:rPr>
          <w:rStyle w:val="EndnoteReference"/>
        </w:rPr>
        <w:endnoteRef/>
      </w:r>
      <w:r w:rsidR="007308B5">
        <w:t xml:space="preserve"> Moore (1959).</w:t>
      </w:r>
      <w:r>
        <w:t xml:space="preserve"> </w:t>
      </w:r>
    </w:p>
  </w:endnote>
  <w:endnote w:id="44">
    <w:p w:rsidR="00E54CF5" w:rsidRPr="00E54CF5" w:rsidRDefault="00E54CF5">
      <w:pPr>
        <w:pStyle w:val="EndnoteText"/>
        <w:rPr>
          <w:lang w:val="en-GB"/>
        </w:rPr>
      </w:pPr>
      <w:r>
        <w:rPr>
          <w:rStyle w:val="EndnoteReference"/>
        </w:rPr>
        <w:endnoteRef/>
      </w:r>
      <w:r w:rsidR="007308B5">
        <w:t xml:space="preserve"> Russell (</w:t>
      </w:r>
      <w:r w:rsidR="0031428F">
        <w:t>1956</w:t>
      </w:r>
      <w:r w:rsidR="007308B5">
        <w:t>); Wittgenstein (1960).</w:t>
      </w:r>
      <w:r>
        <w:t xml:space="preserve"> </w:t>
      </w:r>
    </w:p>
  </w:endnote>
  <w:endnote w:id="45">
    <w:p w:rsidR="00CA6B3A" w:rsidRPr="00CA6B3A" w:rsidRDefault="00CA6B3A">
      <w:pPr>
        <w:pStyle w:val="EndnoteText"/>
        <w:rPr>
          <w:lang w:val="en-GB"/>
        </w:rPr>
      </w:pPr>
      <w:r>
        <w:rPr>
          <w:rStyle w:val="EndnoteReference"/>
        </w:rPr>
        <w:endnoteRef/>
      </w:r>
      <w:r>
        <w:t xml:space="preserve"> </w:t>
      </w:r>
      <w:r>
        <w:rPr>
          <w:lang w:val="en-GB"/>
        </w:rPr>
        <w:t>Russell (1905).</w:t>
      </w:r>
    </w:p>
  </w:endnote>
  <w:endnote w:id="46">
    <w:p w:rsidR="00E54CF5" w:rsidRPr="00E54CF5" w:rsidRDefault="00E54CF5">
      <w:pPr>
        <w:pStyle w:val="EndnoteText"/>
        <w:rPr>
          <w:lang w:val="en-GB"/>
        </w:rPr>
      </w:pPr>
      <w:r>
        <w:rPr>
          <w:rStyle w:val="EndnoteReference"/>
        </w:rPr>
        <w:endnoteRef/>
      </w:r>
      <w:r>
        <w:t xml:space="preserve"> </w:t>
      </w:r>
      <w:r>
        <w:rPr>
          <w:lang w:val="en-GB"/>
        </w:rPr>
        <w:t xml:space="preserve">Logical Positivism became well-known in the English speaking world as a result of A. J. Ayer's racy exposition in his </w:t>
      </w:r>
      <w:r>
        <w:rPr>
          <w:i/>
          <w:lang w:val="en-GB"/>
        </w:rPr>
        <w:t>Language, Truth and Logic</w:t>
      </w:r>
      <w:r w:rsidR="00EE0C6F">
        <w:rPr>
          <w:lang w:val="en-GB"/>
        </w:rPr>
        <w:t>: see Ayer (19</w:t>
      </w:r>
      <w:r>
        <w:rPr>
          <w:lang w:val="en-GB"/>
        </w:rPr>
        <w:t>6</w:t>
      </w:r>
      <w:r w:rsidR="00EE0C6F">
        <w:rPr>
          <w:lang w:val="en-GB"/>
        </w:rPr>
        <w:t>0</w:t>
      </w:r>
      <w:r>
        <w:rPr>
          <w:lang w:val="en-GB"/>
        </w:rPr>
        <w:t>).</w:t>
      </w:r>
    </w:p>
  </w:endnote>
  <w:endnote w:id="47">
    <w:p w:rsidR="00290B82" w:rsidRPr="00290B82" w:rsidRDefault="00290B82">
      <w:pPr>
        <w:pStyle w:val="EndnoteText"/>
        <w:rPr>
          <w:lang w:val="en-GB"/>
        </w:rPr>
      </w:pPr>
      <w:r>
        <w:rPr>
          <w:rStyle w:val="EndnoteReference"/>
        </w:rPr>
        <w:endnoteRef/>
      </w:r>
      <w:r>
        <w:t xml:space="preserve"> </w:t>
      </w:r>
      <w:r>
        <w:rPr>
          <w:lang w:val="en-GB"/>
        </w:rPr>
        <w:t>One of the persistent intellectual sins of philosophy is the idea that philosophical problems need to be solved, can be solved, by an analysis of language, meaning or concepts.  Wit</w:t>
      </w:r>
      <w:r w:rsidR="00A42BBD">
        <w:rPr>
          <w:lang w:val="en-GB"/>
        </w:rPr>
        <w:t xml:space="preserve">tgenstein </w:t>
      </w:r>
      <w:r w:rsidR="00605E2A">
        <w:rPr>
          <w:lang w:val="en-GB"/>
        </w:rPr>
        <w:t xml:space="preserve">(1958) </w:t>
      </w:r>
      <w:r w:rsidR="00A42BBD">
        <w:rPr>
          <w:lang w:val="en-GB"/>
        </w:rPr>
        <w:t>is the worst offender.</w:t>
      </w:r>
      <w:r>
        <w:rPr>
          <w:lang w:val="en-GB"/>
        </w:rPr>
        <w:t xml:space="preserve">  But the idea goes all the way back to Hume, and to Locke.</w:t>
      </w:r>
    </w:p>
  </w:endnote>
  <w:endnote w:id="48">
    <w:p w:rsidR="007F19E7" w:rsidRPr="007F19E7" w:rsidRDefault="007F19E7">
      <w:pPr>
        <w:pStyle w:val="EndnoteText"/>
        <w:rPr>
          <w:lang w:val="en-GB"/>
        </w:rPr>
      </w:pPr>
      <w:r>
        <w:rPr>
          <w:rStyle w:val="EndnoteReference"/>
        </w:rPr>
        <w:endnoteRef/>
      </w:r>
      <w:r w:rsidR="0031428F">
        <w:t xml:space="preserve"> Ryle (</w:t>
      </w:r>
      <w:r w:rsidR="00E952FB">
        <w:t>1949).</w:t>
      </w:r>
      <w:r>
        <w:t xml:space="preserve"> </w:t>
      </w:r>
    </w:p>
  </w:endnote>
  <w:endnote w:id="49">
    <w:p w:rsidR="00BA6957" w:rsidRPr="00BA6957" w:rsidRDefault="00BA6957">
      <w:pPr>
        <w:pStyle w:val="EndnoteText"/>
        <w:rPr>
          <w:lang w:val="en-GB"/>
        </w:rPr>
      </w:pPr>
      <w:r>
        <w:rPr>
          <w:rStyle w:val="EndnoteReference"/>
        </w:rPr>
        <w:endnoteRef/>
      </w:r>
      <w:r>
        <w:t xml:space="preserve"> </w:t>
      </w:r>
      <w:r>
        <w:rPr>
          <w:lang w:val="en-GB"/>
        </w:rPr>
        <w:t>Popper</w:t>
      </w:r>
      <w:r w:rsidR="009E553F">
        <w:rPr>
          <w:lang w:val="en-GB"/>
        </w:rPr>
        <w:t xml:space="preserve"> has decisively criticized doing philosophy via analysis of concepts: see Popper (1963, ch. 2; 1976, section 7).</w:t>
      </w:r>
    </w:p>
  </w:endnote>
  <w:endnote w:id="50">
    <w:p w:rsidR="00AD3DF1" w:rsidRPr="00AD3DF1" w:rsidRDefault="00AD3DF1">
      <w:pPr>
        <w:pStyle w:val="EndnoteText"/>
        <w:rPr>
          <w:lang w:val="en-GB"/>
        </w:rPr>
      </w:pPr>
      <w:r>
        <w:rPr>
          <w:rStyle w:val="EndnoteReference"/>
        </w:rPr>
        <w:endnoteRef/>
      </w:r>
      <w:r>
        <w:t xml:space="preserve"> </w:t>
      </w:r>
      <w:r>
        <w:rPr>
          <w:lang w:val="en-GB"/>
        </w:rPr>
        <w:t>Popper (1959; 1962; 1963; 1969).</w:t>
      </w:r>
    </w:p>
  </w:endnote>
  <w:endnote w:id="51">
    <w:p w:rsidR="00776271" w:rsidRPr="00776271" w:rsidRDefault="00776271">
      <w:pPr>
        <w:pStyle w:val="EndnoteText"/>
        <w:rPr>
          <w:lang w:val="en-GB"/>
        </w:rPr>
      </w:pPr>
      <w:r>
        <w:rPr>
          <w:rStyle w:val="EndnoteReference"/>
        </w:rPr>
        <w:endnoteRef/>
      </w:r>
      <w:r w:rsidR="00636159">
        <w:t xml:space="preserve"> See, for example, Smart (1963); </w:t>
      </w:r>
      <w:r w:rsidR="00AE17D7">
        <w:t xml:space="preserve">Nagel (1989); Dennett (1991); </w:t>
      </w:r>
      <w:r w:rsidR="000064C7">
        <w:t xml:space="preserve">Singer (1995); Chalmers (1996); </w:t>
      </w:r>
      <w:r w:rsidR="001243BC">
        <w:t>Maudlin (2010).</w:t>
      </w:r>
      <w:r w:rsidR="00AE17D7">
        <w:t xml:space="preserve"> </w:t>
      </w:r>
      <w:r>
        <w:t xml:space="preserve"> </w:t>
      </w:r>
    </w:p>
  </w:endnote>
  <w:endnote w:id="52">
    <w:p w:rsidR="000E4322" w:rsidRPr="000E4322" w:rsidRDefault="000E4322">
      <w:pPr>
        <w:pStyle w:val="EndnoteText"/>
        <w:rPr>
          <w:lang w:val="en-GB"/>
        </w:rPr>
      </w:pPr>
      <w:r>
        <w:rPr>
          <w:rStyle w:val="EndnoteReference"/>
        </w:rPr>
        <w:endnoteRef/>
      </w:r>
      <w:r>
        <w:t xml:space="preserve"> </w:t>
      </w:r>
      <w:r w:rsidR="005B76F2">
        <w:t xml:space="preserve">Recent </w:t>
      </w:r>
      <w:r w:rsidR="005B76F2">
        <w:rPr>
          <w:lang w:val="en-GB"/>
        </w:rPr>
        <w:t>Philosophy of S</w:t>
      </w:r>
      <w:r>
        <w:rPr>
          <w:lang w:val="en-GB"/>
        </w:rPr>
        <w:t xml:space="preserve">cience, and Science and Technological Studies, may seem to be branches of philosophy more engaged with science, and with the view of the universe presented to us by science.  But these disciplines suffer from the general malaise of rampant specialization, or </w:t>
      </w:r>
      <w:r>
        <w:rPr>
          <w:i/>
          <w:lang w:val="en-GB"/>
        </w:rPr>
        <w:t>specialism</w:t>
      </w:r>
      <w:r>
        <w:rPr>
          <w:lang w:val="en-GB"/>
        </w:rPr>
        <w:t xml:space="preserve"> as I</w:t>
      </w:r>
      <w:r w:rsidR="005B76F2">
        <w:rPr>
          <w:lang w:val="en-GB"/>
        </w:rPr>
        <w:t xml:space="preserve"> have called it (Maxwell, 1980), and </w:t>
      </w:r>
      <w:r w:rsidR="002614BB">
        <w:rPr>
          <w:lang w:val="en-GB"/>
        </w:rPr>
        <w:t>fail in their primary philosophical task to try to ensure that academia keeps alive sustained exploration of global problems.  See Maxwell (2014b</w:t>
      </w:r>
      <w:r>
        <w:rPr>
          <w:lang w:val="en-GB"/>
        </w:rPr>
        <w:t>) for critical remarks concer</w:t>
      </w:r>
      <w:r w:rsidR="002614BB">
        <w:rPr>
          <w:lang w:val="en-GB"/>
        </w:rPr>
        <w:t>ning these specific disciplines, and for proposals as to what they ought to do.</w:t>
      </w:r>
    </w:p>
  </w:endnote>
  <w:endnote w:id="53">
    <w:p w:rsidR="00E472AB" w:rsidRPr="00437799" w:rsidRDefault="00E472AB">
      <w:pPr>
        <w:pStyle w:val="EndnoteText"/>
        <w:rPr>
          <w:rStyle w:val="Hyperlink"/>
          <w:lang w:val="en-GB"/>
        </w:rPr>
      </w:pPr>
      <w:r>
        <w:rPr>
          <w:rStyle w:val="EndnoteReference"/>
        </w:rPr>
        <w:endnoteRef/>
      </w:r>
      <w:r>
        <w:t xml:space="preserve"> </w:t>
      </w:r>
      <w:r>
        <w:rPr>
          <w:lang w:val="en-GB"/>
        </w:rPr>
        <w:t>For details of my publications related in one way or another t</w:t>
      </w:r>
      <w:r w:rsidR="0008044E">
        <w:rPr>
          <w:lang w:val="en-GB"/>
        </w:rPr>
        <w:t>o this theme - seven books and over eighty</w:t>
      </w:r>
      <w:r>
        <w:rPr>
          <w:lang w:val="en-GB"/>
        </w:rPr>
        <w:t xml:space="preserve"> articles (many available online) - see: </w:t>
      </w:r>
      <w:r w:rsidR="00F140AC">
        <w:rPr>
          <w:lang w:val="en-GB"/>
        </w:rPr>
        <w:fldChar w:fldCharType="begin"/>
      </w:r>
      <w:r w:rsidR="00437799">
        <w:rPr>
          <w:lang w:val="en-GB"/>
        </w:rPr>
        <w:instrText xml:space="preserve"> HYPERLINK "http://discovery.ucl.ac.uk/view/people/" </w:instrText>
      </w:r>
      <w:r w:rsidR="00F140AC">
        <w:rPr>
          <w:lang w:val="en-GB"/>
        </w:rPr>
        <w:fldChar w:fldCharType="separate"/>
      </w:r>
      <w:r w:rsidRPr="00437799">
        <w:rPr>
          <w:rStyle w:val="Hyperlink"/>
          <w:lang w:val="en-GB"/>
        </w:rPr>
        <w:t>http://discovery.ucl.ac.uk/view/people/</w:t>
      </w:r>
    </w:p>
    <w:p w:rsidR="00E472AB" w:rsidRPr="00E472AB" w:rsidRDefault="00E472AB">
      <w:pPr>
        <w:pStyle w:val="EndnoteText"/>
        <w:rPr>
          <w:lang w:val="en-GB"/>
        </w:rPr>
      </w:pPr>
      <w:r w:rsidRPr="00437799">
        <w:rPr>
          <w:rStyle w:val="Hyperlink"/>
          <w:lang w:val="en-GB"/>
        </w:rPr>
        <w:t>ANMAX22.date.html</w:t>
      </w:r>
      <w:r w:rsidR="00F140AC">
        <w:rPr>
          <w:lang w:val="en-GB"/>
        </w:rPr>
        <w:fldChar w:fldCharType="end"/>
      </w:r>
      <w:r>
        <w:rPr>
          <w:lang w:val="en-GB"/>
        </w:rPr>
        <w:t xml:space="preserve">; and </w:t>
      </w:r>
      <w:hyperlink r:id="rId1" w:history="1">
        <w:r w:rsidRPr="00437799">
          <w:rPr>
            <w:rStyle w:val="Hyperlink"/>
            <w:lang w:val="en-GB"/>
          </w:rPr>
          <w:t>http://philpapers.org/profile/17092</w:t>
        </w:r>
      </w:hyperlink>
      <w:r>
        <w:rPr>
          <w:lang w:val="en-GB"/>
        </w:rPr>
        <w:t xml:space="preserve">.  See also my website: </w:t>
      </w:r>
      <w:hyperlink r:id="rId2" w:history="1">
        <w:r w:rsidRPr="00437799">
          <w:rPr>
            <w:rStyle w:val="Hyperlink"/>
            <w:lang w:val="en-GB"/>
          </w:rPr>
          <w:t>http://www.ucl.ac.uk/from-knowledge-to-wisdom</w:t>
        </w:r>
      </w:hyperlink>
      <w:r>
        <w:rPr>
          <w:lang w:val="en-GB"/>
        </w:rPr>
        <w:t>.</w:t>
      </w:r>
    </w:p>
  </w:endnote>
  <w:endnote w:id="54">
    <w:p w:rsidR="00D0587E" w:rsidRPr="00D0587E" w:rsidRDefault="00D0587E">
      <w:pPr>
        <w:pStyle w:val="EndnoteText"/>
        <w:rPr>
          <w:lang w:val="en-GB"/>
        </w:rPr>
      </w:pPr>
      <w:r>
        <w:rPr>
          <w:rStyle w:val="EndnoteReference"/>
        </w:rPr>
        <w:endnoteRef/>
      </w:r>
      <w:r>
        <w:t xml:space="preserve"> </w:t>
      </w:r>
      <w:r>
        <w:rPr>
          <w:lang w:val="en-GB"/>
        </w:rPr>
        <w:t>There is a historical story that analytic philosophers sometimes tell to excuse the poverty of their discipline.</w:t>
      </w:r>
      <w:r w:rsidR="00F0648E">
        <w:rPr>
          <w:lang w:val="en-GB"/>
        </w:rPr>
        <w:t xml:space="preserve">  It goes like this.  "Once upon a time, philosophy all but encompassed the whole of rational inquiry.  Then, after Newton, natural philosophy broke away and became independent natural science.  Then, after the 18th century Enlightenment, the social sciences became independent of philosophy.  And then logic and linguistics established themselves as independent disciplines.  Little was left for philosophy to do apart from conceptual analysis."  But this story ignores that there are fundamental, problematic metaphysical, value and political assumptions inherent in the aims of science which require sustained imaginative and critical - that is, rational - exploration by philosophy.  It ignores that fundamental problems, spanning specialized disciplines, need sustained rational attention - a task for philosophy, whether done by academic philosophers, scientists or others.  Far from intellectual developments since </w:t>
      </w:r>
      <w:r w:rsidR="00263161">
        <w:rPr>
          <w:lang w:val="en-GB"/>
        </w:rPr>
        <w:t>t</w:t>
      </w:r>
      <w:r w:rsidR="00F0648E">
        <w:rPr>
          <w:lang w:val="en-GB"/>
        </w:rPr>
        <w:t xml:space="preserve">he 17th century demanding that philosophy </w:t>
      </w:r>
      <w:r w:rsidR="00263161">
        <w:rPr>
          <w:lang w:val="en-GB"/>
        </w:rPr>
        <w:t>restrict its scope, it is all the other way round.  Rampant specialization and fragmentation of research makes the task of engaging in fundamental problems all the more important and urgent.</w:t>
      </w:r>
    </w:p>
  </w:endnote>
  <w:endnote w:id="55">
    <w:p w:rsidR="00470984" w:rsidRPr="00470984" w:rsidRDefault="00470984">
      <w:pPr>
        <w:pStyle w:val="EndnoteText"/>
        <w:rPr>
          <w:lang w:val="en-GB"/>
        </w:rPr>
      </w:pPr>
      <w:r>
        <w:rPr>
          <w:rStyle w:val="EndnoteReference"/>
        </w:rPr>
        <w:endnoteRef/>
      </w:r>
      <w:r w:rsidR="00E952FB">
        <w:t xml:space="preserve"> See works referred to in note 3.</w:t>
      </w:r>
      <w:r>
        <w:t xml:space="preserve"> </w:t>
      </w:r>
    </w:p>
  </w:endnote>
  <w:endnote w:id="56">
    <w:p w:rsidR="0090604B" w:rsidRPr="0090604B" w:rsidRDefault="0090604B">
      <w:pPr>
        <w:pStyle w:val="EndnoteText"/>
        <w:rPr>
          <w:lang w:val="en-GB"/>
        </w:rPr>
      </w:pPr>
      <w:r>
        <w:rPr>
          <w:rStyle w:val="EndnoteReference"/>
        </w:rPr>
        <w:endnoteRef/>
      </w:r>
      <w:r>
        <w:t xml:space="preserve"> </w:t>
      </w:r>
      <w:r>
        <w:rPr>
          <w:lang w:val="en-GB"/>
        </w:rPr>
        <w:t>For an account of Darwinian evolution along these lines see Maxwell (2010, ch. 8.  See also Maxwell (2001, ch. 7).</w:t>
      </w:r>
    </w:p>
  </w:endnote>
  <w:endnote w:id="57">
    <w:p w:rsidR="00055065" w:rsidRPr="00055065" w:rsidRDefault="00055065" w:rsidP="0008044E">
      <w:pPr>
        <w:pStyle w:val="EndnoteText"/>
        <w:rPr>
          <w:lang w:val="en-GB"/>
        </w:rPr>
      </w:pPr>
      <w:r>
        <w:rPr>
          <w:rStyle w:val="EndnoteReference"/>
        </w:rPr>
        <w:endnoteRef/>
      </w:r>
      <w:r>
        <w:t xml:space="preserve"> </w:t>
      </w:r>
      <w:r>
        <w:rPr>
          <w:lang w:val="en-GB"/>
        </w:rPr>
        <w:t>Maxwell (1968a; 1998, pp. 141-155).</w:t>
      </w:r>
    </w:p>
  </w:endnote>
  <w:endnote w:id="58">
    <w:p w:rsidR="0090604B" w:rsidRPr="009E553F" w:rsidRDefault="0090604B" w:rsidP="00453CDA">
      <w:pPr>
        <w:shd w:val="clear" w:color="auto" w:fill="FFFFFF"/>
        <w:spacing w:after="0" w:line="240" w:lineRule="auto"/>
        <w:rPr>
          <w:rFonts w:ascii="Times New Roman" w:hAnsi="Times New Roman" w:cs="Times New Roman"/>
          <w:sz w:val="24"/>
          <w:szCs w:val="24"/>
        </w:rPr>
      </w:pPr>
      <w:r>
        <w:rPr>
          <w:rStyle w:val="EndnoteReference"/>
        </w:rPr>
        <w:endnoteRef/>
      </w:r>
      <w:r>
        <w:t xml:space="preserve"> </w:t>
      </w:r>
      <w:r w:rsidRPr="009E553F">
        <w:rPr>
          <w:rFonts w:ascii="Times New Roman" w:hAnsi="Times New Roman" w:cs="Times New Roman"/>
          <w:sz w:val="24"/>
          <w:szCs w:val="24"/>
        </w:rPr>
        <w:t>This argument is usually attributed to Nagel (</w:t>
      </w:r>
      <w:r w:rsidR="008A6A94" w:rsidRPr="009E553F">
        <w:rPr>
          <w:rFonts w:ascii="Times New Roman" w:hAnsi="Times New Roman" w:cs="Times New Roman"/>
          <w:sz w:val="24"/>
          <w:szCs w:val="24"/>
        </w:rPr>
        <w:t xml:space="preserve">1974) and Jackson (1986), although I first spelled out the argument some years earlier in Maxwell (1966; 1968a; 1968b): see especially Maxwell (1966, pp. 303-8; and 1968b, pp. 127 and 134-7).  Decades later, in 1999, I wrote to Nagel and Jackson to ask them if they had come across my papers – and I sent copies.  Nagel replied with great generosity “There is no justice. No, I was unaware of your papers, which made the central point before anyone else.”  </w:t>
      </w:r>
      <w:smartTag w:uri="urn:schemas-microsoft-com:office:smarttags" w:element="City">
        <w:smartTag w:uri="urn:schemas-microsoft-com:office:smarttags" w:element="place">
          <w:r w:rsidR="008A6A94" w:rsidRPr="009E553F">
            <w:rPr>
              <w:rFonts w:ascii="Times New Roman" w:hAnsi="Times New Roman" w:cs="Times New Roman"/>
              <w:sz w:val="24"/>
              <w:szCs w:val="24"/>
            </w:rPr>
            <w:t>Jackson</w:t>
          </w:r>
        </w:smartTag>
      </w:smartTag>
      <w:r w:rsidR="008A6A94" w:rsidRPr="009E553F">
        <w:rPr>
          <w:rFonts w:ascii="Times New Roman" w:hAnsi="Times New Roman" w:cs="Times New Roman"/>
          <w:sz w:val="24"/>
          <w:szCs w:val="24"/>
        </w:rPr>
        <w:t xml:space="preserve"> admitted he had read my “Understanding Sensations”.  In his case, something close to plagiarism (of idea, not words) is involved.  Some time later I met </w:t>
      </w:r>
      <w:smartTag w:uri="urn:schemas-microsoft-com:office:smarttags" w:element="City">
        <w:smartTag w:uri="urn:schemas-microsoft-com:office:smarttags" w:element="place">
          <w:r w:rsidR="008A6A94" w:rsidRPr="009E553F">
            <w:rPr>
              <w:rFonts w:ascii="Times New Roman" w:hAnsi="Times New Roman" w:cs="Times New Roman"/>
              <w:sz w:val="24"/>
              <w:szCs w:val="24"/>
            </w:rPr>
            <w:t>Jackson</w:t>
          </w:r>
        </w:smartTag>
      </w:smartTag>
      <w:r w:rsidR="008A6A94" w:rsidRPr="009E553F">
        <w:rPr>
          <w:rFonts w:ascii="Times New Roman" w:hAnsi="Times New Roman" w:cs="Times New Roman"/>
          <w:sz w:val="24"/>
          <w:szCs w:val="24"/>
        </w:rPr>
        <w:t xml:space="preserve">, and raised the matter with him.  He said he had now abandoned what tends to be called “the knowledge argument”.  So, having taken credit for my work, he had now repudiated it!  </w:t>
      </w:r>
    </w:p>
  </w:endnote>
  <w:endnote w:id="59">
    <w:p w:rsidR="000F7848" w:rsidRPr="000F7848" w:rsidRDefault="000F7848" w:rsidP="00453CDA">
      <w:pPr>
        <w:pStyle w:val="EndnoteText"/>
        <w:rPr>
          <w:lang w:val="en-GB"/>
        </w:rPr>
      </w:pPr>
      <w:r>
        <w:rPr>
          <w:rStyle w:val="EndnoteReference"/>
        </w:rPr>
        <w:endnoteRef/>
      </w:r>
      <w:r>
        <w:t xml:space="preserve"> </w:t>
      </w:r>
      <w:r>
        <w:rPr>
          <w:lang w:val="en-GB"/>
        </w:rPr>
        <w:t xml:space="preserve">Maxwell (2000b; </w:t>
      </w:r>
      <w:r w:rsidR="00B65BAF">
        <w:rPr>
          <w:lang w:val="en-GB"/>
        </w:rPr>
        <w:t xml:space="preserve">2010, </w:t>
      </w:r>
      <w:proofErr w:type="spellStart"/>
      <w:r w:rsidR="00B65BAF">
        <w:rPr>
          <w:lang w:val="en-GB"/>
        </w:rPr>
        <w:t>ch</w:t>
      </w:r>
      <w:proofErr w:type="spellEnd"/>
      <w:r w:rsidR="00B65BAF">
        <w:rPr>
          <w:lang w:val="en-GB"/>
        </w:rPr>
        <w:t xml:space="preserve">. 3; </w:t>
      </w:r>
      <w:r>
        <w:rPr>
          <w:lang w:val="en-GB"/>
        </w:rPr>
        <w:t>2011a).</w:t>
      </w:r>
    </w:p>
  </w:endnote>
  <w:endnote w:id="60">
    <w:p w:rsidR="00A50C11" w:rsidRPr="00A50C11" w:rsidRDefault="00A50C11" w:rsidP="00453CDA">
      <w:pPr>
        <w:pStyle w:val="EndnoteText"/>
        <w:rPr>
          <w:lang w:val="en-GB"/>
        </w:rPr>
      </w:pPr>
      <w:r>
        <w:rPr>
          <w:rStyle w:val="EndnoteReference"/>
        </w:rPr>
        <w:endnoteRef/>
      </w:r>
      <w:r>
        <w:t xml:space="preserve"> </w:t>
      </w:r>
      <w:r>
        <w:rPr>
          <w:lang w:val="en-GB"/>
        </w:rPr>
        <w:t xml:space="preserve">See </w:t>
      </w:r>
      <w:r w:rsidR="00055065">
        <w:rPr>
          <w:lang w:val="en-GB"/>
        </w:rPr>
        <w:t xml:space="preserve">especially </w:t>
      </w:r>
      <w:r>
        <w:rPr>
          <w:lang w:val="en-GB"/>
        </w:rPr>
        <w:t xml:space="preserve">Maxwell </w:t>
      </w:r>
      <w:r w:rsidR="00055065">
        <w:rPr>
          <w:lang w:val="en-GB"/>
        </w:rPr>
        <w:t xml:space="preserve">(2010, ch. 3).  See also Maxwell </w:t>
      </w:r>
      <w:r>
        <w:rPr>
          <w:lang w:val="en-GB"/>
        </w:rPr>
        <w:t xml:space="preserve">(1966; 1968a; 1968b; </w:t>
      </w:r>
      <w:r w:rsidR="000F7848">
        <w:rPr>
          <w:lang w:val="en-GB"/>
        </w:rPr>
        <w:t>1984, ch. 10;  2000b; 2001, ch. 5; 2011a).</w:t>
      </w:r>
    </w:p>
  </w:endnote>
  <w:endnote w:id="61">
    <w:p w:rsidR="00605E2A" w:rsidRPr="00605E2A" w:rsidRDefault="00605E2A" w:rsidP="00453CDA">
      <w:pPr>
        <w:pStyle w:val="EndnoteText"/>
        <w:rPr>
          <w:lang w:val="en-GB"/>
        </w:rPr>
      </w:pPr>
      <w:r>
        <w:rPr>
          <w:rStyle w:val="EndnoteReference"/>
        </w:rPr>
        <w:endnoteRef/>
      </w:r>
      <w:r>
        <w:t xml:space="preserve"> </w:t>
      </w:r>
      <w:r>
        <w:rPr>
          <w:lang w:val="en-GB"/>
        </w:rPr>
        <w:t>See Maxwell (2010</w:t>
      </w:r>
      <w:r w:rsidR="00453CDA">
        <w:rPr>
          <w:lang w:val="en-GB"/>
        </w:rPr>
        <w:t>, pp. 77-82).  See also Maxwell (2000b and 2011a).</w:t>
      </w:r>
    </w:p>
  </w:endnote>
  <w:endnote w:id="62">
    <w:p w:rsidR="008666EE" w:rsidRPr="008666EE" w:rsidRDefault="008666EE" w:rsidP="00453CDA">
      <w:pPr>
        <w:pStyle w:val="EndnoteText"/>
        <w:rPr>
          <w:lang w:val="en-GB"/>
        </w:rPr>
      </w:pPr>
      <w:r>
        <w:rPr>
          <w:rStyle w:val="EndnoteReference"/>
        </w:rPr>
        <w:endnoteRef/>
      </w:r>
      <w:r>
        <w:t xml:space="preserve"> </w:t>
      </w:r>
      <w:r>
        <w:rPr>
          <w:lang w:val="en-GB"/>
        </w:rPr>
        <w:t>Some ordinary language philosophers have argued that what we see most immediately and directly are, not sense data, but rather objects i</w:t>
      </w:r>
      <w:r w:rsidR="00776271">
        <w:rPr>
          <w:lang w:val="en-GB"/>
        </w:rPr>
        <w:t>n the world around us: see Austi</w:t>
      </w:r>
      <w:r>
        <w:rPr>
          <w:lang w:val="en-GB"/>
        </w:rPr>
        <w:t>n (</w:t>
      </w:r>
      <w:r w:rsidR="00E952FB">
        <w:rPr>
          <w:lang w:val="en-GB"/>
        </w:rPr>
        <w:t>1962</w:t>
      </w:r>
      <w:r>
        <w:rPr>
          <w:lang w:val="en-GB"/>
        </w:rPr>
        <w:t>) and Ryl</w:t>
      </w:r>
      <w:r w:rsidR="0054366F">
        <w:rPr>
          <w:lang w:val="en-GB"/>
        </w:rPr>
        <w:t>e (</w:t>
      </w:r>
      <w:r w:rsidR="00E952FB">
        <w:rPr>
          <w:lang w:val="en-GB"/>
        </w:rPr>
        <w:t>1949</w:t>
      </w:r>
      <w:r w:rsidR="0054366F">
        <w:rPr>
          <w:lang w:val="en-GB"/>
        </w:rPr>
        <w:t>).  These philosophers base their arguments on an appeal to ordinary language - not a convincing way to establish the point.  And, being constrained by the crippling straightjacket of conceptual analysis, these philosophers failed to return philosophy to the HW/PhU problem - and were entirely incapable of doing that.</w:t>
      </w:r>
      <w:r>
        <w:rPr>
          <w:lang w:val="en-GB"/>
        </w:rPr>
        <w:t xml:space="preserve">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5A1" w:rsidRDefault="00EF45A1" w:rsidP="00DD77CB">
      <w:pPr>
        <w:spacing w:after="0" w:line="240" w:lineRule="auto"/>
      </w:pPr>
      <w:r>
        <w:separator/>
      </w:r>
    </w:p>
  </w:footnote>
  <w:footnote w:type="continuationSeparator" w:id="0">
    <w:p w:rsidR="00EF45A1" w:rsidRDefault="00EF45A1" w:rsidP="00DD77C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numFmt w:val="decimal"/>
    <w:endnote w:id="-1"/>
    <w:endnote w:id="0"/>
  </w:endnotePr>
  <w:compat/>
  <w:rsids>
    <w:rsidRoot w:val="00E65633"/>
    <w:rsid w:val="000064C7"/>
    <w:rsid w:val="0001009F"/>
    <w:rsid w:val="00022184"/>
    <w:rsid w:val="00022E86"/>
    <w:rsid w:val="00030980"/>
    <w:rsid w:val="000313BA"/>
    <w:rsid w:val="00033475"/>
    <w:rsid w:val="00036C48"/>
    <w:rsid w:val="00040ED5"/>
    <w:rsid w:val="0004312A"/>
    <w:rsid w:val="000453D4"/>
    <w:rsid w:val="00045CDE"/>
    <w:rsid w:val="00046AD8"/>
    <w:rsid w:val="000506BC"/>
    <w:rsid w:val="00053D30"/>
    <w:rsid w:val="00055065"/>
    <w:rsid w:val="00055ED5"/>
    <w:rsid w:val="00056AE4"/>
    <w:rsid w:val="0005785B"/>
    <w:rsid w:val="00061897"/>
    <w:rsid w:val="0007731F"/>
    <w:rsid w:val="00077A6E"/>
    <w:rsid w:val="0008044E"/>
    <w:rsid w:val="00087EE8"/>
    <w:rsid w:val="000909AC"/>
    <w:rsid w:val="000913E5"/>
    <w:rsid w:val="000929F7"/>
    <w:rsid w:val="00096CB0"/>
    <w:rsid w:val="000A13B3"/>
    <w:rsid w:val="000A249C"/>
    <w:rsid w:val="000A26AD"/>
    <w:rsid w:val="000A287D"/>
    <w:rsid w:val="000A4DF9"/>
    <w:rsid w:val="000A69A6"/>
    <w:rsid w:val="000A76F3"/>
    <w:rsid w:val="000A79F6"/>
    <w:rsid w:val="000B0159"/>
    <w:rsid w:val="000B5943"/>
    <w:rsid w:val="000D1820"/>
    <w:rsid w:val="000D6FB9"/>
    <w:rsid w:val="000D7CDE"/>
    <w:rsid w:val="000E2622"/>
    <w:rsid w:val="000E4322"/>
    <w:rsid w:val="000F12C4"/>
    <w:rsid w:val="000F1CCC"/>
    <w:rsid w:val="000F7848"/>
    <w:rsid w:val="0010431D"/>
    <w:rsid w:val="00104EDA"/>
    <w:rsid w:val="00110822"/>
    <w:rsid w:val="00112D1D"/>
    <w:rsid w:val="001131CF"/>
    <w:rsid w:val="00115069"/>
    <w:rsid w:val="001241D5"/>
    <w:rsid w:val="001243BC"/>
    <w:rsid w:val="0012536E"/>
    <w:rsid w:val="001271DD"/>
    <w:rsid w:val="00127938"/>
    <w:rsid w:val="00134C85"/>
    <w:rsid w:val="001366EF"/>
    <w:rsid w:val="00144879"/>
    <w:rsid w:val="00144D5F"/>
    <w:rsid w:val="00146146"/>
    <w:rsid w:val="0014796E"/>
    <w:rsid w:val="00150612"/>
    <w:rsid w:val="00151D50"/>
    <w:rsid w:val="001530D0"/>
    <w:rsid w:val="00154AFC"/>
    <w:rsid w:val="001614F8"/>
    <w:rsid w:val="00161B91"/>
    <w:rsid w:val="00163727"/>
    <w:rsid w:val="00170F53"/>
    <w:rsid w:val="00174689"/>
    <w:rsid w:val="00183467"/>
    <w:rsid w:val="00186690"/>
    <w:rsid w:val="001915AC"/>
    <w:rsid w:val="00191F76"/>
    <w:rsid w:val="00197BE5"/>
    <w:rsid w:val="001A203A"/>
    <w:rsid w:val="001A209E"/>
    <w:rsid w:val="001A3F32"/>
    <w:rsid w:val="001A6378"/>
    <w:rsid w:val="001A66F3"/>
    <w:rsid w:val="001A71CA"/>
    <w:rsid w:val="001A7476"/>
    <w:rsid w:val="001B2128"/>
    <w:rsid w:val="001B42FB"/>
    <w:rsid w:val="001B5525"/>
    <w:rsid w:val="001B6AB4"/>
    <w:rsid w:val="001B6F73"/>
    <w:rsid w:val="001B7486"/>
    <w:rsid w:val="001C09F9"/>
    <w:rsid w:val="001C49A2"/>
    <w:rsid w:val="001C6196"/>
    <w:rsid w:val="001C7DDB"/>
    <w:rsid w:val="001D00C7"/>
    <w:rsid w:val="001D207A"/>
    <w:rsid w:val="001D2267"/>
    <w:rsid w:val="001D378D"/>
    <w:rsid w:val="001E57B9"/>
    <w:rsid w:val="001E679B"/>
    <w:rsid w:val="001E6EFF"/>
    <w:rsid w:val="001F1833"/>
    <w:rsid w:val="001F236C"/>
    <w:rsid w:val="0020221F"/>
    <w:rsid w:val="0020256A"/>
    <w:rsid w:val="00204161"/>
    <w:rsid w:val="00205FC7"/>
    <w:rsid w:val="00212F6E"/>
    <w:rsid w:val="00223E0D"/>
    <w:rsid w:val="00225040"/>
    <w:rsid w:val="00227761"/>
    <w:rsid w:val="002344F7"/>
    <w:rsid w:val="002520FF"/>
    <w:rsid w:val="00253749"/>
    <w:rsid w:val="00257B93"/>
    <w:rsid w:val="00257D98"/>
    <w:rsid w:val="002614BB"/>
    <w:rsid w:val="00263161"/>
    <w:rsid w:val="0026494D"/>
    <w:rsid w:val="00266A42"/>
    <w:rsid w:val="00270B64"/>
    <w:rsid w:val="00270C81"/>
    <w:rsid w:val="0028114C"/>
    <w:rsid w:val="00282984"/>
    <w:rsid w:val="002834B8"/>
    <w:rsid w:val="002844E7"/>
    <w:rsid w:val="0028670A"/>
    <w:rsid w:val="00290B82"/>
    <w:rsid w:val="00292553"/>
    <w:rsid w:val="00294F00"/>
    <w:rsid w:val="002A1C2F"/>
    <w:rsid w:val="002A2F37"/>
    <w:rsid w:val="002A3A37"/>
    <w:rsid w:val="002A3D9B"/>
    <w:rsid w:val="002B1091"/>
    <w:rsid w:val="002B1940"/>
    <w:rsid w:val="002C067E"/>
    <w:rsid w:val="002C2872"/>
    <w:rsid w:val="002C355B"/>
    <w:rsid w:val="002C45D7"/>
    <w:rsid w:val="002C6664"/>
    <w:rsid w:val="002D1B6B"/>
    <w:rsid w:val="002E3EEF"/>
    <w:rsid w:val="002E5964"/>
    <w:rsid w:val="002E6906"/>
    <w:rsid w:val="002E7BA5"/>
    <w:rsid w:val="002F5562"/>
    <w:rsid w:val="002F6F51"/>
    <w:rsid w:val="002F7627"/>
    <w:rsid w:val="00300313"/>
    <w:rsid w:val="00304CD3"/>
    <w:rsid w:val="00306260"/>
    <w:rsid w:val="00311302"/>
    <w:rsid w:val="0031419A"/>
    <w:rsid w:val="0031428F"/>
    <w:rsid w:val="003154DF"/>
    <w:rsid w:val="00316423"/>
    <w:rsid w:val="00320E20"/>
    <w:rsid w:val="003239B2"/>
    <w:rsid w:val="00323C0D"/>
    <w:rsid w:val="00324858"/>
    <w:rsid w:val="00325C5C"/>
    <w:rsid w:val="0032695C"/>
    <w:rsid w:val="00332552"/>
    <w:rsid w:val="00341B49"/>
    <w:rsid w:val="003503BE"/>
    <w:rsid w:val="00351A40"/>
    <w:rsid w:val="00360311"/>
    <w:rsid w:val="003620EF"/>
    <w:rsid w:val="003670B2"/>
    <w:rsid w:val="003965C8"/>
    <w:rsid w:val="00396F21"/>
    <w:rsid w:val="003A4275"/>
    <w:rsid w:val="003A67DE"/>
    <w:rsid w:val="003B2175"/>
    <w:rsid w:val="003B25F8"/>
    <w:rsid w:val="003C1DD5"/>
    <w:rsid w:val="003C2849"/>
    <w:rsid w:val="003C46DC"/>
    <w:rsid w:val="003C6FFF"/>
    <w:rsid w:val="003D0355"/>
    <w:rsid w:val="003D1EB4"/>
    <w:rsid w:val="003D29A4"/>
    <w:rsid w:val="003D37E7"/>
    <w:rsid w:val="003D44FF"/>
    <w:rsid w:val="003E1636"/>
    <w:rsid w:val="003E4686"/>
    <w:rsid w:val="003E6E07"/>
    <w:rsid w:val="003E768D"/>
    <w:rsid w:val="003F0734"/>
    <w:rsid w:val="003F113A"/>
    <w:rsid w:val="003F45C8"/>
    <w:rsid w:val="003F5683"/>
    <w:rsid w:val="00400A4E"/>
    <w:rsid w:val="00401098"/>
    <w:rsid w:val="00407B4D"/>
    <w:rsid w:val="00407C3E"/>
    <w:rsid w:val="0041073A"/>
    <w:rsid w:val="00414D0C"/>
    <w:rsid w:val="004160D0"/>
    <w:rsid w:val="00417742"/>
    <w:rsid w:val="00420B76"/>
    <w:rsid w:val="00421C0C"/>
    <w:rsid w:val="0042257A"/>
    <w:rsid w:val="00427047"/>
    <w:rsid w:val="00433E89"/>
    <w:rsid w:val="0043532D"/>
    <w:rsid w:val="00435DF0"/>
    <w:rsid w:val="004374FB"/>
    <w:rsid w:val="00437799"/>
    <w:rsid w:val="004427FC"/>
    <w:rsid w:val="00445E1E"/>
    <w:rsid w:val="00453CDA"/>
    <w:rsid w:val="00460342"/>
    <w:rsid w:val="0046224A"/>
    <w:rsid w:val="00462AF7"/>
    <w:rsid w:val="00463758"/>
    <w:rsid w:val="00463DD5"/>
    <w:rsid w:val="0046463C"/>
    <w:rsid w:val="004670F4"/>
    <w:rsid w:val="00470984"/>
    <w:rsid w:val="004722A4"/>
    <w:rsid w:val="00474BCD"/>
    <w:rsid w:val="004753AE"/>
    <w:rsid w:val="004770EB"/>
    <w:rsid w:val="00477E01"/>
    <w:rsid w:val="00480914"/>
    <w:rsid w:val="004820AE"/>
    <w:rsid w:val="00483CC0"/>
    <w:rsid w:val="0049166A"/>
    <w:rsid w:val="0049191F"/>
    <w:rsid w:val="004924DA"/>
    <w:rsid w:val="00494346"/>
    <w:rsid w:val="004A0403"/>
    <w:rsid w:val="004A1566"/>
    <w:rsid w:val="004A6768"/>
    <w:rsid w:val="004B1587"/>
    <w:rsid w:val="004B17FA"/>
    <w:rsid w:val="004B32F4"/>
    <w:rsid w:val="004B534A"/>
    <w:rsid w:val="004B78E2"/>
    <w:rsid w:val="004C575C"/>
    <w:rsid w:val="004D01D3"/>
    <w:rsid w:val="004D0809"/>
    <w:rsid w:val="004D1598"/>
    <w:rsid w:val="004E3CA2"/>
    <w:rsid w:val="004E5D46"/>
    <w:rsid w:val="004F1CA6"/>
    <w:rsid w:val="004F3DE3"/>
    <w:rsid w:val="00500426"/>
    <w:rsid w:val="00501D29"/>
    <w:rsid w:val="00503DE4"/>
    <w:rsid w:val="005062C1"/>
    <w:rsid w:val="00506F2E"/>
    <w:rsid w:val="0051017C"/>
    <w:rsid w:val="0051671E"/>
    <w:rsid w:val="00521B34"/>
    <w:rsid w:val="005249E2"/>
    <w:rsid w:val="00527299"/>
    <w:rsid w:val="00535D8E"/>
    <w:rsid w:val="00537295"/>
    <w:rsid w:val="0053796E"/>
    <w:rsid w:val="00542200"/>
    <w:rsid w:val="0054344C"/>
    <w:rsid w:val="0054366F"/>
    <w:rsid w:val="00545FE6"/>
    <w:rsid w:val="0054624E"/>
    <w:rsid w:val="0055312A"/>
    <w:rsid w:val="005551F3"/>
    <w:rsid w:val="005555EC"/>
    <w:rsid w:val="00555B7D"/>
    <w:rsid w:val="00564231"/>
    <w:rsid w:val="00564A71"/>
    <w:rsid w:val="00564DAF"/>
    <w:rsid w:val="0056681B"/>
    <w:rsid w:val="005710E3"/>
    <w:rsid w:val="00572CD8"/>
    <w:rsid w:val="0057352F"/>
    <w:rsid w:val="00573851"/>
    <w:rsid w:val="00577AF0"/>
    <w:rsid w:val="00581B4E"/>
    <w:rsid w:val="005846A9"/>
    <w:rsid w:val="005852B9"/>
    <w:rsid w:val="005857D2"/>
    <w:rsid w:val="0058692F"/>
    <w:rsid w:val="005A3041"/>
    <w:rsid w:val="005A697C"/>
    <w:rsid w:val="005B4534"/>
    <w:rsid w:val="005B45DA"/>
    <w:rsid w:val="005B5D0D"/>
    <w:rsid w:val="005B5D6D"/>
    <w:rsid w:val="005B76F2"/>
    <w:rsid w:val="005C0011"/>
    <w:rsid w:val="005C211F"/>
    <w:rsid w:val="005C280B"/>
    <w:rsid w:val="005C4245"/>
    <w:rsid w:val="005C709E"/>
    <w:rsid w:val="005D1672"/>
    <w:rsid w:val="005D7032"/>
    <w:rsid w:val="005D7C5C"/>
    <w:rsid w:val="005D7D4D"/>
    <w:rsid w:val="005E4087"/>
    <w:rsid w:val="005F0ED3"/>
    <w:rsid w:val="005F15C3"/>
    <w:rsid w:val="005F35B2"/>
    <w:rsid w:val="005F3DB0"/>
    <w:rsid w:val="00605E2A"/>
    <w:rsid w:val="006104FB"/>
    <w:rsid w:val="00612C88"/>
    <w:rsid w:val="00612F75"/>
    <w:rsid w:val="006141FD"/>
    <w:rsid w:val="00614894"/>
    <w:rsid w:val="006214EB"/>
    <w:rsid w:val="00621FA4"/>
    <w:rsid w:val="006313E4"/>
    <w:rsid w:val="00631AC6"/>
    <w:rsid w:val="00633722"/>
    <w:rsid w:val="00635CC2"/>
    <w:rsid w:val="00635FAB"/>
    <w:rsid w:val="00636159"/>
    <w:rsid w:val="006361B1"/>
    <w:rsid w:val="00645F17"/>
    <w:rsid w:val="006479F9"/>
    <w:rsid w:val="006547F3"/>
    <w:rsid w:val="006554A2"/>
    <w:rsid w:val="006602D1"/>
    <w:rsid w:val="00665D45"/>
    <w:rsid w:val="0066680E"/>
    <w:rsid w:val="00667343"/>
    <w:rsid w:val="0067016A"/>
    <w:rsid w:val="00675E63"/>
    <w:rsid w:val="00680965"/>
    <w:rsid w:val="00681023"/>
    <w:rsid w:val="00681101"/>
    <w:rsid w:val="00681415"/>
    <w:rsid w:val="00681F62"/>
    <w:rsid w:val="00683ED5"/>
    <w:rsid w:val="00683F10"/>
    <w:rsid w:val="00685C76"/>
    <w:rsid w:val="00693CC2"/>
    <w:rsid w:val="00695047"/>
    <w:rsid w:val="006A1716"/>
    <w:rsid w:val="006A4175"/>
    <w:rsid w:val="006A6F6E"/>
    <w:rsid w:val="006A7CDB"/>
    <w:rsid w:val="006B5693"/>
    <w:rsid w:val="006C093C"/>
    <w:rsid w:val="006C7BDB"/>
    <w:rsid w:val="006D2B76"/>
    <w:rsid w:val="006D7872"/>
    <w:rsid w:val="006E0041"/>
    <w:rsid w:val="006E08D8"/>
    <w:rsid w:val="006E3EB1"/>
    <w:rsid w:val="006E5F3C"/>
    <w:rsid w:val="006F025F"/>
    <w:rsid w:val="007031FE"/>
    <w:rsid w:val="0070378A"/>
    <w:rsid w:val="00705F60"/>
    <w:rsid w:val="00706864"/>
    <w:rsid w:val="00713F67"/>
    <w:rsid w:val="0071510F"/>
    <w:rsid w:val="00716A24"/>
    <w:rsid w:val="00716DDD"/>
    <w:rsid w:val="007201A2"/>
    <w:rsid w:val="007221A3"/>
    <w:rsid w:val="007224D7"/>
    <w:rsid w:val="00725C3E"/>
    <w:rsid w:val="00726971"/>
    <w:rsid w:val="007308B5"/>
    <w:rsid w:val="0073236E"/>
    <w:rsid w:val="00743345"/>
    <w:rsid w:val="00744C04"/>
    <w:rsid w:val="00745625"/>
    <w:rsid w:val="00745B26"/>
    <w:rsid w:val="00754D9B"/>
    <w:rsid w:val="00755EDB"/>
    <w:rsid w:val="007567CC"/>
    <w:rsid w:val="00756BC7"/>
    <w:rsid w:val="00757EEC"/>
    <w:rsid w:val="0076178D"/>
    <w:rsid w:val="00764110"/>
    <w:rsid w:val="00765684"/>
    <w:rsid w:val="0076595B"/>
    <w:rsid w:val="00767041"/>
    <w:rsid w:val="00767612"/>
    <w:rsid w:val="0077062E"/>
    <w:rsid w:val="00770D68"/>
    <w:rsid w:val="00776271"/>
    <w:rsid w:val="007805C8"/>
    <w:rsid w:val="00782D95"/>
    <w:rsid w:val="007908AA"/>
    <w:rsid w:val="00792A79"/>
    <w:rsid w:val="00793D21"/>
    <w:rsid w:val="007A210A"/>
    <w:rsid w:val="007A2219"/>
    <w:rsid w:val="007A238C"/>
    <w:rsid w:val="007A4F41"/>
    <w:rsid w:val="007A4F44"/>
    <w:rsid w:val="007A51AF"/>
    <w:rsid w:val="007A698F"/>
    <w:rsid w:val="007B4CD5"/>
    <w:rsid w:val="007C02EE"/>
    <w:rsid w:val="007C34A1"/>
    <w:rsid w:val="007C46CA"/>
    <w:rsid w:val="007C58FF"/>
    <w:rsid w:val="007D7811"/>
    <w:rsid w:val="007E207A"/>
    <w:rsid w:val="007E3143"/>
    <w:rsid w:val="007E7563"/>
    <w:rsid w:val="007F19E7"/>
    <w:rsid w:val="007F489F"/>
    <w:rsid w:val="007F588F"/>
    <w:rsid w:val="00804748"/>
    <w:rsid w:val="008140FE"/>
    <w:rsid w:val="00816560"/>
    <w:rsid w:val="00816DC0"/>
    <w:rsid w:val="0081725A"/>
    <w:rsid w:val="008200E0"/>
    <w:rsid w:val="00823F9D"/>
    <w:rsid w:val="00824111"/>
    <w:rsid w:val="0082496B"/>
    <w:rsid w:val="00830143"/>
    <w:rsid w:val="00830DC2"/>
    <w:rsid w:val="00831393"/>
    <w:rsid w:val="00831CC1"/>
    <w:rsid w:val="0083546B"/>
    <w:rsid w:val="00836B60"/>
    <w:rsid w:val="00836C87"/>
    <w:rsid w:val="00842C1F"/>
    <w:rsid w:val="0084416B"/>
    <w:rsid w:val="008460BF"/>
    <w:rsid w:val="00850A98"/>
    <w:rsid w:val="00853165"/>
    <w:rsid w:val="0085527C"/>
    <w:rsid w:val="00856FF6"/>
    <w:rsid w:val="0086114C"/>
    <w:rsid w:val="008666EE"/>
    <w:rsid w:val="008671C4"/>
    <w:rsid w:val="008718A9"/>
    <w:rsid w:val="00873DDA"/>
    <w:rsid w:val="00875967"/>
    <w:rsid w:val="00876753"/>
    <w:rsid w:val="0088233E"/>
    <w:rsid w:val="008858F3"/>
    <w:rsid w:val="00886B6D"/>
    <w:rsid w:val="00891A29"/>
    <w:rsid w:val="00894C91"/>
    <w:rsid w:val="00894D3F"/>
    <w:rsid w:val="00895494"/>
    <w:rsid w:val="00895796"/>
    <w:rsid w:val="00897B10"/>
    <w:rsid w:val="00897CB9"/>
    <w:rsid w:val="008A1E64"/>
    <w:rsid w:val="008A6A94"/>
    <w:rsid w:val="008A7E76"/>
    <w:rsid w:val="008B0B08"/>
    <w:rsid w:val="008B0E7A"/>
    <w:rsid w:val="008B141C"/>
    <w:rsid w:val="008B2288"/>
    <w:rsid w:val="008B48D2"/>
    <w:rsid w:val="008C1678"/>
    <w:rsid w:val="008E25CF"/>
    <w:rsid w:val="008E5A6A"/>
    <w:rsid w:val="008E6676"/>
    <w:rsid w:val="008F622F"/>
    <w:rsid w:val="009044D3"/>
    <w:rsid w:val="00905907"/>
    <w:rsid w:val="0090604B"/>
    <w:rsid w:val="00906D54"/>
    <w:rsid w:val="009122E4"/>
    <w:rsid w:val="00914E3D"/>
    <w:rsid w:val="00914E83"/>
    <w:rsid w:val="00925B97"/>
    <w:rsid w:val="00931B9A"/>
    <w:rsid w:val="009345DC"/>
    <w:rsid w:val="00943F23"/>
    <w:rsid w:val="00951D15"/>
    <w:rsid w:val="009557D0"/>
    <w:rsid w:val="00960D30"/>
    <w:rsid w:val="00967264"/>
    <w:rsid w:val="0097121C"/>
    <w:rsid w:val="00971E83"/>
    <w:rsid w:val="00981593"/>
    <w:rsid w:val="009823EC"/>
    <w:rsid w:val="00992319"/>
    <w:rsid w:val="00993601"/>
    <w:rsid w:val="00993B97"/>
    <w:rsid w:val="009A0F49"/>
    <w:rsid w:val="009A6AC5"/>
    <w:rsid w:val="009B3A13"/>
    <w:rsid w:val="009B759D"/>
    <w:rsid w:val="009C0344"/>
    <w:rsid w:val="009C1A33"/>
    <w:rsid w:val="009C5163"/>
    <w:rsid w:val="009D08BB"/>
    <w:rsid w:val="009D2A03"/>
    <w:rsid w:val="009D2FEC"/>
    <w:rsid w:val="009D6F98"/>
    <w:rsid w:val="009E049F"/>
    <w:rsid w:val="009E49CE"/>
    <w:rsid w:val="009E553F"/>
    <w:rsid w:val="009F33F6"/>
    <w:rsid w:val="009F4C2A"/>
    <w:rsid w:val="009F7297"/>
    <w:rsid w:val="00A035FE"/>
    <w:rsid w:val="00A04810"/>
    <w:rsid w:val="00A04B78"/>
    <w:rsid w:val="00A057DA"/>
    <w:rsid w:val="00A05F44"/>
    <w:rsid w:val="00A063A2"/>
    <w:rsid w:val="00A14143"/>
    <w:rsid w:val="00A1512C"/>
    <w:rsid w:val="00A16BBD"/>
    <w:rsid w:val="00A16C92"/>
    <w:rsid w:val="00A20318"/>
    <w:rsid w:val="00A207DC"/>
    <w:rsid w:val="00A25F0D"/>
    <w:rsid w:val="00A270DC"/>
    <w:rsid w:val="00A302BE"/>
    <w:rsid w:val="00A31495"/>
    <w:rsid w:val="00A33052"/>
    <w:rsid w:val="00A42BBD"/>
    <w:rsid w:val="00A47712"/>
    <w:rsid w:val="00A507C4"/>
    <w:rsid w:val="00A50C11"/>
    <w:rsid w:val="00A53EE6"/>
    <w:rsid w:val="00A60A5C"/>
    <w:rsid w:val="00A61D57"/>
    <w:rsid w:val="00A61EC9"/>
    <w:rsid w:val="00A63124"/>
    <w:rsid w:val="00A643C0"/>
    <w:rsid w:val="00A64E36"/>
    <w:rsid w:val="00A66DEF"/>
    <w:rsid w:val="00A70313"/>
    <w:rsid w:val="00A7235D"/>
    <w:rsid w:val="00A74695"/>
    <w:rsid w:val="00A75B30"/>
    <w:rsid w:val="00A7779A"/>
    <w:rsid w:val="00A81489"/>
    <w:rsid w:val="00A908BB"/>
    <w:rsid w:val="00A93F3C"/>
    <w:rsid w:val="00AA1829"/>
    <w:rsid w:val="00AA2F20"/>
    <w:rsid w:val="00AA34AA"/>
    <w:rsid w:val="00AB07FA"/>
    <w:rsid w:val="00AB0EF5"/>
    <w:rsid w:val="00AB3951"/>
    <w:rsid w:val="00AB583D"/>
    <w:rsid w:val="00AC7E45"/>
    <w:rsid w:val="00AD27D3"/>
    <w:rsid w:val="00AD3DF1"/>
    <w:rsid w:val="00AD6129"/>
    <w:rsid w:val="00AE17D7"/>
    <w:rsid w:val="00AE4C6C"/>
    <w:rsid w:val="00AF47B7"/>
    <w:rsid w:val="00AF4F91"/>
    <w:rsid w:val="00B0628C"/>
    <w:rsid w:val="00B1017A"/>
    <w:rsid w:val="00B10348"/>
    <w:rsid w:val="00B1069C"/>
    <w:rsid w:val="00B13911"/>
    <w:rsid w:val="00B1480F"/>
    <w:rsid w:val="00B14D89"/>
    <w:rsid w:val="00B165DF"/>
    <w:rsid w:val="00B21352"/>
    <w:rsid w:val="00B229EA"/>
    <w:rsid w:val="00B22ACD"/>
    <w:rsid w:val="00B232C9"/>
    <w:rsid w:val="00B3008C"/>
    <w:rsid w:val="00B32012"/>
    <w:rsid w:val="00B42569"/>
    <w:rsid w:val="00B4351C"/>
    <w:rsid w:val="00B46C5D"/>
    <w:rsid w:val="00B51FCD"/>
    <w:rsid w:val="00B54A70"/>
    <w:rsid w:val="00B55B6B"/>
    <w:rsid w:val="00B56998"/>
    <w:rsid w:val="00B65BAF"/>
    <w:rsid w:val="00B661CE"/>
    <w:rsid w:val="00B715C5"/>
    <w:rsid w:val="00B74614"/>
    <w:rsid w:val="00B9027F"/>
    <w:rsid w:val="00B904B5"/>
    <w:rsid w:val="00B90B14"/>
    <w:rsid w:val="00B9374A"/>
    <w:rsid w:val="00B952A5"/>
    <w:rsid w:val="00BA0131"/>
    <w:rsid w:val="00BA6957"/>
    <w:rsid w:val="00BA71DE"/>
    <w:rsid w:val="00BB0523"/>
    <w:rsid w:val="00BB07EB"/>
    <w:rsid w:val="00BB09ED"/>
    <w:rsid w:val="00BB36EF"/>
    <w:rsid w:val="00BC0E85"/>
    <w:rsid w:val="00BC11AC"/>
    <w:rsid w:val="00BC1B43"/>
    <w:rsid w:val="00BC3B16"/>
    <w:rsid w:val="00BC4F19"/>
    <w:rsid w:val="00BC6B23"/>
    <w:rsid w:val="00BC7318"/>
    <w:rsid w:val="00BD0785"/>
    <w:rsid w:val="00BD1461"/>
    <w:rsid w:val="00BD20BE"/>
    <w:rsid w:val="00BD3EF1"/>
    <w:rsid w:val="00BD700A"/>
    <w:rsid w:val="00BD74EF"/>
    <w:rsid w:val="00BD79D2"/>
    <w:rsid w:val="00BE1D4A"/>
    <w:rsid w:val="00BE38FA"/>
    <w:rsid w:val="00BE4985"/>
    <w:rsid w:val="00BE57D7"/>
    <w:rsid w:val="00BE7644"/>
    <w:rsid w:val="00BF0838"/>
    <w:rsid w:val="00BF1ECC"/>
    <w:rsid w:val="00C021F6"/>
    <w:rsid w:val="00C0438E"/>
    <w:rsid w:val="00C05CA3"/>
    <w:rsid w:val="00C075A0"/>
    <w:rsid w:val="00C1178C"/>
    <w:rsid w:val="00C15084"/>
    <w:rsid w:val="00C209E0"/>
    <w:rsid w:val="00C26194"/>
    <w:rsid w:val="00C26EE2"/>
    <w:rsid w:val="00C27B36"/>
    <w:rsid w:val="00C31C0D"/>
    <w:rsid w:val="00C34D54"/>
    <w:rsid w:val="00C363B6"/>
    <w:rsid w:val="00C37FAA"/>
    <w:rsid w:val="00C433BD"/>
    <w:rsid w:val="00C4616A"/>
    <w:rsid w:val="00C467AE"/>
    <w:rsid w:val="00C46880"/>
    <w:rsid w:val="00C513B4"/>
    <w:rsid w:val="00C51CFE"/>
    <w:rsid w:val="00C55846"/>
    <w:rsid w:val="00C56884"/>
    <w:rsid w:val="00C56DF5"/>
    <w:rsid w:val="00C56E98"/>
    <w:rsid w:val="00C73C5E"/>
    <w:rsid w:val="00C7418A"/>
    <w:rsid w:val="00C77B0C"/>
    <w:rsid w:val="00C80E80"/>
    <w:rsid w:val="00C874B5"/>
    <w:rsid w:val="00C922D1"/>
    <w:rsid w:val="00C93ACF"/>
    <w:rsid w:val="00C94620"/>
    <w:rsid w:val="00C95D32"/>
    <w:rsid w:val="00CA154A"/>
    <w:rsid w:val="00CA1BF3"/>
    <w:rsid w:val="00CA6B3A"/>
    <w:rsid w:val="00CB0A5F"/>
    <w:rsid w:val="00CB1739"/>
    <w:rsid w:val="00CB1A84"/>
    <w:rsid w:val="00CB282C"/>
    <w:rsid w:val="00CB36D6"/>
    <w:rsid w:val="00CB6174"/>
    <w:rsid w:val="00CC6BE2"/>
    <w:rsid w:val="00CD2153"/>
    <w:rsid w:val="00CD7E6A"/>
    <w:rsid w:val="00CE01DB"/>
    <w:rsid w:val="00CE1FBF"/>
    <w:rsid w:val="00CF00E6"/>
    <w:rsid w:val="00CF34D6"/>
    <w:rsid w:val="00CF5155"/>
    <w:rsid w:val="00CF6989"/>
    <w:rsid w:val="00D00458"/>
    <w:rsid w:val="00D029E2"/>
    <w:rsid w:val="00D04EE5"/>
    <w:rsid w:val="00D057EB"/>
    <w:rsid w:val="00D0587E"/>
    <w:rsid w:val="00D12E89"/>
    <w:rsid w:val="00D14C3C"/>
    <w:rsid w:val="00D1532D"/>
    <w:rsid w:val="00D171B9"/>
    <w:rsid w:val="00D17387"/>
    <w:rsid w:val="00D17889"/>
    <w:rsid w:val="00D17F52"/>
    <w:rsid w:val="00D252C4"/>
    <w:rsid w:val="00D26209"/>
    <w:rsid w:val="00D3162D"/>
    <w:rsid w:val="00D321EA"/>
    <w:rsid w:val="00D32DD3"/>
    <w:rsid w:val="00D32E7D"/>
    <w:rsid w:val="00D3679F"/>
    <w:rsid w:val="00D45423"/>
    <w:rsid w:val="00D46936"/>
    <w:rsid w:val="00D5144B"/>
    <w:rsid w:val="00D5240D"/>
    <w:rsid w:val="00D52C1B"/>
    <w:rsid w:val="00D5355A"/>
    <w:rsid w:val="00D54909"/>
    <w:rsid w:val="00D6001D"/>
    <w:rsid w:val="00D6664F"/>
    <w:rsid w:val="00D71BA4"/>
    <w:rsid w:val="00D747E4"/>
    <w:rsid w:val="00D75534"/>
    <w:rsid w:val="00D80BFF"/>
    <w:rsid w:val="00D839EB"/>
    <w:rsid w:val="00D8713C"/>
    <w:rsid w:val="00D91B36"/>
    <w:rsid w:val="00D977A0"/>
    <w:rsid w:val="00DA6D30"/>
    <w:rsid w:val="00DB167A"/>
    <w:rsid w:val="00DB6C42"/>
    <w:rsid w:val="00DB7923"/>
    <w:rsid w:val="00DC18D6"/>
    <w:rsid w:val="00DC3620"/>
    <w:rsid w:val="00DC39FA"/>
    <w:rsid w:val="00DD3BE3"/>
    <w:rsid w:val="00DD5609"/>
    <w:rsid w:val="00DD6585"/>
    <w:rsid w:val="00DD77CB"/>
    <w:rsid w:val="00DE0E04"/>
    <w:rsid w:val="00DE261F"/>
    <w:rsid w:val="00DE4E3D"/>
    <w:rsid w:val="00DE6D03"/>
    <w:rsid w:val="00DF111E"/>
    <w:rsid w:val="00DF277B"/>
    <w:rsid w:val="00E02012"/>
    <w:rsid w:val="00E04C5E"/>
    <w:rsid w:val="00E0584E"/>
    <w:rsid w:val="00E071C8"/>
    <w:rsid w:val="00E11CFD"/>
    <w:rsid w:val="00E12650"/>
    <w:rsid w:val="00E13F05"/>
    <w:rsid w:val="00E150D5"/>
    <w:rsid w:val="00E15D5A"/>
    <w:rsid w:val="00E20D05"/>
    <w:rsid w:val="00E22766"/>
    <w:rsid w:val="00E22DEA"/>
    <w:rsid w:val="00E23B9E"/>
    <w:rsid w:val="00E25CE5"/>
    <w:rsid w:val="00E26CCB"/>
    <w:rsid w:val="00E27180"/>
    <w:rsid w:val="00E3079D"/>
    <w:rsid w:val="00E3574A"/>
    <w:rsid w:val="00E36766"/>
    <w:rsid w:val="00E37299"/>
    <w:rsid w:val="00E40E38"/>
    <w:rsid w:val="00E44137"/>
    <w:rsid w:val="00E472AB"/>
    <w:rsid w:val="00E47AF3"/>
    <w:rsid w:val="00E47BD6"/>
    <w:rsid w:val="00E500DE"/>
    <w:rsid w:val="00E52C96"/>
    <w:rsid w:val="00E5304E"/>
    <w:rsid w:val="00E53ED2"/>
    <w:rsid w:val="00E54478"/>
    <w:rsid w:val="00E54CF5"/>
    <w:rsid w:val="00E5523A"/>
    <w:rsid w:val="00E56F83"/>
    <w:rsid w:val="00E57C7B"/>
    <w:rsid w:val="00E607D9"/>
    <w:rsid w:val="00E634C3"/>
    <w:rsid w:val="00E6399D"/>
    <w:rsid w:val="00E65053"/>
    <w:rsid w:val="00E65633"/>
    <w:rsid w:val="00E65A8E"/>
    <w:rsid w:val="00E7069F"/>
    <w:rsid w:val="00E72E70"/>
    <w:rsid w:val="00E7410E"/>
    <w:rsid w:val="00E81E30"/>
    <w:rsid w:val="00E826ED"/>
    <w:rsid w:val="00E86316"/>
    <w:rsid w:val="00E908E6"/>
    <w:rsid w:val="00E9127C"/>
    <w:rsid w:val="00E952FB"/>
    <w:rsid w:val="00E95A1E"/>
    <w:rsid w:val="00EA4756"/>
    <w:rsid w:val="00EA4D41"/>
    <w:rsid w:val="00EA5B4E"/>
    <w:rsid w:val="00EA654D"/>
    <w:rsid w:val="00EB4244"/>
    <w:rsid w:val="00EB46C3"/>
    <w:rsid w:val="00EC7944"/>
    <w:rsid w:val="00ED5A95"/>
    <w:rsid w:val="00ED6011"/>
    <w:rsid w:val="00EE0C6F"/>
    <w:rsid w:val="00EE1934"/>
    <w:rsid w:val="00EE2BAB"/>
    <w:rsid w:val="00EE3147"/>
    <w:rsid w:val="00EF1A8C"/>
    <w:rsid w:val="00EF1C5A"/>
    <w:rsid w:val="00EF4232"/>
    <w:rsid w:val="00EF45A1"/>
    <w:rsid w:val="00F01C14"/>
    <w:rsid w:val="00F0648E"/>
    <w:rsid w:val="00F064B6"/>
    <w:rsid w:val="00F06EF3"/>
    <w:rsid w:val="00F112D4"/>
    <w:rsid w:val="00F140AC"/>
    <w:rsid w:val="00F14C04"/>
    <w:rsid w:val="00F22220"/>
    <w:rsid w:val="00F246F8"/>
    <w:rsid w:val="00F2480B"/>
    <w:rsid w:val="00F24E14"/>
    <w:rsid w:val="00F25047"/>
    <w:rsid w:val="00F264DD"/>
    <w:rsid w:val="00F35CA5"/>
    <w:rsid w:val="00F41F94"/>
    <w:rsid w:val="00F4222E"/>
    <w:rsid w:val="00F44424"/>
    <w:rsid w:val="00F44889"/>
    <w:rsid w:val="00F524EB"/>
    <w:rsid w:val="00F576D1"/>
    <w:rsid w:val="00F6008B"/>
    <w:rsid w:val="00F60843"/>
    <w:rsid w:val="00F66564"/>
    <w:rsid w:val="00F729F9"/>
    <w:rsid w:val="00F73B97"/>
    <w:rsid w:val="00F7710A"/>
    <w:rsid w:val="00F80743"/>
    <w:rsid w:val="00F80880"/>
    <w:rsid w:val="00F819FE"/>
    <w:rsid w:val="00F849B6"/>
    <w:rsid w:val="00F86527"/>
    <w:rsid w:val="00F902FC"/>
    <w:rsid w:val="00F91BFE"/>
    <w:rsid w:val="00F920F9"/>
    <w:rsid w:val="00F922D2"/>
    <w:rsid w:val="00F93728"/>
    <w:rsid w:val="00FA02EB"/>
    <w:rsid w:val="00FA06E7"/>
    <w:rsid w:val="00FA0763"/>
    <w:rsid w:val="00FA0C2A"/>
    <w:rsid w:val="00FA58E9"/>
    <w:rsid w:val="00FA6034"/>
    <w:rsid w:val="00FA6677"/>
    <w:rsid w:val="00FA7590"/>
    <w:rsid w:val="00FB2E34"/>
    <w:rsid w:val="00FB544E"/>
    <w:rsid w:val="00FB7806"/>
    <w:rsid w:val="00FC07F2"/>
    <w:rsid w:val="00FC5B02"/>
    <w:rsid w:val="00FC76A4"/>
    <w:rsid w:val="00FD1682"/>
    <w:rsid w:val="00FD3629"/>
    <w:rsid w:val="00FE34CA"/>
    <w:rsid w:val="00FE5426"/>
    <w:rsid w:val="00FE57D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A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DD77C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EndnoteTextChar">
    <w:name w:val="Endnote Text Char"/>
    <w:basedOn w:val="DefaultParagraphFont"/>
    <w:link w:val="EndnoteText"/>
    <w:semiHidden/>
    <w:rsid w:val="00DD77CB"/>
    <w:rPr>
      <w:rFonts w:ascii="Times New Roman" w:eastAsia="Times New Roman" w:hAnsi="Times New Roman" w:cs="Times New Roman"/>
      <w:sz w:val="24"/>
      <w:szCs w:val="24"/>
      <w:lang w:val="en-US"/>
    </w:rPr>
  </w:style>
  <w:style w:type="character" w:styleId="EndnoteReference">
    <w:name w:val="endnote reference"/>
    <w:basedOn w:val="DefaultParagraphFont"/>
    <w:semiHidden/>
    <w:rsid w:val="00DD77CB"/>
    <w:rPr>
      <w:vertAlign w:val="superscript"/>
    </w:rPr>
  </w:style>
  <w:style w:type="character" w:styleId="Hyperlink">
    <w:name w:val="Hyperlink"/>
    <w:basedOn w:val="DefaultParagraphFont"/>
    <w:uiPriority w:val="99"/>
    <w:unhideWhenUsed/>
    <w:rsid w:val="00E81E30"/>
    <w:rPr>
      <w:color w:val="0000FF"/>
      <w:u w:val="single"/>
    </w:rPr>
  </w:style>
  <w:style w:type="character" w:styleId="Strong">
    <w:name w:val="Strong"/>
    <w:basedOn w:val="DefaultParagraphFont"/>
    <w:uiPriority w:val="22"/>
    <w:qFormat/>
    <w:rsid w:val="00770D68"/>
    <w:rPr>
      <w:b/>
      <w:bCs/>
    </w:rPr>
  </w:style>
  <w:style w:type="character" w:customStyle="1" w:styleId="personname">
    <w:name w:val="person_name"/>
    <w:basedOn w:val="DefaultParagraphFont"/>
    <w:rsid w:val="00770D68"/>
  </w:style>
  <w:style w:type="character" w:styleId="HTMLCite">
    <w:name w:val="HTML Cite"/>
    <w:basedOn w:val="DefaultParagraphFont"/>
    <w:uiPriority w:val="99"/>
    <w:semiHidden/>
    <w:unhideWhenUsed/>
    <w:rsid w:val="00CA6B3A"/>
    <w:rPr>
      <w:i/>
      <w:iCs/>
    </w:rPr>
  </w:style>
  <w:style w:type="paragraph" w:styleId="FootnoteText">
    <w:name w:val="footnote text"/>
    <w:basedOn w:val="Normal"/>
    <w:link w:val="FootnoteTextChar"/>
    <w:uiPriority w:val="99"/>
    <w:semiHidden/>
    <w:unhideWhenUsed/>
    <w:rsid w:val="00A330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3052"/>
    <w:rPr>
      <w:sz w:val="20"/>
      <w:szCs w:val="20"/>
    </w:rPr>
  </w:style>
  <w:style w:type="character" w:styleId="FootnoteReference">
    <w:name w:val="footnote reference"/>
    <w:basedOn w:val="DefaultParagraphFont"/>
    <w:uiPriority w:val="99"/>
    <w:semiHidden/>
    <w:unhideWhenUsed/>
    <w:rsid w:val="00A33052"/>
    <w:rPr>
      <w:vertAlign w:val="superscript"/>
    </w:rPr>
  </w:style>
  <w:style w:type="paragraph" w:styleId="Header">
    <w:name w:val="header"/>
    <w:basedOn w:val="Normal"/>
    <w:link w:val="HeaderChar"/>
    <w:uiPriority w:val="99"/>
    <w:semiHidden/>
    <w:unhideWhenUsed/>
    <w:rsid w:val="005B76F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B76F2"/>
  </w:style>
  <w:style w:type="paragraph" w:styleId="Footer">
    <w:name w:val="footer"/>
    <w:basedOn w:val="Normal"/>
    <w:link w:val="FooterChar"/>
    <w:uiPriority w:val="99"/>
    <w:semiHidden/>
    <w:unhideWhenUsed/>
    <w:rsid w:val="005B76F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B76F2"/>
  </w:style>
  <w:style w:type="character" w:styleId="Emphasis">
    <w:name w:val="Emphasis"/>
    <w:basedOn w:val="DefaultParagraphFont"/>
    <w:uiPriority w:val="20"/>
    <w:qFormat/>
    <w:rsid w:val="0031428F"/>
    <w:rPr>
      <w:i/>
      <w:iCs/>
    </w:rPr>
  </w:style>
  <w:style w:type="character" w:customStyle="1" w:styleId="text2">
    <w:name w:val="text2"/>
    <w:basedOn w:val="DefaultParagraphFont"/>
    <w:rsid w:val="000064C7"/>
  </w:style>
</w:styles>
</file>

<file path=word/webSettings.xml><?xml version="1.0" encoding="utf-8"?>
<w:webSettings xmlns:r="http://schemas.openxmlformats.org/officeDocument/2006/relationships" xmlns:w="http://schemas.openxmlformats.org/wordprocessingml/2006/main">
  <w:divs>
    <w:div w:id="840655734">
      <w:bodyDiv w:val="1"/>
      <w:marLeft w:val="0"/>
      <w:marRight w:val="0"/>
      <w:marTop w:val="0"/>
      <w:marBottom w:val="0"/>
      <w:divBdr>
        <w:top w:val="none" w:sz="0" w:space="0" w:color="auto"/>
        <w:left w:val="none" w:sz="0" w:space="0" w:color="auto"/>
        <w:bottom w:val="none" w:sz="0" w:space="0" w:color="auto"/>
        <w:right w:val="none" w:sz="0" w:space="0" w:color="auto"/>
      </w:divBdr>
    </w:div>
    <w:div w:id="1036151400">
      <w:bodyDiv w:val="1"/>
      <w:marLeft w:val="0"/>
      <w:marRight w:val="0"/>
      <w:marTop w:val="0"/>
      <w:marBottom w:val="0"/>
      <w:divBdr>
        <w:top w:val="none" w:sz="0" w:space="0" w:color="auto"/>
        <w:left w:val="none" w:sz="0" w:space="0" w:color="auto"/>
        <w:bottom w:val="none" w:sz="0" w:space="0" w:color="auto"/>
        <w:right w:val="none" w:sz="0" w:space="0" w:color="auto"/>
      </w:divBdr>
    </w:div>
    <w:div w:id="164484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www.ucl.ac.uk/from-knowledge-to-wisdom" TargetMode="External"/><Relationship Id="rId1" Type="http://schemas.openxmlformats.org/officeDocument/2006/relationships/hyperlink" Target="http://philpapers.org/profile/17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1C184-523B-40A2-A118-5EDD02E1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10283</Words>
  <Characters>58615</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2</cp:revision>
  <dcterms:created xsi:type="dcterms:W3CDTF">2013-07-23T13:34:00Z</dcterms:created>
  <dcterms:modified xsi:type="dcterms:W3CDTF">2013-07-23T13:34:00Z</dcterms:modified>
</cp:coreProperties>
</file>