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E63" w:rsidRDefault="00E403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Online </w:t>
      </w:r>
      <w:r w:rsidR="008F1CA2">
        <w:rPr>
          <w:rFonts w:ascii="Times New Roman" w:hAnsi="Times New Roman" w:cs="Times New Roman"/>
          <w:sz w:val="24"/>
          <w:szCs w:val="24"/>
        </w:rPr>
        <w:t>Figu</w:t>
      </w:r>
      <w:r>
        <w:rPr>
          <w:rFonts w:ascii="Times New Roman" w:hAnsi="Times New Roman" w:cs="Times New Roman"/>
          <w:sz w:val="24"/>
          <w:szCs w:val="24"/>
        </w:rPr>
        <w:t>re 6</w:t>
      </w:r>
      <w:bookmarkStart w:id="0" w:name="_GoBack"/>
      <w:bookmarkEnd w:id="0"/>
      <w:r w:rsidR="008F1CA2">
        <w:rPr>
          <w:rFonts w:ascii="Times New Roman" w:hAnsi="Times New Roman" w:cs="Times New Roman"/>
          <w:sz w:val="24"/>
          <w:szCs w:val="24"/>
        </w:rPr>
        <w:t xml:space="preserve">: </w:t>
      </w:r>
      <w:r w:rsidR="000D1E5B">
        <w:rPr>
          <w:rFonts w:ascii="Times New Roman" w:hAnsi="Times New Roman" w:cs="Times New Roman"/>
          <w:sz w:val="24"/>
          <w:szCs w:val="24"/>
        </w:rPr>
        <w:t>Duration of survival</w:t>
      </w:r>
      <w:r w:rsidR="008E5DE7">
        <w:rPr>
          <w:rFonts w:ascii="Times New Roman" w:hAnsi="Times New Roman" w:cs="Times New Roman"/>
          <w:sz w:val="24"/>
          <w:szCs w:val="24"/>
        </w:rPr>
        <w:t xml:space="preserve"> stratified by Chemotherapy and Study</w:t>
      </w:r>
    </w:p>
    <w:p w:rsidR="00817550" w:rsidRPr="00B9028B" w:rsidRDefault="00CF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6504317"/>
            <wp:effectExtent l="0" t="0" r="0" b="0"/>
            <wp:docPr id="1" name="Picture 1" descr="J:\STAT\Meta Analysis Unit\BLADDER\Periop\Graph\survstratchemoEAU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STAT\Meta Analysis Unit\BLADDER\Periop\Graph\survstratchemoEAU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04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28B" w:rsidRDefault="00B9028B"/>
    <w:p w:rsidR="008F1CA2" w:rsidRDefault="008F1CA2"/>
    <w:sectPr w:rsidR="008F1C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28B"/>
    <w:rsid w:val="000D1E5B"/>
    <w:rsid w:val="00716363"/>
    <w:rsid w:val="00817550"/>
    <w:rsid w:val="008E5DA9"/>
    <w:rsid w:val="008E5DE7"/>
    <w:rsid w:val="008F1CA2"/>
    <w:rsid w:val="00AE4E63"/>
    <w:rsid w:val="00B64074"/>
    <w:rsid w:val="00B9028B"/>
    <w:rsid w:val="00CF2FC8"/>
    <w:rsid w:val="00E403CB"/>
    <w:rsid w:val="00F4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8FAAC0-A946-4677-8D1F-0702FFFB6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1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3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EORTC HQ</Company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Sylvester</dc:creator>
  <cp:lastModifiedBy>Richard Sylvester</cp:lastModifiedBy>
  <cp:revision>7</cp:revision>
  <dcterms:created xsi:type="dcterms:W3CDTF">2015-01-20T08:33:00Z</dcterms:created>
  <dcterms:modified xsi:type="dcterms:W3CDTF">2015-01-22T16:51:00Z</dcterms:modified>
</cp:coreProperties>
</file>