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D2" w:rsidRPr="00EC5148" w:rsidRDefault="005026D2" w:rsidP="005026D2">
      <w:pPr>
        <w:spacing w:after="0" w:line="240" w:lineRule="auto"/>
        <w:jc w:val="both"/>
        <w:rPr>
          <w:rFonts w:ascii="Arial" w:hAnsi="Arial" w:cs="Arial"/>
          <w:b/>
          <w:i/>
        </w:rPr>
      </w:pPr>
      <w:r w:rsidRPr="00EC5148">
        <w:rPr>
          <w:rFonts w:ascii="Arial" w:hAnsi="Arial" w:cs="Arial"/>
          <w:b/>
        </w:rPr>
        <w:t xml:space="preserve">Bryson, V. &amp; Fisher, P. </w:t>
      </w:r>
      <w:proofErr w:type="spellStart"/>
      <w:r w:rsidRPr="00EC5148">
        <w:rPr>
          <w:rFonts w:ascii="Arial" w:hAnsi="Arial" w:cs="Arial"/>
          <w:b/>
        </w:rPr>
        <w:t>Eds</w:t>
      </w:r>
      <w:proofErr w:type="spellEnd"/>
      <w:r w:rsidRPr="00EC5148">
        <w:rPr>
          <w:rFonts w:ascii="Arial" w:hAnsi="Arial" w:cs="Arial"/>
          <w:b/>
        </w:rPr>
        <w:t xml:space="preserve"> (2011) </w:t>
      </w:r>
      <w:r w:rsidRPr="00EC5148">
        <w:rPr>
          <w:rFonts w:ascii="Arial" w:hAnsi="Arial" w:cs="Arial"/>
          <w:b/>
          <w:i/>
        </w:rPr>
        <w:t>Redefining social justice: New Labour rhetoric and reality</w:t>
      </w:r>
      <w:r w:rsidRPr="00EC5148">
        <w:rPr>
          <w:rFonts w:ascii="Arial" w:hAnsi="Arial" w:cs="Arial"/>
          <w:b/>
        </w:rPr>
        <w:t xml:space="preserve"> Manchester, Manchester University Press</w:t>
      </w:r>
    </w:p>
    <w:p w:rsidR="00915C32" w:rsidRPr="00EC5148" w:rsidRDefault="00915C32" w:rsidP="009C387E">
      <w:pPr>
        <w:spacing w:after="0" w:line="240" w:lineRule="auto"/>
        <w:jc w:val="both"/>
        <w:rPr>
          <w:rFonts w:ascii="Arial" w:hAnsi="Arial" w:cs="Arial"/>
          <w:i/>
        </w:rPr>
      </w:pPr>
    </w:p>
    <w:p w:rsidR="00150F95" w:rsidRDefault="00150F95" w:rsidP="009C387E">
      <w:pPr>
        <w:spacing w:after="0" w:line="240" w:lineRule="auto"/>
        <w:jc w:val="both"/>
        <w:rPr>
          <w:rFonts w:ascii="Arial" w:hAnsi="Arial" w:cs="Arial"/>
        </w:rPr>
      </w:pPr>
    </w:p>
    <w:p w:rsidR="00915C32" w:rsidRPr="00EC5148" w:rsidRDefault="00CC3509" w:rsidP="009C387E">
      <w:pPr>
        <w:spacing w:after="0" w:line="240" w:lineRule="auto"/>
        <w:jc w:val="both"/>
        <w:rPr>
          <w:rFonts w:ascii="Arial" w:hAnsi="Arial" w:cs="Arial"/>
        </w:rPr>
      </w:pPr>
      <w:r w:rsidRPr="00EC5148">
        <w:rPr>
          <w:rFonts w:ascii="Arial" w:hAnsi="Arial" w:cs="Arial"/>
        </w:rPr>
        <w:t>T</w:t>
      </w:r>
      <w:r w:rsidR="001B74B9" w:rsidRPr="00EC5148">
        <w:rPr>
          <w:rFonts w:ascii="Arial" w:hAnsi="Arial" w:cs="Arial"/>
        </w:rPr>
        <w:t xml:space="preserve">his </w:t>
      </w:r>
      <w:r w:rsidR="00915C32" w:rsidRPr="00EC5148">
        <w:rPr>
          <w:rFonts w:ascii="Arial" w:hAnsi="Arial" w:cs="Arial"/>
        </w:rPr>
        <w:t>edited collection</w:t>
      </w:r>
      <w:r w:rsidRPr="00EC5148">
        <w:rPr>
          <w:rFonts w:ascii="Arial" w:hAnsi="Arial" w:cs="Arial"/>
        </w:rPr>
        <w:t xml:space="preserve"> </w:t>
      </w:r>
      <w:r w:rsidR="00915C32" w:rsidRPr="00EC5148">
        <w:rPr>
          <w:rFonts w:ascii="Arial" w:hAnsi="Arial" w:cs="Arial"/>
        </w:rPr>
        <w:t>present</w:t>
      </w:r>
      <w:r w:rsidRPr="00EC5148">
        <w:rPr>
          <w:rFonts w:ascii="Arial" w:hAnsi="Arial" w:cs="Arial"/>
        </w:rPr>
        <w:t>s</w:t>
      </w:r>
      <w:r w:rsidR="00915C32" w:rsidRPr="00EC5148">
        <w:rPr>
          <w:rFonts w:ascii="Arial" w:hAnsi="Arial" w:cs="Arial"/>
        </w:rPr>
        <w:t xml:space="preserve"> a comprehensive overview of</w:t>
      </w:r>
      <w:r w:rsidR="00B17FD2" w:rsidRPr="00EC5148">
        <w:rPr>
          <w:rFonts w:ascii="Arial" w:hAnsi="Arial" w:cs="Arial"/>
        </w:rPr>
        <w:t xml:space="preserve"> how social justice was expressed </w:t>
      </w:r>
      <w:r w:rsidR="009C387E" w:rsidRPr="00EC5148">
        <w:rPr>
          <w:rFonts w:ascii="Arial" w:hAnsi="Arial" w:cs="Arial"/>
        </w:rPr>
        <w:t xml:space="preserve">by New Labour </w:t>
      </w:r>
      <w:r w:rsidR="00B17FD2" w:rsidRPr="00EC5148">
        <w:rPr>
          <w:rFonts w:ascii="Arial" w:hAnsi="Arial" w:cs="Arial"/>
        </w:rPr>
        <w:t xml:space="preserve">across the period </w:t>
      </w:r>
      <w:r w:rsidR="00A73922" w:rsidRPr="00EC5148">
        <w:rPr>
          <w:rFonts w:ascii="Arial" w:hAnsi="Arial" w:cs="Arial"/>
        </w:rPr>
        <w:t>1997-2010</w:t>
      </w:r>
      <w:r w:rsidR="00B17FD2" w:rsidRPr="00EC5148">
        <w:rPr>
          <w:rFonts w:ascii="Arial" w:hAnsi="Arial" w:cs="Arial"/>
        </w:rPr>
        <w:t>.  The chapters examine the issue of social justice</w:t>
      </w:r>
      <w:r w:rsidR="00915C32" w:rsidRPr="00EC5148">
        <w:rPr>
          <w:rFonts w:ascii="Arial" w:hAnsi="Arial" w:cs="Arial"/>
        </w:rPr>
        <w:t xml:space="preserve"> across a number of different policy areas (education, health, c</w:t>
      </w:r>
      <w:r w:rsidRPr="00EC5148">
        <w:rPr>
          <w:rFonts w:ascii="Arial" w:hAnsi="Arial" w:cs="Arial"/>
        </w:rPr>
        <w:t>riminal justice and devolution)</w:t>
      </w:r>
      <w:r w:rsidR="00915C32" w:rsidRPr="00EC5148">
        <w:rPr>
          <w:rFonts w:ascii="Arial" w:hAnsi="Arial" w:cs="Arial"/>
        </w:rPr>
        <w:t xml:space="preserve"> </w:t>
      </w:r>
      <w:r w:rsidRPr="00EC5148">
        <w:rPr>
          <w:rFonts w:ascii="Arial" w:hAnsi="Arial" w:cs="Arial"/>
        </w:rPr>
        <w:t xml:space="preserve">and in relation to several </w:t>
      </w:r>
      <w:r w:rsidR="00915C32" w:rsidRPr="00EC5148">
        <w:rPr>
          <w:rFonts w:ascii="Arial" w:hAnsi="Arial" w:cs="Arial"/>
        </w:rPr>
        <w:t>interest groups (disabled people, families, minorities</w:t>
      </w:r>
      <w:r w:rsidR="001B74B9" w:rsidRPr="00EC5148">
        <w:rPr>
          <w:rFonts w:ascii="Arial" w:hAnsi="Arial" w:cs="Arial"/>
        </w:rPr>
        <w:t>, public sector workers</w:t>
      </w:r>
      <w:r w:rsidR="00915C32" w:rsidRPr="00EC5148">
        <w:rPr>
          <w:rFonts w:ascii="Arial" w:hAnsi="Arial" w:cs="Arial"/>
        </w:rPr>
        <w:t>)</w:t>
      </w:r>
      <w:r w:rsidR="001B74B9" w:rsidRPr="00EC5148">
        <w:rPr>
          <w:rFonts w:ascii="Arial" w:hAnsi="Arial" w:cs="Arial"/>
        </w:rPr>
        <w:t xml:space="preserve"> </w:t>
      </w:r>
      <w:r w:rsidRPr="00EC5148">
        <w:rPr>
          <w:rFonts w:ascii="Arial" w:hAnsi="Arial" w:cs="Arial"/>
        </w:rPr>
        <w:t>and</w:t>
      </w:r>
      <w:r w:rsidR="00B17FD2" w:rsidRPr="00EC5148">
        <w:rPr>
          <w:rFonts w:ascii="Arial" w:hAnsi="Arial" w:cs="Arial"/>
        </w:rPr>
        <w:t xml:space="preserve"> topics </w:t>
      </w:r>
      <w:r w:rsidR="001B74B9" w:rsidRPr="00EC5148">
        <w:rPr>
          <w:rFonts w:ascii="Arial" w:hAnsi="Arial" w:cs="Arial"/>
        </w:rPr>
        <w:t>(elect</w:t>
      </w:r>
      <w:r w:rsidR="00B17FD2" w:rsidRPr="00EC5148">
        <w:rPr>
          <w:rFonts w:ascii="Arial" w:hAnsi="Arial" w:cs="Arial"/>
        </w:rPr>
        <w:t>o</w:t>
      </w:r>
      <w:r w:rsidR="001B74B9" w:rsidRPr="00EC5148">
        <w:rPr>
          <w:rFonts w:ascii="Arial" w:hAnsi="Arial" w:cs="Arial"/>
        </w:rPr>
        <w:t xml:space="preserve">ral strategy, social class, multiculturalism).  </w:t>
      </w:r>
      <w:r w:rsidR="005026D2">
        <w:rPr>
          <w:rFonts w:ascii="Arial" w:hAnsi="Arial" w:cs="Arial"/>
        </w:rPr>
        <w:t xml:space="preserve">The book is more far-reaching than much of the current literature in offering insights into the conceptualisations, and their effects, of social justice in the New Labour era.  </w:t>
      </w:r>
      <w:r w:rsidRPr="00EC5148">
        <w:rPr>
          <w:rFonts w:ascii="Arial" w:hAnsi="Arial" w:cs="Arial"/>
        </w:rPr>
        <w:t>An accessible collection, each chapter</w:t>
      </w:r>
      <w:r w:rsidR="00B17FD2" w:rsidRPr="00EC5148">
        <w:rPr>
          <w:rFonts w:ascii="Arial" w:hAnsi="Arial" w:cs="Arial"/>
        </w:rPr>
        <w:t xml:space="preserve"> introduces the reader to the topic under discussion with </w:t>
      </w:r>
      <w:r w:rsidR="009C387E" w:rsidRPr="00EC5148">
        <w:rPr>
          <w:rFonts w:ascii="Arial" w:hAnsi="Arial" w:cs="Arial"/>
        </w:rPr>
        <w:t xml:space="preserve">a descriptive </w:t>
      </w:r>
      <w:r w:rsidR="00B17FD2" w:rsidRPr="00EC5148">
        <w:rPr>
          <w:rFonts w:ascii="Arial" w:hAnsi="Arial" w:cs="Arial"/>
        </w:rPr>
        <w:t xml:space="preserve">overview </w:t>
      </w:r>
      <w:r w:rsidR="001B74B9" w:rsidRPr="00EC5148">
        <w:rPr>
          <w:rFonts w:ascii="Arial" w:hAnsi="Arial" w:cs="Arial"/>
        </w:rPr>
        <w:t>before going into more specific details and arguments</w:t>
      </w:r>
      <w:proofErr w:type="gramStart"/>
      <w:r w:rsidR="001B74B9" w:rsidRPr="00EC5148">
        <w:rPr>
          <w:rFonts w:ascii="Arial" w:hAnsi="Arial" w:cs="Arial"/>
        </w:rPr>
        <w:t>.</w:t>
      </w:r>
      <w:r w:rsidR="00B17FD2" w:rsidRPr="00EC5148">
        <w:rPr>
          <w:rFonts w:ascii="Arial" w:hAnsi="Arial" w:cs="Arial"/>
        </w:rPr>
        <w:t xml:space="preserve"> </w:t>
      </w:r>
      <w:proofErr w:type="gramEnd"/>
      <w:r w:rsidR="00150F95">
        <w:rPr>
          <w:rFonts w:ascii="Arial" w:hAnsi="Arial" w:cs="Arial"/>
        </w:rPr>
        <w:t xml:space="preserve">Consequently, it is of use to students new to the </w:t>
      </w:r>
      <w:r w:rsidR="00731E00">
        <w:rPr>
          <w:rFonts w:ascii="Arial" w:hAnsi="Arial" w:cs="Arial"/>
        </w:rPr>
        <w:t>issue</w:t>
      </w:r>
      <w:r w:rsidR="00150F95">
        <w:rPr>
          <w:rFonts w:ascii="Arial" w:hAnsi="Arial" w:cs="Arial"/>
        </w:rPr>
        <w:t xml:space="preserve"> of social justice as well as those interested in New Labour politics and policies.</w:t>
      </w:r>
    </w:p>
    <w:p w:rsidR="00F52081" w:rsidRPr="00EC5148" w:rsidRDefault="00F52081" w:rsidP="009C387E">
      <w:pPr>
        <w:spacing w:after="0" w:line="240" w:lineRule="auto"/>
        <w:jc w:val="both"/>
        <w:rPr>
          <w:rFonts w:ascii="Arial" w:hAnsi="Arial" w:cs="Arial"/>
        </w:rPr>
      </w:pPr>
    </w:p>
    <w:p w:rsidR="005026D2" w:rsidRDefault="00F85C1F" w:rsidP="00150F95">
      <w:pPr>
        <w:spacing w:after="0" w:line="240" w:lineRule="auto"/>
        <w:jc w:val="both"/>
        <w:rPr>
          <w:rFonts w:ascii="Arial" w:hAnsi="Arial" w:cs="Arial"/>
        </w:rPr>
      </w:pPr>
      <w:r w:rsidRPr="00EC5148">
        <w:rPr>
          <w:rFonts w:ascii="Arial" w:hAnsi="Arial" w:cs="Arial"/>
        </w:rPr>
        <w:t>Underpinning t</w:t>
      </w:r>
      <w:r w:rsidR="00CB266C" w:rsidRPr="00EC5148">
        <w:rPr>
          <w:rFonts w:ascii="Arial" w:hAnsi="Arial" w:cs="Arial"/>
        </w:rPr>
        <w:t xml:space="preserve">he book </w:t>
      </w:r>
      <w:r w:rsidR="00FC45E7">
        <w:rPr>
          <w:rFonts w:ascii="Arial" w:hAnsi="Arial" w:cs="Arial"/>
        </w:rPr>
        <w:t xml:space="preserve">are two </w:t>
      </w:r>
      <w:r w:rsidR="00CB266C" w:rsidRPr="00EC5148">
        <w:rPr>
          <w:rFonts w:ascii="Arial" w:hAnsi="Arial" w:cs="Arial"/>
        </w:rPr>
        <w:t xml:space="preserve">related issues </w:t>
      </w:r>
      <w:r w:rsidRPr="00EC5148">
        <w:rPr>
          <w:rFonts w:ascii="Arial" w:hAnsi="Arial" w:cs="Arial"/>
        </w:rPr>
        <w:t xml:space="preserve">prevalent </w:t>
      </w:r>
      <w:r w:rsidR="00CB266C" w:rsidRPr="00EC5148">
        <w:rPr>
          <w:rFonts w:ascii="Arial" w:hAnsi="Arial" w:cs="Arial"/>
        </w:rPr>
        <w:t xml:space="preserve">across </w:t>
      </w:r>
      <w:r w:rsidRPr="00EC5148">
        <w:rPr>
          <w:rFonts w:ascii="Arial" w:hAnsi="Arial" w:cs="Arial"/>
        </w:rPr>
        <w:t xml:space="preserve">much of </w:t>
      </w:r>
      <w:r w:rsidR="00CB266C" w:rsidRPr="00EC5148">
        <w:rPr>
          <w:rFonts w:ascii="Arial" w:hAnsi="Arial" w:cs="Arial"/>
        </w:rPr>
        <w:t xml:space="preserve">the literature on New Labour: </w:t>
      </w:r>
      <w:r w:rsidR="00CC3509" w:rsidRPr="00EC5148">
        <w:rPr>
          <w:rFonts w:ascii="Arial" w:hAnsi="Arial" w:cs="Arial"/>
        </w:rPr>
        <w:t>the relationship between discourse and policy</w:t>
      </w:r>
      <w:r w:rsidR="00CB266C" w:rsidRPr="00EC5148">
        <w:rPr>
          <w:rFonts w:ascii="Arial" w:hAnsi="Arial" w:cs="Arial"/>
        </w:rPr>
        <w:t xml:space="preserve"> and, the relationship between social justice and economic competitiveness.  On the first point, the editors situate themselves as being sympathetic to the ‘turn to language’ within social theory highlighting in particular the dialectical relationship between the power of discourse and the material conditions of people’s lives</w:t>
      </w:r>
      <w:r w:rsidRPr="00EC5148">
        <w:rPr>
          <w:rFonts w:ascii="Arial" w:hAnsi="Arial" w:cs="Arial"/>
        </w:rPr>
        <w:t xml:space="preserve"> (page 8)</w:t>
      </w:r>
      <w:r w:rsidR="00CB266C" w:rsidRPr="00EC5148">
        <w:rPr>
          <w:rFonts w:ascii="Arial" w:hAnsi="Arial" w:cs="Arial"/>
        </w:rPr>
        <w:t xml:space="preserve">.  </w:t>
      </w:r>
      <w:r w:rsidR="00731E00">
        <w:rPr>
          <w:rFonts w:ascii="Arial" w:hAnsi="Arial" w:cs="Arial"/>
        </w:rPr>
        <w:t xml:space="preserve">While only one chapter </w:t>
      </w:r>
      <w:r w:rsidR="00BC2053">
        <w:rPr>
          <w:rFonts w:ascii="Arial" w:hAnsi="Arial" w:cs="Arial"/>
        </w:rPr>
        <w:t xml:space="preserve">conducts </w:t>
      </w:r>
      <w:r w:rsidR="00731E00">
        <w:rPr>
          <w:rFonts w:ascii="Arial" w:hAnsi="Arial" w:cs="Arial"/>
        </w:rPr>
        <w:t xml:space="preserve">a specific linguistic analysis of key concepts within the New Labour era (chapter three), </w:t>
      </w:r>
      <w:r w:rsidR="00BC2053">
        <w:rPr>
          <w:rFonts w:ascii="Arial" w:hAnsi="Arial" w:cs="Arial"/>
        </w:rPr>
        <w:t xml:space="preserve">remaining </w:t>
      </w:r>
      <w:r w:rsidR="00731E00">
        <w:rPr>
          <w:rFonts w:ascii="Arial" w:hAnsi="Arial" w:cs="Arial"/>
        </w:rPr>
        <w:t xml:space="preserve">chapters </w:t>
      </w:r>
      <w:r w:rsidR="00BC2053">
        <w:rPr>
          <w:rFonts w:ascii="Arial" w:hAnsi="Arial" w:cs="Arial"/>
        </w:rPr>
        <w:t xml:space="preserve">include some level of analysis of New Labour discourse.  </w:t>
      </w:r>
    </w:p>
    <w:p w:rsidR="005026D2" w:rsidRDefault="005026D2" w:rsidP="00150F95">
      <w:pPr>
        <w:spacing w:after="0" w:line="240" w:lineRule="auto"/>
        <w:jc w:val="both"/>
        <w:rPr>
          <w:rFonts w:ascii="Arial" w:hAnsi="Arial" w:cs="Arial"/>
        </w:rPr>
      </w:pPr>
    </w:p>
    <w:p w:rsidR="006A2138" w:rsidRPr="00EC5148" w:rsidRDefault="003222B6" w:rsidP="006A2138">
      <w:pPr>
        <w:spacing w:after="0" w:line="240" w:lineRule="auto"/>
        <w:jc w:val="both"/>
        <w:rPr>
          <w:rFonts w:ascii="Arial" w:hAnsi="Arial" w:cs="Arial"/>
        </w:rPr>
      </w:pPr>
      <w:r w:rsidRPr="00EC5148">
        <w:rPr>
          <w:rFonts w:ascii="Arial" w:hAnsi="Arial" w:cs="Arial"/>
        </w:rPr>
        <w:t xml:space="preserve">On the </w:t>
      </w:r>
      <w:r w:rsidR="005026D2">
        <w:rPr>
          <w:rFonts w:ascii="Arial" w:hAnsi="Arial" w:cs="Arial"/>
        </w:rPr>
        <w:t>second point</w:t>
      </w:r>
      <w:r w:rsidRPr="00EC5148">
        <w:rPr>
          <w:rFonts w:ascii="Arial" w:hAnsi="Arial" w:cs="Arial"/>
        </w:rPr>
        <w:t xml:space="preserve">, the book </w:t>
      </w:r>
      <w:r w:rsidR="00F52081" w:rsidRPr="00EC5148">
        <w:rPr>
          <w:rFonts w:ascii="Arial" w:hAnsi="Arial" w:cs="Arial"/>
        </w:rPr>
        <w:t xml:space="preserve">echoes the now </w:t>
      </w:r>
      <w:r w:rsidRPr="00EC5148">
        <w:rPr>
          <w:rFonts w:ascii="Arial" w:hAnsi="Arial" w:cs="Arial"/>
        </w:rPr>
        <w:t>ortho</w:t>
      </w:r>
      <w:r w:rsidR="00F52081" w:rsidRPr="00EC5148">
        <w:rPr>
          <w:rFonts w:ascii="Arial" w:hAnsi="Arial" w:cs="Arial"/>
        </w:rPr>
        <w:t xml:space="preserve">dox view </w:t>
      </w:r>
      <w:r w:rsidRPr="00EC5148">
        <w:rPr>
          <w:rFonts w:ascii="Arial" w:hAnsi="Arial" w:cs="Arial"/>
        </w:rPr>
        <w:t xml:space="preserve">that </w:t>
      </w:r>
      <w:r w:rsidR="005026D2">
        <w:rPr>
          <w:rFonts w:ascii="Arial" w:hAnsi="Arial" w:cs="Arial"/>
        </w:rPr>
        <w:t xml:space="preserve">not </w:t>
      </w:r>
      <w:r w:rsidRPr="00EC5148">
        <w:rPr>
          <w:rFonts w:ascii="Arial" w:hAnsi="Arial" w:cs="Arial"/>
        </w:rPr>
        <w:t>only is there a tension between these two objectives but</w:t>
      </w:r>
      <w:r w:rsidR="005026D2">
        <w:rPr>
          <w:rFonts w:ascii="Arial" w:hAnsi="Arial" w:cs="Arial"/>
        </w:rPr>
        <w:t xml:space="preserve"> also</w:t>
      </w:r>
      <w:r w:rsidRPr="00EC5148">
        <w:rPr>
          <w:rFonts w:ascii="Arial" w:hAnsi="Arial" w:cs="Arial"/>
        </w:rPr>
        <w:t xml:space="preserve">, contrary to New Labour’s </w:t>
      </w:r>
      <w:r w:rsidR="00150F95">
        <w:rPr>
          <w:rFonts w:ascii="Arial" w:hAnsi="Arial" w:cs="Arial"/>
        </w:rPr>
        <w:t xml:space="preserve">stated </w:t>
      </w:r>
      <w:r w:rsidRPr="00EC5148">
        <w:rPr>
          <w:rFonts w:ascii="Arial" w:hAnsi="Arial" w:cs="Arial"/>
        </w:rPr>
        <w:t>discursive proclamations</w:t>
      </w:r>
      <w:r w:rsidR="00150F95">
        <w:rPr>
          <w:rFonts w:ascii="Arial" w:hAnsi="Arial" w:cs="Arial"/>
        </w:rPr>
        <w:t xml:space="preserve"> emphasising the importance of social justice</w:t>
      </w:r>
      <w:r w:rsidR="00F52081" w:rsidRPr="00EC5148">
        <w:rPr>
          <w:rFonts w:ascii="Arial" w:hAnsi="Arial" w:cs="Arial"/>
        </w:rPr>
        <w:t xml:space="preserve">, </w:t>
      </w:r>
      <w:r w:rsidR="00731E00">
        <w:rPr>
          <w:rFonts w:ascii="Arial" w:hAnsi="Arial" w:cs="Arial"/>
        </w:rPr>
        <w:t xml:space="preserve">in policy choices at least, </w:t>
      </w:r>
      <w:r w:rsidR="004E155D" w:rsidRPr="00EC5148">
        <w:rPr>
          <w:rFonts w:ascii="Arial" w:hAnsi="Arial" w:cs="Arial"/>
        </w:rPr>
        <w:t xml:space="preserve">social justice </w:t>
      </w:r>
      <w:r w:rsidRPr="00EC5148">
        <w:rPr>
          <w:rFonts w:ascii="Arial" w:hAnsi="Arial" w:cs="Arial"/>
        </w:rPr>
        <w:t>is being subordinated to economic compe</w:t>
      </w:r>
      <w:r w:rsidR="004E155D" w:rsidRPr="00EC5148">
        <w:rPr>
          <w:rFonts w:ascii="Arial" w:hAnsi="Arial" w:cs="Arial"/>
        </w:rPr>
        <w:t>titiveness (see chapters 2, 7 a</w:t>
      </w:r>
      <w:r w:rsidRPr="00EC5148">
        <w:rPr>
          <w:rFonts w:ascii="Arial" w:hAnsi="Arial" w:cs="Arial"/>
        </w:rPr>
        <w:t>nd 9</w:t>
      </w:r>
      <w:r w:rsidR="00BC2053">
        <w:rPr>
          <w:rFonts w:ascii="Arial" w:hAnsi="Arial" w:cs="Arial"/>
        </w:rPr>
        <w:t>; however for an exception see page 69</w:t>
      </w:r>
      <w:r w:rsidRPr="00EC5148">
        <w:rPr>
          <w:rFonts w:ascii="Arial" w:hAnsi="Arial" w:cs="Arial"/>
        </w:rPr>
        <w:t>).</w:t>
      </w:r>
      <w:r w:rsidR="004E155D" w:rsidRPr="00EC5148">
        <w:rPr>
          <w:rFonts w:ascii="Arial" w:hAnsi="Arial" w:cs="Arial"/>
        </w:rPr>
        <w:t xml:space="preserve">  </w:t>
      </w:r>
      <w:r w:rsidR="00150F95" w:rsidRPr="00EC5148">
        <w:rPr>
          <w:rFonts w:ascii="Arial" w:hAnsi="Arial" w:cs="Arial"/>
        </w:rPr>
        <w:t>Th</w:t>
      </w:r>
      <w:r w:rsidR="00150F95">
        <w:rPr>
          <w:rFonts w:ascii="Arial" w:hAnsi="Arial" w:cs="Arial"/>
        </w:rPr>
        <w:t>us ma</w:t>
      </w:r>
      <w:r w:rsidR="00150F95" w:rsidRPr="00EC5148">
        <w:rPr>
          <w:rFonts w:ascii="Arial" w:hAnsi="Arial" w:cs="Arial"/>
        </w:rPr>
        <w:t xml:space="preserve">ny chapters </w:t>
      </w:r>
      <w:r w:rsidR="00150F95">
        <w:rPr>
          <w:rFonts w:ascii="Arial" w:hAnsi="Arial" w:cs="Arial"/>
        </w:rPr>
        <w:t>highlight t</w:t>
      </w:r>
      <w:r w:rsidR="00150F95" w:rsidRPr="00EC5148">
        <w:rPr>
          <w:rFonts w:ascii="Arial" w:hAnsi="Arial" w:cs="Arial"/>
        </w:rPr>
        <w:t xml:space="preserve">he contradictory nature of New Labour’s discourse and policy and, </w:t>
      </w:r>
      <w:r w:rsidR="00150F95">
        <w:rPr>
          <w:rFonts w:ascii="Arial" w:hAnsi="Arial" w:cs="Arial"/>
        </w:rPr>
        <w:t xml:space="preserve">emphasise the extent of </w:t>
      </w:r>
      <w:r w:rsidR="00150F95" w:rsidRPr="00EC5148">
        <w:rPr>
          <w:rFonts w:ascii="Arial" w:hAnsi="Arial" w:cs="Arial"/>
        </w:rPr>
        <w:t>conflicting policy choices</w:t>
      </w:r>
      <w:r w:rsidR="00150F95" w:rsidRPr="00150F95">
        <w:rPr>
          <w:rFonts w:ascii="Arial" w:hAnsi="Arial" w:cs="Arial"/>
        </w:rPr>
        <w:t xml:space="preserve"> </w:t>
      </w:r>
      <w:r w:rsidR="00150F95">
        <w:rPr>
          <w:rFonts w:ascii="Arial" w:hAnsi="Arial" w:cs="Arial"/>
        </w:rPr>
        <w:t>(</w:t>
      </w:r>
      <w:r w:rsidR="00150F95" w:rsidRPr="00EC5148">
        <w:rPr>
          <w:rFonts w:ascii="Arial" w:hAnsi="Arial" w:cs="Arial"/>
        </w:rPr>
        <w:t xml:space="preserve">chapter four).  </w:t>
      </w:r>
      <w:r w:rsidR="004E155D" w:rsidRPr="00EC5148">
        <w:rPr>
          <w:rFonts w:ascii="Arial" w:hAnsi="Arial" w:cs="Arial"/>
        </w:rPr>
        <w:t>However,</w:t>
      </w:r>
      <w:r w:rsidR="00BC2053">
        <w:rPr>
          <w:rFonts w:ascii="Arial" w:hAnsi="Arial" w:cs="Arial"/>
        </w:rPr>
        <w:t xml:space="preserve"> </w:t>
      </w:r>
      <w:r w:rsidR="005026D2">
        <w:rPr>
          <w:rFonts w:ascii="Arial" w:hAnsi="Arial" w:cs="Arial"/>
        </w:rPr>
        <w:t xml:space="preserve">these </w:t>
      </w:r>
      <w:r w:rsidR="00BC2053">
        <w:rPr>
          <w:rFonts w:ascii="Arial" w:hAnsi="Arial" w:cs="Arial"/>
        </w:rPr>
        <w:t>conclusions may be limited by the extent that it rests upon what has elsewhere shown to be a false dichotomy between social and economic objectives (see Kenny 2010)</w:t>
      </w:r>
      <w:r w:rsidR="005A6410" w:rsidRPr="00EC5148">
        <w:rPr>
          <w:rFonts w:ascii="Arial" w:hAnsi="Arial" w:cs="Arial"/>
        </w:rPr>
        <w:t xml:space="preserve">.  </w:t>
      </w:r>
      <w:r w:rsidR="005026D2">
        <w:rPr>
          <w:rFonts w:ascii="Arial" w:hAnsi="Arial" w:cs="Arial"/>
        </w:rPr>
        <w:t xml:space="preserve">Recent research in the area of education </w:t>
      </w:r>
      <w:r w:rsidR="00BC2053">
        <w:rPr>
          <w:rFonts w:ascii="Arial" w:hAnsi="Arial" w:cs="Arial"/>
        </w:rPr>
        <w:t xml:space="preserve">has shown </w:t>
      </w:r>
      <w:r w:rsidR="00BC2053" w:rsidRPr="00EC5148">
        <w:rPr>
          <w:rFonts w:ascii="Arial" w:hAnsi="Arial" w:cs="Arial"/>
        </w:rPr>
        <w:t xml:space="preserve">the two goals </w:t>
      </w:r>
      <w:r w:rsidR="005026D2">
        <w:rPr>
          <w:rFonts w:ascii="Arial" w:hAnsi="Arial" w:cs="Arial"/>
        </w:rPr>
        <w:t xml:space="preserve">to be intimately connected </w:t>
      </w:r>
      <w:r w:rsidR="00B61CAC">
        <w:rPr>
          <w:rFonts w:ascii="Arial" w:hAnsi="Arial" w:cs="Arial"/>
        </w:rPr>
        <w:t>within New Labour</w:t>
      </w:r>
      <w:r w:rsidR="00FC45E7">
        <w:rPr>
          <w:rFonts w:ascii="Arial" w:hAnsi="Arial" w:cs="Arial"/>
        </w:rPr>
        <w:t>’s language</w:t>
      </w:r>
      <w:r w:rsidR="005026D2">
        <w:rPr>
          <w:rFonts w:ascii="Arial" w:hAnsi="Arial" w:cs="Arial"/>
        </w:rPr>
        <w:t xml:space="preserve">, with social justice </w:t>
      </w:r>
      <w:r w:rsidR="00B61CAC">
        <w:rPr>
          <w:rFonts w:ascii="Arial" w:eastAsia="PMingLiU" w:hAnsi="Arial" w:cs="Arial"/>
          <w:lang w:eastAsia="zh-TW"/>
        </w:rPr>
        <w:t xml:space="preserve">inherently bound up with </w:t>
      </w:r>
      <w:r w:rsidR="005026D2">
        <w:rPr>
          <w:rFonts w:ascii="Arial" w:eastAsia="PMingLiU" w:hAnsi="Arial" w:cs="Arial"/>
          <w:lang w:eastAsia="zh-TW"/>
        </w:rPr>
        <w:t>concerns</w:t>
      </w:r>
      <w:r w:rsidR="005026D2" w:rsidRPr="00EC5148">
        <w:rPr>
          <w:rFonts w:ascii="Arial" w:eastAsia="PMingLiU" w:hAnsi="Arial" w:cs="Arial"/>
          <w:lang w:eastAsia="zh-TW"/>
        </w:rPr>
        <w:t xml:space="preserve"> </w:t>
      </w:r>
      <w:r w:rsidR="005026D2">
        <w:rPr>
          <w:rFonts w:ascii="Arial" w:eastAsia="PMingLiU" w:hAnsi="Arial" w:cs="Arial"/>
          <w:lang w:eastAsia="zh-TW"/>
        </w:rPr>
        <w:t xml:space="preserve">about </w:t>
      </w:r>
      <w:r w:rsidR="00B61CAC" w:rsidRPr="00EC5148">
        <w:rPr>
          <w:rFonts w:ascii="Arial" w:eastAsia="PMingLiU" w:hAnsi="Arial" w:cs="Arial"/>
          <w:lang w:eastAsia="zh-TW"/>
        </w:rPr>
        <w:t>economic</w:t>
      </w:r>
      <w:r w:rsidR="005026D2">
        <w:rPr>
          <w:rFonts w:ascii="Arial" w:eastAsia="PMingLiU" w:hAnsi="Arial" w:cs="Arial"/>
          <w:lang w:eastAsia="zh-TW"/>
        </w:rPr>
        <w:t xml:space="preserve"> competitiveness</w:t>
      </w:r>
      <w:r w:rsidR="00BC2053" w:rsidRPr="00EC5148">
        <w:rPr>
          <w:rFonts w:ascii="Arial" w:hAnsi="Arial" w:cs="Arial"/>
        </w:rPr>
        <w:t>.</w:t>
      </w:r>
      <w:r w:rsidR="00FC45E7">
        <w:rPr>
          <w:rFonts w:ascii="Arial" w:hAnsi="Arial" w:cs="Arial"/>
        </w:rPr>
        <w:t xml:space="preserve">  </w:t>
      </w:r>
      <w:r w:rsidR="005026D2">
        <w:rPr>
          <w:rFonts w:ascii="Arial" w:hAnsi="Arial" w:cs="Arial"/>
        </w:rPr>
        <w:t xml:space="preserve">Thus, rather than being in conflict, </w:t>
      </w:r>
      <w:r w:rsidR="006A2138" w:rsidRPr="00EC5148">
        <w:rPr>
          <w:rFonts w:ascii="Arial" w:hAnsi="Arial" w:cs="Arial"/>
        </w:rPr>
        <w:t xml:space="preserve">New Labour discourse </w:t>
      </w:r>
      <w:r w:rsidR="005026D2">
        <w:rPr>
          <w:rFonts w:ascii="Arial" w:hAnsi="Arial" w:cs="Arial"/>
        </w:rPr>
        <w:t xml:space="preserve">and policy </w:t>
      </w:r>
      <w:r w:rsidR="00FC45E7">
        <w:rPr>
          <w:rFonts w:ascii="Arial" w:hAnsi="Arial" w:cs="Arial"/>
        </w:rPr>
        <w:t>may be consistent.</w:t>
      </w:r>
    </w:p>
    <w:p w:rsidR="00BC2053" w:rsidRPr="00EC5148" w:rsidRDefault="00BC2053">
      <w:pPr>
        <w:spacing w:after="0" w:line="240" w:lineRule="auto"/>
        <w:jc w:val="both"/>
        <w:rPr>
          <w:rFonts w:ascii="Arial" w:hAnsi="Arial" w:cs="Arial"/>
        </w:rPr>
      </w:pPr>
    </w:p>
    <w:sectPr w:rsidR="00BC2053" w:rsidRPr="00EC5148" w:rsidSect="00BD27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33AD"/>
    <w:multiLevelType w:val="hybridMultilevel"/>
    <w:tmpl w:val="492E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15C32"/>
    <w:rsid w:val="00150F95"/>
    <w:rsid w:val="001B74B9"/>
    <w:rsid w:val="002E1827"/>
    <w:rsid w:val="003222B6"/>
    <w:rsid w:val="0044295D"/>
    <w:rsid w:val="004929C7"/>
    <w:rsid w:val="004E155D"/>
    <w:rsid w:val="005026D2"/>
    <w:rsid w:val="00510B73"/>
    <w:rsid w:val="005A6410"/>
    <w:rsid w:val="006A2138"/>
    <w:rsid w:val="00731E00"/>
    <w:rsid w:val="00845189"/>
    <w:rsid w:val="00915C32"/>
    <w:rsid w:val="009C387E"/>
    <w:rsid w:val="00A73922"/>
    <w:rsid w:val="00A97F46"/>
    <w:rsid w:val="00B17FD2"/>
    <w:rsid w:val="00B61CAC"/>
    <w:rsid w:val="00BA76F4"/>
    <w:rsid w:val="00BC2053"/>
    <w:rsid w:val="00BD278C"/>
    <w:rsid w:val="00CB266C"/>
    <w:rsid w:val="00CC3509"/>
    <w:rsid w:val="00EC5148"/>
    <w:rsid w:val="00ED5347"/>
    <w:rsid w:val="00F52081"/>
    <w:rsid w:val="00F85C1F"/>
    <w:rsid w:val="00FC4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8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22"/>
    <w:pPr>
      <w:ind w:left="720"/>
      <w:contextualSpacing/>
    </w:pPr>
  </w:style>
  <w:style w:type="character" w:customStyle="1" w:styleId="normalchar1">
    <w:name w:val="normal__char1"/>
    <w:basedOn w:val="DefaultParagraphFont"/>
    <w:uiPriority w:val="99"/>
    <w:rsid w:val="00F5208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Caroline Kenny</cp:lastModifiedBy>
  <cp:revision>2</cp:revision>
  <dcterms:created xsi:type="dcterms:W3CDTF">2012-07-13T12:01:00Z</dcterms:created>
  <dcterms:modified xsi:type="dcterms:W3CDTF">2012-07-13T12:01:00Z</dcterms:modified>
</cp:coreProperties>
</file>