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72C6E" w14:textId="76808E88" w:rsidR="00AB255C" w:rsidRPr="005D2526" w:rsidRDefault="00C22E81" w:rsidP="00AB255C">
      <w:pPr>
        <w:spacing w:line="480" w:lineRule="auto"/>
        <w:rPr>
          <w:rFonts w:ascii="Arial" w:hAnsi="Arial" w:cs="Arial"/>
          <w:b/>
          <w:sz w:val="24"/>
          <w:szCs w:val="24"/>
          <w:lang w:val="en-US"/>
        </w:rPr>
      </w:pPr>
      <w:r>
        <w:rPr>
          <w:rFonts w:ascii="Arial" w:hAnsi="Arial" w:cs="Arial"/>
          <w:b/>
          <w:sz w:val="24"/>
          <w:szCs w:val="24"/>
          <w:lang w:val="en-US"/>
        </w:rPr>
        <w:t xml:space="preserve">Validity and responsiveness of </w:t>
      </w:r>
      <w:r w:rsidR="00DB3EF6">
        <w:rPr>
          <w:rFonts w:ascii="Arial" w:hAnsi="Arial" w:cs="Arial"/>
          <w:b/>
          <w:sz w:val="24"/>
          <w:szCs w:val="24"/>
          <w:lang w:val="en-US"/>
        </w:rPr>
        <w:t>pain rating scales</w:t>
      </w:r>
      <w:r>
        <w:rPr>
          <w:rFonts w:ascii="Arial" w:hAnsi="Arial" w:cs="Arial"/>
          <w:b/>
          <w:sz w:val="24"/>
          <w:szCs w:val="24"/>
          <w:lang w:val="en-US"/>
        </w:rPr>
        <w:t xml:space="preserve"> in patients with chronic oral mucosal diseases</w:t>
      </w:r>
      <w:r w:rsidR="00975167">
        <w:rPr>
          <w:rFonts w:ascii="Arial" w:hAnsi="Arial" w:cs="Arial"/>
          <w:b/>
          <w:sz w:val="24"/>
          <w:szCs w:val="24"/>
          <w:lang w:val="en-US"/>
        </w:rPr>
        <w:t>.</w:t>
      </w:r>
    </w:p>
    <w:p w14:paraId="0B605939" w14:textId="77777777" w:rsidR="00AB255C" w:rsidRPr="005D2526" w:rsidRDefault="00AB255C" w:rsidP="00AB255C">
      <w:pPr>
        <w:spacing w:line="480" w:lineRule="auto"/>
        <w:rPr>
          <w:rFonts w:ascii="Arial" w:hAnsi="Arial" w:cs="Arial"/>
          <w:sz w:val="24"/>
          <w:szCs w:val="24"/>
          <w:vertAlign w:val="superscript"/>
          <w:lang w:val="en-US"/>
        </w:rPr>
      </w:pPr>
      <w:r w:rsidRPr="005D2526">
        <w:rPr>
          <w:rFonts w:ascii="Arial" w:hAnsi="Arial" w:cs="Arial"/>
          <w:sz w:val="24"/>
          <w:szCs w:val="24"/>
          <w:lang w:val="en-US"/>
        </w:rPr>
        <w:t>Paswach Wiriyakijja</w:t>
      </w:r>
      <w:r w:rsidRPr="005D2526">
        <w:rPr>
          <w:rFonts w:ascii="Arial" w:hAnsi="Arial" w:cs="Arial"/>
          <w:sz w:val="24"/>
          <w:szCs w:val="24"/>
          <w:vertAlign w:val="superscript"/>
          <w:lang w:val="en-US"/>
        </w:rPr>
        <w:t>1, 2</w:t>
      </w:r>
      <w:r w:rsidRPr="005D2526">
        <w:rPr>
          <w:rFonts w:ascii="Arial" w:hAnsi="Arial" w:cs="Arial"/>
          <w:sz w:val="24"/>
          <w:szCs w:val="24"/>
          <w:lang w:val="en-US"/>
        </w:rPr>
        <w:t>*, Stephen Porter</w:t>
      </w:r>
      <w:r w:rsidRPr="005D2526">
        <w:rPr>
          <w:rFonts w:ascii="Arial" w:hAnsi="Arial" w:cs="Arial"/>
          <w:sz w:val="24"/>
          <w:szCs w:val="24"/>
          <w:vertAlign w:val="superscript"/>
          <w:lang w:val="en-US"/>
        </w:rPr>
        <w:t>1</w:t>
      </w:r>
      <w:r w:rsidRPr="005D2526">
        <w:rPr>
          <w:rFonts w:ascii="Arial" w:hAnsi="Arial" w:cs="Arial"/>
          <w:sz w:val="24"/>
          <w:szCs w:val="24"/>
          <w:lang w:val="en-US"/>
        </w:rPr>
        <w:t>, Stefano Fedele</w:t>
      </w:r>
      <w:r w:rsidRPr="005D2526">
        <w:rPr>
          <w:rFonts w:ascii="Arial" w:hAnsi="Arial" w:cs="Arial"/>
          <w:sz w:val="24"/>
          <w:szCs w:val="24"/>
          <w:vertAlign w:val="superscript"/>
          <w:lang w:val="en-US"/>
        </w:rPr>
        <w:t>1, 3</w:t>
      </w:r>
      <w:r w:rsidRPr="005D2526">
        <w:rPr>
          <w:rFonts w:ascii="Arial" w:hAnsi="Arial" w:cs="Arial"/>
          <w:sz w:val="24"/>
          <w:szCs w:val="24"/>
          <w:lang w:val="en-US"/>
        </w:rPr>
        <w:t>, Tim Hodgson</w:t>
      </w:r>
      <w:r w:rsidRPr="005D2526">
        <w:rPr>
          <w:rFonts w:ascii="Arial" w:hAnsi="Arial" w:cs="Arial"/>
          <w:sz w:val="24"/>
          <w:szCs w:val="24"/>
          <w:vertAlign w:val="superscript"/>
          <w:lang w:val="en-US"/>
        </w:rPr>
        <w:t>4</w:t>
      </w:r>
      <w:r w:rsidRPr="005D2526">
        <w:rPr>
          <w:rFonts w:ascii="Arial" w:hAnsi="Arial" w:cs="Arial"/>
          <w:sz w:val="24"/>
          <w:szCs w:val="24"/>
          <w:lang w:val="en-US"/>
        </w:rPr>
        <w:t>, Roddy McMillan</w:t>
      </w:r>
      <w:r w:rsidRPr="005D2526">
        <w:rPr>
          <w:rFonts w:ascii="Arial" w:hAnsi="Arial" w:cs="Arial"/>
          <w:sz w:val="24"/>
          <w:szCs w:val="24"/>
          <w:vertAlign w:val="superscript"/>
          <w:lang w:val="en-US"/>
        </w:rPr>
        <w:t>4</w:t>
      </w:r>
      <w:r w:rsidRPr="005D2526">
        <w:rPr>
          <w:rFonts w:ascii="Arial" w:hAnsi="Arial" w:cs="Arial"/>
          <w:sz w:val="24"/>
          <w:szCs w:val="24"/>
          <w:lang w:val="en-US"/>
        </w:rPr>
        <w:t>, Martina Shephard</w:t>
      </w:r>
      <w:r w:rsidRPr="005D2526">
        <w:rPr>
          <w:rFonts w:ascii="Arial" w:hAnsi="Arial" w:cs="Arial"/>
          <w:sz w:val="24"/>
          <w:szCs w:val="24"/>
          <w:vertAlign w:val="superscript"/>
          <w:lang w:val="en-US"/>
        </w:rPr>
        <w:t>4</w:t>
      </w:r>
      <w:r w:rsidRPr="005D2526">
        <w:rPr>
          <w:rFonts w:ascii="Arial" w:hAnsi="Arial" w:cs="Arial"/>
          <w:sz w:val="24"/>
          <w:szCs w:val="24"/>
          <w:lang w:val="en-US"/>
        </w:rPr>
        <w:t xml:space="preserve">, </w:t>
      </w:r>
      <w:proofErr w:type="spellStart"/>
      <w:r w:rsidRPr="005D2526">
        <w:rPr>
          <w:rFonts w:ascii="Arial" w:hAnsi="Arial" w:cs="Arial"/>
          <w:sz w:val="24"/>
          <w:szCs w:val="24"/>
          <w:lang w:val="en-US"/>
        </w:rPr>
        <w:t>Richeal</w:t>
      </w:r>
      <w:proofErr w:type="spellEnd"/>
      <w:r w:rsidRPr="005D2526">
        <w:rPr>
          <w:rFonts w:ascii="Arial" w:hAnsi="Arial" w:cs="Arial"/>
          <w:sz w:val="24"/>
          <w:szCs w:val="24"/>
          <w:lang w:val="en-US"/>
        </w:rPr>
        <w:t xml:space="preserve"> Ni Riordain</w:t>
      </w:r>
      <w:r w:rsidR="009B12E3" w:rsidRPr="005D2526">
        <w:rPr>
          <w:rFonts w:ascii="Arial" w:hAnsi="Arial" w:cs="Arial"/>
          <w:sz w:val="24"/>
          <w:szCs w:val="24"/>
          <w:vertAlign w:val="superscript"/>
          <w:lang w:val="en-US"/>
        </w:rPr>
        <w:t>1,</w:t>
      </w:r>
      <w:r w:rsidR="009B12E3" w:rsidRPr="005D2526">
        <w:rPr>
          <w:rFonts w:ascii="Arial" w:hAnsi="Arial" w:cs="Arial"/>
          <w:sz w:val="24"/>
          <w:szCs w:val="24"/>
          <w:lang w:val="en-US"/>
        </w:rPr>
        <w:t xml:space="preserve"> </w:t>
      </w:r>
      <w:r w:rsidRPr="005D2526">
        <w:rPr>
          <w:rFonts w:ascii="Arial" w:hAnsi="Arial" w:cs="Arial"/>
          <w:sz w:val="24"/>
          <w:szCs w:val="24"/>
          <w:vertAlign w:val="superscript"/>
          <w:lang w:val="en-US"/>
        </w:rPr>
        <w:t>5</w:t>
      </w:r>
    </w:p>
    <w:p w14:paraId="0A4B8A58" w14:textId="77777777" w:rsidR="00AB255C" w:rsidRPr="005D2526" w:rsidRDefault="00AB255C" w:rsidP="00AB255C">
      <w:pPr>
        <w:spacing w:after="0" w:line="480" w:lineRule="auto"/>
        <w:jc w:val="both"/>
        <w:rPr>
          <w:rFonts w:ascii="Arial" w:eastAsia="Arial" w:hAnsi="Arial" w:cs="Arial"/>
          <w:i/>
          <w:sz w:val="18"/>
          <w:szCs w:val="24"/>
        </w:rPr>
      </w:pPr>
      <w:r w:rsidRPr="005D2526">
        <w:rPr>
          <w:rFonts w:ascii="Arial" w:eastAsia="Arial" w:hAnsi="Arial" w:cs="Arial"/>
          <w:i/>
          <w:sz w:val="18"/>
          <w:szCs w:val="24"/>
          <w:vertAlign w:val="superscript"/>
        </w:rPr>
        <w:t xml:space="preserve">1 </w:t>
      </w:r>
      <w:r w:rsidRPr="005D2526">
        <w:rPr>
          <w:rFonts w:ascii="Arial" w:eastAsia="Arial" w:hAnsi="Arial" w:cs="Arial"/>
          <w:i/>
          <w:sz w:val="18"/>
          <w:szCs w:val="24"/>
        </w:rPr>
        <w:t>UCL Eastman Dental Institute, London, United Kingdom</w:t>
      </w:r>
    </w:p>
    <w:p w14:paraId="0F071303" w14:textId="77777777" w:rsidR="00AB255C" w:rsidRPr="005D2526" w:rsidRDefault="00AB255C" w:rsidP="00AB255C">
      <w:pPr>
        <w:widowControl w:val="0"/>
        <w:spacing w:after="0" w:line="480" w:lineRule="auto"/>
        <w:rPr>
          <w:rFonts w:ascii="Arial" w:eastAsia="Arial" w:hAnsi="Arial" w:cs="Arial"/>
          <w:i/>
          <w:sz w:val="18"/>
          <w:szCs w:val="24"/>
        </w:rPr>
      </w:pPr>
      <w:r w:rsidRPr="005D2526">
        <w:rPr>
          <w:rFonts w:ascii="Arial" w:eastAsia="Arial" w:hAnsi="Arial" w:cs="Arial"/>
          <w:i/>
          <w:sz w:val="18"/>
          <w:szCs w:val="24"/>
          <w:vertAlign w:val="superscript"/>
        </w:rPr>
        <w:t xml:space="preserve">2 </w:t>
      </w:r>
      <w:r w:rsidRPr="005D2526">
        <w:rPr>
          <w:rFonts w:ascii="Arial" w:eastAsia="Arial" w:hAnsi="Arial" w:cs="Arial"/>
          <w:i/>
          <w:sz w:val="18"/>
          <w:szCs w:val="24"/>
        </w:rPr>
        <w:t>Department of Oral Medicine, Faculty of Dentistry, Chulalongkorn University, Bangkok, Thailand</w:t>
      </w:r>
    </w:p>
    <w:p w14:paraId="1D7100AE" w14:textId="77777777" w:rsidR="00AB255C" w:rsidRPr="005D2526" w:rsidRDefault="00AB255C" w:rsidP="00AB255C">
      <w:pPr>
        <w:widowControl w:val="0"/>
        <w:spacing w:after="0" w:line="480" w:lineRule="auto"/>
        <w:rPr>
          <w:rFonts w:ascii="Arial" w:eastAsia="Arial" w:hAnsi="Arial" w:cs="Arial"/>
          <w:i/>
          <w:sz w:val="18"/>
          <w:szCs w:val="24"/>
        </w:rPr>
      </w:pPr>
      <w:r w:rsidRPr="005D2526">
        <w:rPr>
          <w:rFonts w:ascii="Arial" w:eastAsia="Arial" w:hAnsi="Arial" w:cs="Arial"/>
          <w:i/>
          <w:sz w:val="18"/>
          <w:szCs w:val="24"/>
          <w:vertAlign w:val="superscript"/>
        </w:rPr>
        <w:t>3</w:t>
      </w:r>
      <w:r w:rsidRPr="005D2526">
        <w:rPr>
          <w:rFonts w:ascii="Arial" w:eastAsia="Arial" w:hAnsi="Arial" w:cs="Arial"/>
          <w:i/>
          <w:sz w:val="18"/>
          <w:szCs w:val="24"/>
        </w:rPr>
        <w:t xml:space="preserve"> NIHR University College London Hospitals Biomedical Research Centre, London, United Kingdom</w:t>
      </w:r>
    </w:p>
    <w:p w14:paraId="1333DB98" w14:textId="1E9FCA53" w:rsidR="00AB255C" w:rsidRPr="005D2526" w:rsidRDefault="00AB255C" w:rsidP="00AB255C">
      <w:pPr>
        <w:widowControl w:val="0"/>
        <w:spacing w:after="0" w:line="480" w:lineRule="auto"/>
        <w:rPr>
          <w:rFonts w:ascii="Arial" w:eastAsia="Arial" w:hAnsi="Arial" w:cs="Arial"/>
          <w:i/>
          <w:sz w:val="18"/>
          <w:szCs w:val="24"/>
        </w:rPr>
      </w:pPr>
      <w:r w:rsidRPr="005D2526">
        <w:rPr>
          <w:rFonts w:ascii="Arial" w:eastAsia="Arial" w:hAnsi="Arial" w:cs="Arial"/>
          <w:i/>
          <w:sz w:val="18"/>
          <w:szCs w:val="24"/>
          <w:vertAlign w:val="superscript"/>
        </w:rPr>
        <w:t xml:space="preserve">4 </w:t>
      </w:r>
      <w:r w:rsidR="00F356D4">
        <w:rPr>
          <w:rFonts w:ascii="Arial" w:eastAsia="Arial" w:hAnsi="Arial" w:cs="Arial"/>
          <w:i/>
          <w:sz w:val="18"/>
          <w:szCs w:val="24"/>
        </w:rPr>
        <w:t>Royal National ENT &amp; Eastman Dental Hospitals</w:t>
      </w:r>
      <w:r w:rsidRPr="005D2526">
        <w:rPr>
          <w:rFonts w:ascii="Arial" w:eastAsia="Arial" w:hAnsi="Arial" w:cs="Arial"/>
          <w:i/>
          <w:sz w:val="18"/>
          <w:szCs w:val="24"/>
        </w:rPr>
        <w:t>, UCLH Foundation NHS Trust London, London, United Kingdom</w:t>
      </w:r>
    </w:p>
    <w:p w14:paraId="477C1B87" w14:textId="591F1E8F" w:rsidR="00AB255C" w:rsidRPr="005D2526" w:rsidRDefault="00AB255C" w:rsidP="00AB255C">
      <w:pPr>
        <w:widowControl w:val="0"/>
        <w:spacing w:after="0" w:line="480" w:lineRule="auto"/>
        <w:rPr>
          <w:rFonts w:ascii="Arial" w:eastAsia="Arial" w:hAnsi="Arial" w:cs="Arial"/>
          <w:i/>
          <w:sz w:val="18"/>
          <w:szCs w:val="24"/>
        </w:rPr>
      </w:pPr>
      <w:r w:rsidRPr="005D2526">
        <w:rPr>
          <w:rFonts w:ascii="Arial" w:eastAsia="Arial" w:hAnsi="Arial" w:cs="Arial"/>
          <w:i/>
          <w:sz w:val="18"/>
          <w:szCs w:val="24"/>
          <w:vertAlign w:val="superscript"/>
        </w:rPr>
        <w:t xml:space="preserve">5 </w:t>
      </w:r>
      <w:r w:rsidRPr="005D2526">
        <w:rPr>
          <w:rFonts w:ascii="Arial" w:eastAsia="Arial" w:hAnsi="Arial" w:cs="Arial"/>
          <w:i/>
          <w:sz w:val="18"/>
          <w:szCs w:val="24"/>
        </w:rPr>
        <w:t>Department of Oral Medicine, Cork University Dental School and Hospital,</w:t>
      </w:r>
      <w:r w:rsidR="00711F60">
        <w:rPr>
          <w:rFonts w:ascii="Arial" w:eastAsia="Arial" w:hAnsi="Arial" w:cs="Arial"/>
          <w:i/>
          <w:sz w:val="18"/>
          <w:szCs w:val="24"/>
        </w:rPr>
        <w:t xml:space="preserve"> University College</w:t>
      </w:r>
      <w:r w:rsidRPr="005D2526">
        <w:rPr>
          <w:rFonts w:ascii="Arial" w:eastAsia="Arial" w:hAnsi="Arial" w:cs="Arial"/>
          <w:i/>
          <w:sz w:val="18"/>
          <w:szCs w:val="24"/>
        </w:rPr>
        <w:t xml:space="preserve"> Cork, Ireland.</w:t>
      </w:r>
    </w:p>
    <w:p w14:paraId="7F38E48E" w14:textId="77777777" w:rsidR="00AB255C" w:rsidRPr="005D2526" w:rsidRDefault="00AB255C" w:rsidP="00AB255C">
      <w:pPr>
        <w:spacing w:after="0" w:line="480" w:lineRule="auto"/>
        <w:jc w:val="both"/>
        <w:rPr>
          <w:rFonts w:ascii="Arial" w:eastAsia="Times New Roman" w:hAnsi="Arial" w:cs="Arial"/>
          <w:i/>
          <w:sz w:val="18"/>
          <w:szCs w:val="24"/>
          <w:lang w:val="en-IE" w:eastAsia="en-GB"/>
        </w:rPr>
      </w:pPr>
      <w:r w:rsidRPr="005D2526">
        <w:rPr>
          <w:rFonts w:ascii="Arial" w:eastAsia="Times New Roman" w:hAnsi="Arial" w:cs="Arial"/>
          <w:i/>
          <w:sz w:val="18"/>
          <w:szCs w:val="24"/>
          <w:lang w:val="en-IE" w:eastAsia="en-GB"/>
        </w:rPr>
        <w:t>*Corresponding author.</w:t>
      </w:r>
    </w:p>
    <w:p w14:paraId="44A5059C" w14:textId="77777777" w:rsidR="00AB255C" w:rsidRPr="005D2526" w:rsidRDefault="00AB255C" w:rsidP="00AB255C">
      <w:pPr>
        <w:spacing w:after="0" w:line="480" w:lineRule="auto"/>
        <w:jc w:val="both"/>
        <w:rPr>
          <w:rFonts w:ascii="Arial" w:eastAsia="Times New Roman" w:hAnsi="Arial" w:cs="Arial"/>
          <w:i/>
          <w:sz w:val="18"/>
          <w:szCs w:val="24"/>
          <w:lang w:val="en-IE" w:eastAsia="en-GB"/>
        </w:rPr>
      </w:pPr>
      <w:r w:rsidRPr="005D2526">
        <w:rPr>
          <w:rFonts w:ascii="Arial" w:eastAsia="Times New Roman" w:hAnsi="Arial" w:cs="Arial"/>
          <w:i/>
          <w:sz w:val="18"/>
          <w:szCs w:val="24"/>
          <w:lang w:val="en-IE" w:eastAsia="en-GB"/>
        </w:rPr>
        <w:t xml:space="preserve">E-mail address: </w:t>
      </w:r>
      <w:hyperlink r:id="rId8" w:history="1">
        <w:r w:rsidRPr="005D2526">
          <w:rPr>
            <w:rFonts w:ascii="Arial" w:eastAsia="Times New Roman" w:hAnsi="Arial" w:cs="Arial"/>
            <w:i/>
            <w:sz w:val="18"/>
            <w:szCs w:val="24"/>
            <w:u w:val="single"/>
            <w:lang w:val="en-IE" w:eastAsia="en-GB"/>
          </w:rPr>
          <w:t>paswach.w@gmail.com</w:t>
        </w:r>
      </w:hyperlink>
    </w:p>
    <w:p w14:paraId="09D50C6A" w14:textId="77777777" w:rsidR="00AB255C" w:rsidRPr="00DA7440" w:rsidRDefault="00AB255C" w:rsidP="00AB255C">
      <w:pPr>
        <w:spacing w:line="480" w:lineRule="auto"/>
        <w:rPr>
          <w:rFonts w:ascii="Arial" w:hAnsi="Arial"/>
          <w:b/>
          <w:sz w:val="24"/>
          <w:szCs w:val="30"/>
          <w:lang w:val="en-US" w:bidi="th-TH"/>
        </w:rPr>
      </w:pPr>
    </w:p>
    <w:p w14:paraId="4D49F0B6" w14:textId="7B5D449B" w:rsidR="00AB255C" w:rsidRPr="005D2526" w:rsidRDefault="00AB255C" w:rsidP="00AB255C">
      <w:pPr>
        <w:spacing w:line="480" w:lineRule="auto"/>
        <w:rPr>
          <w:rFonts w:ascii="Arial" w:hAnsi="Arial" w:cs="Arial"/>
          <w:sz w:val="24"/>
          <w:szCs w:val="24"/>
          <w:lang w:val="en-US"/>
        </w:rPr>
      </w:pPr>
      <w:r w:rsidRPr="005D2526">
        <w:rPr>
          <w:rFonts w:ascii="Arial" w:hAnsi="Arial" w:cs="Arial"/>
          <w:b/>
          <w:sz w:val="24"/>
          <w:szCs w:val="24"/>
          <w:lang w:val="en-US"/>
        </w:rPr>
        <w:t>Running title:</w:t>
      </w:r>
      <w:r w:rsidRPr="005D2526">
        <w:rPr>
          <w:rFonts w:ascii="Arial" w:hAnsi="Arial" w:cs="Arial"/>
          <w:sz w:val="24"/>
          <w:szCs w:val="24"/>
          <w:lang w:val="en-US"/>
        </w:rPr>
        <w:t xml:space="preserve"> </w:t>
      </w:r>
      <w:r w:rsidR="00C22E81">
        <w:rPr>
          <w:rFonts w:ascii="Arial" w:hAnsi="Arial" w:cs="Arial"/>
          <w:sz w:val="24"/>
          <w:szCs w:val="24"/>
          <w:lang w:val="en-US"/>
        </w:rPr>
        <w:t xml:space="preserve">Validation of pain </w:t>
      </w:r>
      <w:r w:rsidR="00001446">
        <w:rPr>
          <w:rFonts w:ascii="Arial" w:hAnsi="Arial" w:cs="Arial"/>
          <w:sz w:val="24"/>
          <w:szCs w:val="24"/>
          <w:lang w:val="en-US"/>
        </w:rPr>
        <w:t>scale</w:t>
      </w:r>
      <w:r w:rsidR="00C22E81">
        <w:rPr>
          <w:rFonts w:ascii="Arial" w:hAnsi="Arial" w:cs="Arial"/>
          <w:sz w:val="24"/>
          <w:szCs w:val="24"/>
          <w:lang w:val="en-US"/>
        </w:rPr>
        <w:t>s in oral mucosal diseases</w:t>
      </w:r>
    </w:p>
    <w:p w14:paraId="28A4446B" w14:textId="77777777" w:rsidR="00AB255C" w:rsidRPr="005D2526" w:rsidRDefault="00AB255C" w:rsidP="00AB255C">
      <w:pPr>
        <w:spacing w:line="480" w:lineRule="auto"/>
        <w:rPr>
          <w:rFonts w:ascii="Arial" w:hAnsi="Arial" w:cs="Arial"/>
          <w:sz w:val="24"/>
          <w:szCs w:val="24"/>
          <w:lang w:val="en-US"/>
        </w:rPr>
      </w:pPr>
    </w:p>
    <w:p w14:paraId="40E18F98" w14:textId="38E62071" w:rsidR="00AB255C" w:rsidRPr="005D2526" w:rsidRDefault="00AB255C" w:rsidP="00AB255C">
      <w:pPr>
        <w:spacing w:line="480" w:lineRule="auto"/>
        <w:rPr>
          <w:rFonts w:ascii="Arial" w:hAnsi="Arial" w:cs="Arial"/>
          <w:sz w:val="24"/>
          <w:szCs w:val="24"/>
          <w:lang w:val="en-US"/>
        </w:rPr>
      </w:pPr>
      <w:r w:rsidRPr="005D2526">
        <w:rPr>
          <w:rFonts w:ascii="Arial" w:hAnsi="Arial" w:cs="Arial"/>
          <w:b/>
          <w:sz w:val="24"/>
          <w:szCs w:val="24"/>
          <w:lang w:val="en-US"/>
        </w:rPr>
        <w:t>Key words:</w:t>
      </w:r>
      <w:r w:rsidRPr="005D2526">
        <w:rPr>
          <w:rFonts w:ascii="Arial" w:hAnsi="Arial" w:cs="Arial"/>
          <w:sz w:val="24"/>
          <w:szCs w:val="24"/>
          <w:lang w:val="en-US"/>
        </w:rPr>
        <w:t xml:space="preserve"> </w:t>
      </w:r>
      <w:r w:rsidR="00C22E81">
        <w:rPr>
          <w:rFonts w:ascii="Arial" w:hAnsi="Arial" w:cs="Arial"/>
          <w:sz w:val="24"/>
          <w:szCs w:val="24"/>
          <w:lang w:val="en-US"/>
        </w:rPr>
        <w:t xml:space="preserve">Pain; </w:t>
      </w:r>
      <w:r w:rsidR="00E942EA">
        <w:rPr>
          <w:rFonts w:ascii="Arial" w:hAnsi="Arial" w:cs="Arial"/>
          <w:sz w:val="24"/>
          <w:szCs w:val="24"/>
          <w:lang w:val="en-US"/>
        </w:rPr>
        <w:t>V</w:t>
      </w:r>
      <w:r w:rsidR="00C22E81">
        <w:rPr>
          <w:rFonts w:ascii="Arial" w:hAnsi="Arial" w:cs="Arial"/>
          <w:sz w:val="24"/>
          <w:szCs w:val="24"/>
          <w:lang w:val="en-US"/>
        </w:rPr>
        <w:t xml:space="preserve">alidation; </w:t>
      </w:r>
      <w:r w:rsidR="00E942EA">
        <w:rPr>
          <w:rFonts w:ascii="Arial" w:hAnsi="Arial" w:cs="Arial"/>
          <w:sz w:val="24"/>
          <w:szCs w:val="24"/>
          <w:lang w:val="en-US"/>
        </w:rPr>
        <w:t>Oral lichen planus; Recurrent aphthous stomatitis; Oral mucosal diseases</w:t>
      </w:r>
    </w:p>
    <w:p w14:paraId="284E8214" w14:textId="77777777" w:rsidR="00AB255C" w:rsidRPr="005D2526" w:rsidRDefault="00AB255C" w:rsidP="00AB255C">
      <w:pPr>
        <w:spacing w:line="480" w:lineRule="auto"/>
        <w:rPr>
          <w:rFonts w:ascii="Arial" w:hAnsi="Arial" w:cs="Arial"/>
          <w:sz w:val="24"/>
          <w:szCs w:val="24"/>
          <w:lang w:val="en-US"/>
        </w:rPr>
      </w:pPr>
      <w:r w:rsidRPr="005D2526">
        <w:rPr>
          <w:rFonts w:ascii="Arial" w:hAnsi="Arial" w:cs="Arial"/>
          <w:sz w:val="24"/>
          <w:szCs w:val="24"/>
          <w:lang w:val="en-US"/>
        </w:rPr>
        <w:t xml:space="preserve"> </w:t>
      </w:r>
    </w:p>
    <w:p w14:paraId="66E0F428" w14:textId="77777777" w:rsidR="00AB255C" w:rsidRPr="005D2526" w:rsidRDefault="00AB255C" w:rsidP="00AB255C">
      <w:pPr>
        <w:spacing w:line="480" w:lineRule="auto"/>
        <w:rPr>
          <w:rFonts w:ascii="Arial" w:hAnsi="Arial" w:cs="Arial"/>
          <w:sz w:val="24"/>
          <w:szCs w:val="24"/>
          <w:vertAlign w:val="superscript"/>
          <w:lang w:val="en-US"/>
        </w:rPr>
      </w:pPr>
    </w:p>
    <w:p w14:paraId="5F0399E4" w14:textId="77777777" w:rsidR="00AB255C" w:rsidRPr="005D2526" w:rsidRDefault="00AB255C" w:rsidP="00AB255C">
      <w:pPr>
        <w:spacing w:line="480" w:lineRule="auto"/>
        <w:rPr>
          <w:rFonts w:ascii="Arial" w:hAnsi="Arial" w:cs="Arial"/>
          <w:sz w:val="24"/>
          <w:szCs w:val="24"/>
          <w:vertAlign w:val="superscript"/>
          <w:lang w:val="en-US"/>
        </w:rPr>
      </w:pPr>
    </w:p>
    <w:p w14:paraId="2833A73B" w14:textId="77777777" w:rsidR="00AB255C" w:rsidRPr="005D2526" w:rsidRDefault="00AB255C" w:rsidP="00AB255C">
      <w:pPr>
        <w:spacing w:line="480" w:lineRule="auto"/>
        <w:rPr>
          <w:rFonts w:ascii="Arial" w:hAnsi="Arial" w:cs="Arial"/>
          <w:sz w:val="24"/>
          <w:szCs w:val="24"/>
          <w:vertAlign w:val="superscript"/>
          <w:lang w:val="en-US"/>
        </w:rPr>
      </w:pPr>
    </w:p>
    <w:p w14:paraId="60A34F62" w14:textId="77777777" w:rsidR="00AB255C" w:rsidRPr="005D2526" w:rsidRDefault="00AB255C" w:rsidP="00AB255C">
      <w:pPr>
        <w:spacing w:line="480" w:lineRule="auto"/>
        <w:rPr>
          <w:rFonts w:ascii="Arial" w:hAnsi="Arial" w:cs="Arial"/>
          <w:sz w:val="24"/>
          <w:szCs w:val="24"/>
          <w:vertAlign w:val="superscript"/>
          <w:lang w:val="en-US"/>
        </w:rPr>
      </w:pPr>
    </w:p>
    <w:p w14:paraId="74295158" w14:textId="77777777" w:rsidR="00AB255C" w:rsidRDefault="00AB255C" w:rsidP="00AB255C">
      <w:pPr>
        <w:spacing w:line="480" w:lineRule="auto"/>
        <w:rPr>
          <w:rFonts w:ascii="Arial" w:hAnsi="Arial" w:cs="Arial"/>
          <w:sz w:val="24"/>
          <w:szCs w:val="24"/>
          <w:vertAlign w:val="superscript"/>
          <w:lang w:val="en-US"/>
        </w:rPr>
      </w:pPr>
    </w:p>
    <w:p w14:paraId="51CC3256" w14:textId="77777777" w:rsidR="00E942EA" w:rsidRDefault="00E942EA" w:rsidP="00AB255C">
      <w:pPr>
        <w:spacing w:line="480" w:lineRule="auto"/>
        <w:rPr>
          <w:rFonts w:ascii="Arial" w:hAnsi="Arial" w:cs="Arial"/>
          <w:sz w:val="24"/>
          <w:szCs w:val="24"/>
          <w:vertAlign w:val="superscript"/>
          <w:lang w:val="en-US"/>
        </w:rPr>
      </w:pPr>
    </w:p>
    <w:p w14:paraId="0784FA54" w14:textId="6F7760DF" w:rsidR="00AB255C" w:rsidRPr="005D2526" w:rsidRDefault="00AB255C" w:rsidP="00AB255C">
      <w:pPr>
        <w:spacing w:line="480" w:lineRule="auto"/>
        <w:rPr>
          <w:rFonts w:ascii="Arial" w:hAnsi="Arial" w:cs="Arial"/>
          <w:b/>
          <w:sz w:val="24"/>
          <w:szCs w:val="24"/>
          <w:lang w:val="en-US"/>
        </w:rPr>
      </w:pPr>
      <w:r w:rsidRPr="005D2526">
        <w:rPr>
          <w:rFonts w:ascii="Arial" w:hAnsi="Arial" w:cs="Arial"/>
          <w:b/>
          <w:sz w:val="24"/>
          <w:szCs w:val="24"/>
          <w:lang w:val="en-US"/>
        </w:rPr>
        <w:lastRenderedPageBreak/>
        <w:t>ABSTRACT</w:t>
      </w:r>
    </w:p>
    <w:p w14:paraId="13841FBE" w14:textId="460DFA12" w:rsidR="00E24E00" w:rsidRPr="005F12DB" w:rsidRDefault="0082114C" w:rsidP="0082114C">
      <w:pPr>
        <w:spacing w:line="480" w:lineRule="auto"/>
        <w:jc w:val="both"/>
        <w:rPr>
          <w:rFonts w:ascii="Arial" w:hAnsi="Arial" w:cs="Arial"/>
          <w:sz w:val="24"/>
          <w:szCs w:val="24"/>
          <w:lang w:val="en-US"/>
        </w:rPr>
      </w:pPr>
      <w:r w:rsidRPr="005D2526">
        <w:rPr>
          <w:rFonts w:ascii="Arial" w:hAnsi="Arial" w:cs="Arial"/>
          <w:b/>
          <w:sz w:val="24"/>
          <w:szCs w:val="24"/>
          <w:lang w:val="en-US"/>
        </w:rPr>
        <w:t>Objectives</w:t>
      </w:r>
      <w:r w:rsidR="00AB255C" w:rsidRPr="005D2526">
        <w:rPr>
          <w:rFonts w:ascii="Arial" w:hAnsi="Arial" w:cs="Arial"/>
          <w:b/>
          <w:sz w:val="24"/>
          <w:szCs w:val="24"/>
          <w:lang w:val="en-US"/>
        </w:rPr>
        <w:t>:</w:t>
      </w:r>
      <w:r w:rsidR="00E24E00" w:rsidRPr="005D2526">
        <w:rPr>
          <w:rFonts w:ascii="Arial" w:hAnsi="Arial" w:cs="Arial"/>
          <w:b/>
          <w:sz w:val="24"/>
          <w:szCs w:val="24"/>
          <w:lang w:val="en-US"/>
        </w:rPr>
        <w:t xml:space="preserve"> </w:t>
      </w:r>
      <w:r w:rsidR="005F12DB">
        <w:rPr>
          <w:rFonts w:ascii="Arial" w:hAnsi="Arial" w:cs="Arial"/>
          <w:sz w:val="24"/>
          <w:szCs w:val="24"/>
          <w:lang w:val="en-US"/>
        </w:rPr>
        <w:t xml:space="preserve">To </w:t>
      </w:r>
      <w:r w:rsidR="00830CA0">
        <w:rPr>
          <w:rFonts w:ascii="Arial" w:hAnsi="Arial"/>
          <w:sz w:val="24"/>
          <w:szCs w:val="30"/>
          <w:lang w:val="en-US" w:bidi="th-TH"/>
        </w:rPr>
        <w:t>validate the Visual Analog Scale (VAS) and Numerical Rating Scale (NRS) for measuring pain intensity in chronic oral mucosal diseases</w:t>
      </w:r>
      <w:r w:rsidR="008E37CA">
        <w:rPr>
          <w:rFonts w:ascii="Arial" w:hAnsi="Arial" w:cs="Arial"/>
          <w:sz w:val="24"/>
          <w:szCs w:val="24"/>
          <w:lang w:val="en-US"/>
        </w:rPr>
        <w:t>.</w:t>
      </w:r>
    </w:p>
    <w:p w14:paraId="4EC26A7A" w14:textId="67AFA619" w:rsidR="00AB255C" w:rsidRPr="005D2526" w:rsidRDefault="00AB255C" w:rsidP="005A38BA">
      <w:pPr>
        <w:spacing w:line="480" w:lineRule="auto"/>
        <w:jc w:val="both"/>
        <w:rPr>
          <w:rFonts w:ascii="Arial" w:hAnsi="Arial" w:cs="Arial"/>
          <w:sz w:val="24"/>
          <w:szCs w:val="24"/>
          <w:lang w:val="en-US"/>
        </w:rPr>
      </w:pPr>
      <w:r w:rsidRPr="005D2526">
        <w:rPr>
          <w:rFonts w:ascii="Arial" w:hAnsi="Arial" w:cs="Arial"/>
          <w:b/>
          <w:sz w:val="24"/>
          <w:szCs w:val="24"/>
          <w:lang w:val="en-US"/>
        </w:rPr>
        <w:t>Methods:</w:t>
      </w:r>
      <w:r w:rsidR="00A26A2E" w:rsidRPr="005D2526">
        <w:rPr>
          <w:rFonts w:ascii="Arial" w:hAnsi="Arial" w:cs="Arial"/>
          <w:b/>
          <w:sz w:val="24"/>
          <w:szCs w:val="24"/>
          <w:lang w:val="en-US"/>
        </w:rPr>
        <w:t xml:space="preserve"> </w:t>
      </w:r>
      <w:r w:rsidR="00830CA0">
        <w:rPr>
          <w:rFonts w:ascii="Arial" w:hAnsi="Arial" w:cs="Arial"/>
          <w:sz w:val="24"/>
          <w:szCs w:val="24"/>
          <w:lang w:val="en-US"/>
        </w:rPr>
        <w:t xml:space="preserve">Secondary analyses of data including the VAS, NRS, </w:t>
      </w:r>
      <w:r w:rsidR="005E2385">
        <w:rPr>
          <w:rFonts w:ascii="Arial" w:hAnsi="Arial" w:cs="Arial"/>
          <w:sz w:val="24"/>
          <w:szCs w:val="24"/>
          <w:lang w:val="en-US"/>
        </w:rPr>
        <w:t>demographic, clinical</w:t>
      </w:r>
      <w:r w:rsidR="00830CA0">
        <w:rPr>
          <w:rFonts w:ascii="Arial" w:hAnsi="Arial" w:cs="Arial"/>
          <w:sz w:val="24"/>
          <w:szCs w:val="24"/>
          <w:lang w:val="en-US"/>
        </w:rPr>
        <w:t xml:space="preserve"> </w:t>
      </w:r>
      <w:r w:rsidR="005E2385">
        <w:rPr>
          <w:rFonts w:ascii="Arial" w:hAnsi="Arial" w:cs="Arial"/>
          <w:sz w:val="24"/>
          <w:szCs w:val="24"/>
          <w:lang w:val="en-US"/>
        </w:rPr>
        <w:t xml:space="preserve">and </w:t>
      </w:r>
      <w:r w:rsidR="00830CA0">
        <w:rPr>
          <w:rFonts w:ascii="Arial" w:hAnsi="Arial" w:cs="Arial"/>
          <w:sz w:val="24"/>
          <w:szCs w:val="24"/>
          <w:lang w:val="en-US"/>
        </w:rPr>
        <w:t>quality-of-life outcom</w:t>
      </w:r>
      <w:r w:rsidR="005E2385">
        <w:rPr>
          <w:rFonts w:ascii="Arial" w:hAnsi="Arial" w:cs="Arial"/>
          <w:sz w:val="24"/>
          <w:szCs w:val="24"/>
          <w:lang w:val="en-US"/>
        </w:rPr>
        <w:t>es</w:t>
      </w:r>
      <w:r w:rsidR="00830CA0">
        <w:rPr>
          <w:rFonts w:ascii="Arial" w:hAnsi="Arial" w:cs="Arial"/>
          <w:sz w:val="24"/>
          <w:szCs w:val="24"/>
          <w:lang w:val="en-US"/>
        </w:rPr>
        <w:t xml:space="preserve"> </w:t>
      </w:r>
      <w:r w:rsidR="005E2385">
        <w:rPr>
          <w:rFonts w:ascii="Arial" w:hAnsi="Arial" w:cs="Arial"/>
          <w:sz w:val="24"/>
          <w:szCs w:val="24"/>
          <w:lang w:val="en-US"/>
        </w:rPr>
        <w:t>at baseline and 4-month follow up were retrieved from</w:t>
      </w:r>
      <w:r w:rsidR="008E37CA" w:rsidRPr="008E37CA">
        <w:rPr>
          <w:rFonts w:ascii="Arial" w:hAnsi="Arial" w:cs="Arial"/>
          <w:sz w:val="24"/>
          <w:szCs w:val="24"/>
          <w:lang w:val="en-US"/>
        </w:rPr>
        <w:t xml:space="preserve"> </w:t>
      </w:r>
      <w:r w:rsidR="00830CA0">
        <w:rPr>
          <w:rFonts w:ascii="Arial" w:hAnsi="Arial" w:cs="Arial"/>
          <w:sz w:val="24"/>
          <w:szCs w:val="24"/>
          <w:lang w:val="en-US"/>
        </w:rPr>
        <w:t>a clinical study of chronic oral mucosal diseases</w:t>
      </w:r>
      <w:r w:rsidR="008E37CA" w:rsidRPr="008E37CA">
        <w:rPr>
          <w:rFonts w:ascii="Arial" w:hAnsi="Arial" w:cs="Arial"/>
          <w:sz w:val="24"/>
          <w:szCs w:val="24"/>
          <w:lang w:val="en-US"/>
        </w:rPr>
        <w:t xml:space="preserve">. </w:t>
      </w:r>
      <w:r w:rsidR="005E2385">
        <w:rPr>
          <w:rFonts w:ascii="Arial" w:hAnsi="Arial" w:cs="Arial"/>
          <w:sz w:val="24"/>
          <w:szCs w:val="24"/>
          <w:lang w:val="en-US"/>
        </w:rPr>
        <w:t>Construct</w:t>
      </w:r>
      <w:r w:rsidR="0069712C">
        <w:rPr>
          <w:rFonts w:ascii="Arial" w:hAnsi="Arial" w:cs="Arial"/>
          <w:sz w:val="24"/>
          <w:szCs w:val="24"/>
          <w:lang w:val="en-US"/>
        </w:rPr>
        <w:t xml:space="preserve"> and</w:t>
      </w:r>
      <w:r w:rsidR="00E244AE">
        <w:rPr>
          <w:rFonts w:ascii="Arial" w:hAnsi="Arial" w:cs="Arial"/>
          <w:sz w:val="24"/>
          <w:szCs w:val="24"/>
          <w:lang w:val="en-US"/>
        </w:rPr>
        <w:t xml:space="preserve"> criterion </w:t>
      </w:r>
      <w:r w:rsidR="005E2385">
        <w:rPr>
          <w:rFonts w:ascii="Arial" w:hAnsi="Arial" w:cs="Arial"/>
          <w:sz w:val="24"/>
          <w:szCs w:val="24"/>
          <w:lang w:val="en-US"/>
        </w:rPr>
        <w:t xml:space="preserve">validity </w:t>
      </w:r>
      <w:r w:rsidR="00E244AE">
        <w:rPr>
          <w:rFonts w:ascii="Arial" w:hAnsi="Arial" w:cs="Arial"/>
          <w:sz w:val="24"/>
          <w:szCs w:val="24"/>
          <w:lang w:val="en-US"/>
        </w:rPr>
        <w:t xml:space="preserve">and responsiveness of the VAS and NRS </w:t>
      </w:r>
      <w:r w:rsidR="005E2385">
        <w:rPr>
          <w:rFonts w:ascii="Arial" w:hAnsi="Arial" w:cs="Arial"/>
          <w:sz w:val="24"/>
          <w:szCs w:val="24"/>
          <w:lang w:val="en-US"/>
        </w:rPr>
        <w:t>w</w:t>
      </w:r>
      <w:r w:rsidR="00E244AE">
        <w:rPr>
          <w:rFonts w:ascii="Arial" w:hAnsi="Arial" w:cs="Arial"/>
          <w:sz w:val="24"/>
          <w:szCs w:val="24"/>
          <w:lang w:val="en-US"/>
        </w:rPr>
        <w:t>ere</w:t>
      </w:r>
      <w:r w:rsidR="005E2385">
        <w:rPr>
          <w:rFonts w:ascii="Arial" w:hAnsi="Arial" w:cs="Arial"/>
          <w:sz w:val="24"/>
          <w:szCs w:val="24"/>
          <w:lang w:val="en-US"/>
        </w:rPr>
        <w:t xml:space="preserve"> assessed through</w:t>
      </w:r>
      <w:r w:rsidR="00E244AE">
        <w:rPr>
          <w:rFonts w:ascii="Arial" w:hAnsi="Arial" w:cs="Arial"/>
          <w:sz w:val="24"/>
          <w:szCs w:val="24"/>
          <w:lang w:val="en-US"/>
        </w:rPr>
        <w:t xml:space="preserve"> testing hypotheses based upon strength of</w:t>
      </w:r>
      <w:r w:rsidR="005E2385">
        <w:rPr>
          <w:rFonts w:ascii="Arial" w:hAnsi="Arial" w:cs="Arial"/>
          <w:sz w:val="24"/>
          <w:szCs w:val="24"/>
          <w:lang w:val="en-US"/>
        </w:rPr>
        <w:t xml:space="preserve"> </w:t>
      </w:r>
      <w:r w:rsidR="00E244AE">
        <w:rPr>
          <w:rFonts w:ascii="Arial" w:hAnsi="Arial" w:cs="Arial"/>
          <w:sz w:val="24"/>
          <w:szCs w:val="24"/>
          <w:lang w:val="en-US"/>
        </w:rPr>
        <w:t xml:space="preserve">Spearman’s correlation </w:t>
      </w:r>
      <w:r w:rsidR="005E2385">
        <w:rPr>
          <w:rFonts w:ascii="Arial" w:hAnsi="Arial" w:cs="Arial"/>
          <w:sz w:val="24"/>
          <w:szCs w:val="24"/>
          <w:lang w:val="en-US"/>
        </w:rPr>
        <w:t>co</w:t>
      </w:r>
      <w:r w:rsidR="00E244AE">
        <w:rPr>
          <w:rFonts w:ascii="Arial" w:hAnsi="Arial" w:cs="Arial"/>
          <w:sz w:val="24"/>
          <w:szCs w:val="24"/>
          <w:lang w:val="en-US"/>
        </w:rPr>
        <w:t>efficient</w:t>
      </w:r>
      <w:r w:rsidR="005E2385">
        <w:rPr>
          <w:rFonts w:ascii="Arial" w:hAnsi="Arial" w:cs="Arial"/>
          <w:sz w:val="24"/>
          <w:szCs w:val="24"/>
          <w:lang w:val="en-US"/>
        </w:rPr>
        <w:t xml:space="preserve">s. </w:t>
      </w:r>
    </w:p>
    <w:p w14:paraId="137BBBD7" w14:textId="0474EA2C" w:rsidR="00AB255C" w:rsidRPr="004674ED" w:rsidRDefault="00AB255C" w:rsidP="005A38BA">
      <w:pPr>
        <w:spacing w:line="480" w:lineRule="auto"/>
        <w:jc w:val="both"/>
        <w:rPr>
          <w:rFonts w:ascii="Arial" w:hAnsi="Arial" w:cs="Arial"/>
          <w:bCs/>
          <w:sz w:val="24"/>
          <w:szCs w:val="24"/>
          <w:lang w:val="en-US"/>
        </w:rPr>
      </w:pPr>
      <w:r w:rsidRPr="005D2526">
        <w:rPr>
          <w:rFonts w:ascii="Arial" w:hAnsi="Arial" w:cs="Arial"/>
          <w:b/>
          <w:sz w:val="24"/>
          <w:szCs w:val="24"/>
          <w:lang w:val="en-US"/>
        </w:rPr>
        <w:t>Results:</w:t>
      </w:r>
      <w:r w:rsidR="00416DDF" w:rsidRPr="005D2526">
        <w:rPr>
          <w:rFonts w:ascii="Arial" w:hAnsi="Arial" w:cs="Arial"/>
          <w:b/>
          <w:sz w:val="24"/>
          <w:szCs w:val="24"/>
          <w:lang w:val="en-US"/>
        </w:rPr>
        <w:t xml:space="preserve"> </w:t>
      </w:r>
      <w:r w:rsidR="00FD0A87">
        <w:rPr>
          <w:rFonts w:ascii="Arial" w:hAnsi="Arial" w:cs="Arial"/>
          <w:bCs/>
          <w:sz w:val="24"/>
          <w:szCs w:val="24"/>
          <w:lang w:val="en-US"/>
        </w:rPr>
        <w:t xml:space="preserve">Data of 500 and 290 patients with chronic oral mucosal diseases were used for the assessment of validity and responsiveness, respectively. </w:t>
      </w:r>
      <w:r w:rsidR="00FD0A87">
        <w:rPr>
          <w:rFonts w:ascii="Arial" w:hAnsi="Arial"/>
          <w:color w:val="1C1D1E"/>
          <w:sz w:val="24"/>
          <w:szCs w:val="30"/>
          <w:shd w:val="clear" w:color="auto" w:fill="FFFFFF"/>
          <w:lang w:val="en-US" w:bidi="th-TH"/>
        </w:rPr>
        <w:t xml:space="preserve">Moderate-to-high correlations between both pain scores and scores of clinical </w:t>
      </w:r>
      <w:r w:rsidR="00E244AE">
        <w:rPr>
          <w:rFonts w:ascii="Arial" w:hAnsi="Arial"/>
          <w:color w:val="1C1D1E"/>
          <w:sz w:val="24"/>
          <w:szCs w:val="30"/>
          <w:shd w:val="clear" w:color="auto" w:fill="FFFFFF"/>
          <w:lang w:val="en-US" w:bidi="th-TH"/>
        </w:rPr>
        <w:t>and quality-of-life outcomes</w:t>
      </w:r>
      <w:r w:rsidR="00FD0A87">
        <w:rPr>
          <w:rFonts w:ascii="Arial" w:hAnsi="Arial"/>
          <w:color w:val="1C1D1E"/>
          <w:sz w:val="24"/>
          <w:szCs w:val="30"/>
          <w:shd w:val="clear" w:color="auto" w:fill="FFFFFF"/>
          <w:lang w:val="en-US" w:bidi="th-TH"/>
        </w:rPr>
        <w:t xml:space="preserve"> were observed, supporting construct validity of the VAS and NRS. Their criterion validity </w:t>
      </w:r>
      <w:r w:rsidR="00FD0A87">
        <w:rPr>
          <w:rFonts w:ascii="Arial" w:hAnsi="Arial" w:cs="Arial"/>
          <w:bCs/>
          <w:sz w:val="24"/>
          <w:szCs w:val="24"/>
          <w:lang w:val="en-US"/>
        </w:rPr>
        <w:t xml:space="preserve">was confirmed by significantly strong association between scores of both scales. </w:t>
      </w:r>
      <w:r w:rsidR="00E244AE">
        <w:rPr>
          <w:rFonts w:ascii="Arial" w:hAnsi="Arial" w:cs="Arial"/>
          <w:bCs/>
          <w:sz w:val="24"/>
          <w:szCs w:val="24"/>
          <w:lang w:val="en-US"/>
        </w:rPr>
        <w:t>Responsiveness of both scales</w:t>
      </w:r>
      <w:r w:rsidR="00FD0A87">
        <w:rPr>
          <w:rFonts w:ascii="Arial" w:hAnsi="Arial" w:cs="Arial"/>
          <w:bCs/>
          <w:sz w:val="24"/>
          <w:szCs w:val="24"/>
          <w:lang w:val="en-US"/>
        </w:rPr>
        <w:t xml:space="preserve"> was adequate based on moderate association between their change scores and </w:t>
      </w:r>
      <w:r w:rsidR="00E244AE">
        <w:rPr>
          <w:rFonts w:ascii="Arial" w:hAnsi="Arial" w:cs="Arial"/>
          <w:bCs/>
          <w:sz w:val="24"/>
          <w:szCs w:val="24"/>
          <w:lang w:val="en-US"/>
        </w:rPr>
        <w:t>global rating of change scale</w:t>
      </w:r>
      <w:r w:rsidR="00FD0A87">
        <w:rPr>
          <w:rFonts w:ascii="Arial" w:hAnsi="Arial" w:cs="Arial"/>
          <w:bCs/>
          <w:sz w:val="24"/>
          <w:szCs w:val="24"/>
          <w:lang w:val="en-US"/>
        </w:rPr>
        <w:t>.</w:t>
      </w:r>
    </w:p>
    <w:p w14:paraId="0CE1E1B4" w14:textId="17D52588" w:rsidR="00E8086A" w:rsidRPr="00E244AE" w:rsidRDefault="00AB255C" w:rsidP="00E244AE">
      <w:pPr>
        <w:spacing w:line="480" w:lineRule="auto"/>
        <w:jc w:val="both"/>
        <w:rPr>
          <w:rFonts w:ascii="Arial" w:hAnsi="Arial" w:cs="Arial"/>
          <w:sz w:val="24"/>
          <w:szCs w:val="24"/>
          <w:lang w:val="en-US"/>
        </w:rPr>
      </w:pPr>
      <w:r w:rsidRPr="005D2526">
        <w:rPr>
          <w:rFonts w:ascii="Arial" w:hAnsi="Arial" w:cs="Arial"/>
          <w:b/>
          <w:sz w:val="24"/>
          <w:szCs w:val="24"/>
          <w:lang w:val="en-US"/>
        </w:rPr>
        <w:t>Conclusion:</w:t>
      </w:r>
      <w:r w:rsidR="005A38BA" w:rsidRPr="005D2526">
        <w:t xml:space="preserve"> </w:t>
      </w:r>
      <w:r w:rsidR="006C7E72">
        <w:rPr>
          <w:rFonts w:ascii="Arial" w:hAnsi="Arial" w:cs="Arial"/>
          <w:sz w:val="24"/>
          <w:lang w:val="en-US"/>
        </w:rPr>
        <w:t xml:space="preserve">The present </w:t>
      </w:r>
      <w:r w:rsidR="0069712C">
        <w:rPr>
          <w:rFonts w:ascii="Arial" w:hAnsi="Arial" w:cs="Arial"/>
          <w:sz w:val="24"/>
          <w:lang w:val="en-US"/>
        </w:rPr>
        <w:t>results</w:t>
      </w:r>
      <w:r w:rsidR="006C7E72">
        <w:rPr>
          <w:rFonts w:ascii="Arial" w:hAnsi="Arial" w:cs="Arial"/>
          <w:sz w:val="24"/>
          <w:lang w:val="en-US"/>
        </w:rPr>
        <w:t xml:space="preserve"> </w:t>
      </w:r>
      <w:r w:rsidR="00E244AE">
        <w:rPr>
          <w:rFonts w:ascii="Arial" w:hAnsi="Arial" w:cs="Arial"/>
          <w:sz w:val="24"/>
          <w:lang w:val="en-US"/>
        </w:rPr>
        <w:t>provide evidence supporting validity and responsiveness of the VAS and NRS for pain intensity</w:t>
      </w:r>
      <w:r w:rsidR="0069712C">
        <w:rPr>
          <w:rFonts w:ascii="Arial" w:hAnsi="Arial" w:cs="Arial"/>
          <w:sz w:val="24"/>
          <w:lang w:val="en-US"/>
        </w:rPr>
        <w:t xml:space="preserve"> assessment</w:t>
      </w:r>
      <w:r w:rsidR="00E244AE">
        <w:rPr>
          <w:rFonts w:ascii="Arial" w:hAnsi="Arial" w:cs="Arial"/>
          <w:sz w:val="24"/>
          <w:lang w:val="en-US"/>
        </w:rPr>
        <w:t xml:space="preserve"> in patients with chronic oral mucosal diseases.</w:t>
      </w:r>
      <w:r w:rsidR="00E244AE" w:rsidRPr="00E244AE">
        <w:rPr>
          <w:rFonts w:ascii="Arial" w:hAnsi="Arial" w:cs="Arial"/>
          <w:sz w:val="24"/>
          <w:lang w:val="en-US"/>
        </w:rPr>
        <w:t xml:space="preserve"> </w:t>
      </w:r>
      <w:r w:rsidR="00E244AE">
        <w:rPr>
          <w:rFonts w:ascii="Arial" w:hAnsi="Arial" w:cs="Arial"/>
          <w:sz w:val="24"/>
          <w:lang w:val="en-US"/>
        </w:rPr>
        <w:t>Future research examining other pain intensity domains and standardizing composite scores for pain intensity in this population are required.</w:t>
      </w:r>
    </w:p>
    <w:p w14:paraId="350ABE8B" w14:textId="783CAE0A" w:rsidR="004674ED" w:rsidRDefault="004674ED" w:rsidP="00E8086A">
      <w:pPr>
        <w:spacing w:line="480" w:lineRule="auto"/>
        <w:jc w:val="both"/>
        <w:rPr>
          <w:rFonts w:ascii="Arial" w:hAnsi="Arial" w:cs="Arial"/>
          <w:sz w:val="24"/>
          <w:szCs w:val="24"/>
        </w:rPr>
      </w:pPr>
    </w:p>
    <w:p w14:paraId="4AEDA3C7" w14:textId="19B0E3BC" w:rsidR="004674ED" w:rsidRDefault="004674ED" w:rsidP="00E8086A">
      <w:pPr>
        <w:spacing w:line="480" w:lineRule="auto"/>
        <w:jc w:val="both"/>
        <w:rPr>
          <w:rFonts w:ascii="Arial" w:hAnsi="Arial" w:cs="Arial"/>
          <w:sz w:val="24"/>
          <w:szCs w:val="24"/>
        </w:rPr>
      </w:pPr>
    </w:p>
    <w:p w14:paraId="51B21498" w14:textId="77777777" w:rsidR="00507257" w:rsidRDefault="00507257" w:rsidP="00AB255C">
      <w:pPr>
        <w:spacing w:line="480" w:lineRule="auto"/>
        <w:rPr>
          <w:rFonts w:ascii="Arial" w:hAnsi="Arial" w:cs="Arial"/>
          <w:sz w:val="24"/>
          <w:szCs w:val="24"/>
        </w:rPr>
      </w:pPr>
    </w:p>
    <w:p w14:paraId="677BABC5" w14:textId="54F18CC4" w:rsidR="00AB255C" w:rsidRPr="005D2526" w:rsidRDefault="00AB255C" w:rsidP="00AB255C">
      <w:pPr>
        <w:spacing w:line="480" w:lineRule="auto"/>
        <w:rPr>
          <w:rFonts w:ascii="Arial" w:hAnsi="Arial" w:cs="Arial"/>
          <w:b/>
          <w:sz w:val="24"/>
          <w:szCs w:val="24"/>
          <w:lang w:val="en-US"/>
        </w:rPr>
      </w:pPr>
      <w:r w:rsidRPr="005D2526">
        <w:rPr>
          <w:rFonts w:ascii="Arial" w:hAnsi="Arial" w:cs="Arial"/>
          <w:b/>
          <w:sz w:val="24"/>
          <w:szCs w:val="24"/>
          <w:lang w:val="en-US"/>
        </w:rPr>
        <w:lastRenderedPageBreak/>
        <w:t>Introduction</w:t>
      </w:r>
    </w:p>
    <w:p w14:paraId="07391D9D" w14:textId="65814EDB" w:rsidR="00484463" w:rsidRDefault="00C22E81" w:rsidP="00CE2572">
      <w:pPr>
        <w:spacing w:line="480" w:lineRule="auto"/>
        <w:jc w:val="both"/>
        <w:rPr>
          <w:rFonts w:ascii="Arial" w:hAnsi="Arial" w:cs="Arial"/>
          <w:sz w:val="24"/>
          <w:szCs w:val="24"/>
          <w:lang w:val="en-US"/>
        </w:rPr>
      </w:pPr>
      <w:r>
        <w:rPr>
          <w:rFonts w:ascii="Arial" w:hAnsi="Arial" w:cs="Arial"/>
          <w:sz w:val="24"/>
          <w:szCs w:val="24"/>
        </w:rPr>
        <w:t xml:space="preserve">Chronic oral mucosal diseases </w:t>
      </w:r>
      <w:r w:rsidR="008551FB">
        <w:rPr>
          <w:rFonts w:ascii="Arial" w:hAnsi="Arial" w:cs="Arial"/>
          <w:sz w:val="24"/>
          <w:szCs w:val="24"/>
        </w:rPr>
        <w:t xml:space="preserve">(COMD) are </w:t>
      </w:r>
      <w:r w:rsidR="008551FB" w:rsidRPr="008551FB">
        <w:rPr>
          <w:rFonts w:ascii="Arial" w:hAnsi="Arial" w:cs="Arial"/>
          <w:sz w:val="24"/>
          <w:szCs w:val="24"/>
        </w:rPr>
        <w:t xml:space="preserve">a </w:t>
      </w:r>
      <w:r w:rsidR="003447FA">
        <w:rPr>
          <w:rFonts w:ascii="Arial" w:hAnsi="Arial" w:cs="Arial"/>
          <w:sz w:val="24"/>
          <w:szCs w:val="24"/>
        </w:rPr>
        <w:t xml:space="preserve">diverse </w:t>
      </w:r>
      <w:r w:rsidR="008551FB" w:rsidRPr="008551FB">
        <w:rPr>
          <w:rFonts w:ascii="Arial" w:hAnsi="Arial" w:cs="Arial"/>
          <w:sz w:val="24"/>
          <w:szCs w:val="24"/>
        </w:rPr>
        <w:t xml:space="preserve">group of </w:t>
      </w:r>
      <w:r w:rsidR="008551FB">
        <w:rPr>
          <w:rFonts w:ascii="Arial" w:hAnsi="Arial" w:cs="Arial"/>
          <w:sz w:val="24"/>
          <w:szCs w:val="24"/>
        </w:rPr>
        <w:t xml:space="preserve">long-standing </w:t>
      </w:r>
      <w:r w:rsidR="008551FB" w:rsidRPr="008551FB">
        <w:rPr>
          <w:rFonts w:ascii="Arial" w:hAnsi="Arial" w:cs="Arial"/>
          <w:sz w:val="24"/>
          <w:szCs w:val="24"/>
        </w:rPr>
        <w:t xml:space="preserve">conditions that give rise to a wide range of oral mucosal </w:t>
      </w:r>
      <w:r w:rsidR="00B86802">
        <w:rPr>
          <w:rFonts w:ascii="Arial" w:hAnsi="Arial" w:cs="Arial"/>
          <w:sz w:val="24"/>
          <w:szCs w:val="24"/>
        </w:rPr>
        <w:t>symptoms and signs</w:t>
      </w:r>
      <w:r w:rsidR="00102B9E">
        <w:rPr>
          <w:rFonts w:ascii="Arial" w:hAnsi="Arial" w:cs="Arial"/>
          <w:sz w:val="24"/>
          <w:szCs w:val="24"/>
        </w:rPr>
        <w:t xml:space="preserve"> </w:t>
      </w:r>
      <w:r w:rsidR="00102B9E">
        <w:rPr>
          <w:rFonts w:ascii="Arial" w:hAnsi="Arial" w:cs="Arial"/>
          <w:sz w:val="24"/>
          <w:szCs w:val="24"/>
        </w:rPr>
        <w:fldChar w:fldCharType="begin"/>
      </w:r>
      <w:r w:rsidR="001F2D40">
        <w:rPr>
          <w:rFonts w:ascii="Arial" w:hAnsi="Arial" w:cs="Arial"/>
          <w:sz w:val="24"/>
          <w:szCs w:val="24"/>
        </w:rPr>
        <w:instrText xml:space="preserve"> ADDIN EN.CITE &lt;EndNote&gt;&lt;Cite&gt;&lt;Author&gt;R&lt;/Author&gt;&lt;Year&gt;2017&lt;/Year&gt;&lt;RecNum&gt;15&lt;/RecNum&gt;&lt;DisplayText&gt;(Ní Ríordáin &amp;amp; Wiriyakijja, 2017)&lt;/DisplayText&gt;&lt;record&gt;&lt;rec-number&gt;15&lt;/rec-number&gt;&lt;foreign-keys&gt;&lt;key app="EN" db-id="5vtfrvwf2fddaqezt0kpfv2mr02axt2xszda" timestamp="1603427073"&gt;15&lt;/key&gt;&lt;/foreign-keys&gt;&lt;ref-type name="Journal Article"&gt;17&lt;/ref-type&gt;&lt;contributors&gt;&lt;authors&gt;&lt;author&gt;Ní Ríordáin, R.&lt;/author&gt;&lt;author&gt;Wiriyakijja, P.&lt;/author&gt;&lt;/authors&gt;&lt;/contributors&gt;&lt;auth-address&gt;UCL Eastman Dental Institute, London, UK.&amp;#xD;Department of Oral Medicine, Chulalongkorn University, Bangkok, Thailand.&lt;/auth-address&gt;&lt;titles&gt;&lt;title&gt;Patient reported outcome and experience measures of oral disease in oral medicine&lt;/title&gt;&lt;secondary-title&gt;Br Dent J&lt;/secondary-title&gt;&lt;alt-title&gt;British dental journal&lt;/alt-title&gt;&lt;/titles&gt;&lt;periodical&gt;&lt;full-title&gt;Br Dent J&lt;/full-title&gt;&lt;abbr-1&gt;British dental journal&lt;/abbr-1&gt;&lt;/periodical&gt;&lt;alt-periodical&gt;&lt;full-title&gt;Br Dent J&lt;/full-title&gt;&lt;abbr-1&gt;British dental journal&lt;/abbr-1&gt;&lt;/alt-periodical&gt;&lt;pages&gt;713&lt;/pages&gt;&lt;volume&gt;223&lt;/volume&gt;&lt;number&gt;9&lt;/number&gt;&lt;edition&gt;2017/11/04&lt;/edition&gt;&lt;keywords&gt;&lt;keyword&gt;Humans&lt;/keyword&gt;&lt;keyword&gt;*Mouth Diseases&lt;/keyword&gt;&lt;keyword&gt;*Oral Medicine&lt;/keyword&gt;&lt;keyword&gt;Patient Reported Outcome Measures&lt;/keyword&gt;&lt;keyword&gt;Surveys and Questionnaires&lt;/keyword&gt;&lt;/keywords&gt;&lt;dates&gt;&lt;year&gt;2017&lt;/year&gt;&lt;pub-dates&gt;&lt;date&gt;Dec&lt;/date&gt;&lt;/pub-dates&gt;&lt;/dates&gt;&lt;isbn&gt;0007-0610&lt;/isbn&gt;&lt;accession-num&gt;29097793&lt;/accession-num&gt;&lt;urls&gt;&lt;/urls&gt;&lt;electronic-resource-num&gt;10.1038/sj.bdj.2017.889&lt;/electronic-resource-num&gt;&lt;remote-database-provider&gt;NLM&lt;/remote-database-provider&gt;&lt;language&gt;eng&lt;/language&gt;&lt;/record&gt;&lt;/Cite&gt;&lt;/EndNote&gt;</w:instrText>
      </w:r>
      <w:r w:rsidR="00102B9E">
        <w:rPr>
          <w:rFonts w:ascii="Arial" w:hAnsi="Arial" w:cs="Arial"/>
          <w:sz w:val="24"/>
          <w:szCs w:val="24"/>
        </w:rPr>
        <w:fldChar w:fldCharType="separate"/>
      </w:r>
      <w:r w:rsidR="001F2D40">
        <w:rPr>
          <w:rFonts w:ascii="Arial" w:hAnsi="Arial" w:cs="Arial"/>
          <w:noProof/>
          <w:sz w:val="24"/>
          <w:szCs w:val="24"/>
        </w:rPr>
        <w:t>(Ní Ríordáin &amp; Wiriyakijja, 2017)</w:t>
      </w:r>
      <w:r w:rsidR="00102B9E">
        <w:rPr>
          <w:rFonts w:ascii="Arial" w:hAnsi="Arial" w:cs="Arial"/>
          <w:sz w:val="24"/>
          <w:szCs w:val="24"/>
        </w:rPr>
        <w:fldChar w:fldCharType="end"/>
      </w:r>
      <w:r w:rsidR="008551FB" w:rsidRPr="008551FB">
        <w:rPr>
          <w:rFonts w:ascii="Arial" w:hAnsi="Arial" w:cs="Arial"/>
          <w:sz w:val="24"/>
          <w:szCs w:val="24"/>
          <w:cs/>
        </w:rPr>
        <w:t xml:space="preserve">. </w:t>
      </w:r>
      <w:r w:rsidR="008551FB" w:rsidRPr="008551FB">
        <w:rPr>
          <w:rFonts w:ascii="Arial" w:hAnsi="Arial" w:cs="Arial"/>
          <w:sz w:val="24"/>
          <w:szCs w:val="24"/>
        </w:rPr>
        <w:t xml:space="preserve">Some of these diseases are common such as recurrent aphthous stomatitis </w:t>
      </w:r>
      <w:r w:rsidR="008551FB">
        <w:rPr>
          <w:rFonts w:ascii="Arial" w:hAnsi="Arial" w:cs="Arial"/>
          <w:sz w:val="24"/>
          <w:szCs w:val="24"/>
        </w:rPr>
        <w:t xml:space="preserve">(RAS) </w:t>
      </w:r>
      <w:r w:rsidR="008551FB" w:rsidRPr="008551FB">
        <w:rPr>
          <w:rFonts w:ascii="Arial" w:hAnsi="Arial" w:cs="Arial"/>
          <w:sz w:val="24"/>
          <w:szCs w:val="24"/>
        </w:rPr>
        <w:t>and oral lichen planus</w:t>
      </w:r>
      <w:r w:rsidR="008551FB">
        <w:rPr>
          <w:rFonts w:ascii="Arial" w:hAnsi="Arial" w:cs="Arial"/>
          <w:sz w:val="24"/>
          <w:szCs w:val="24"/>
        </w:rPr>
        <w:t xml:space="preserve"> (OLP)</w:t>
      </w:r>
      <w:r w:rsidR="008551FB" w:rsidRPr="008551FB">
        <w:rPr>
          <w:rFonts w:ascii="Arial" w:hAnsi="Arial" w:cs="Arial"/>
          <w:sz w:val="24"/>
          <w:szCs w:val="24"/>
          <w:cs/>
        </w:rPr>
        <w:t xml:space="preserve"> </w:t>
      </w:r>
      <w:r w:rsidR="008551FB" w:rsidRPr="008551FB">
        <w:rPr>
          <w:rFonts w:ascii="Arial" w:hAnsi="Arial" w:cs="Arial"/>
          <w:sz w:val="24"/>
          <w:szCs w:val="24"/>
        </w:rPr>
        <w:t xml:space="preserve">whereas others including mucous membrane pemphigoid </w:t>
      </w:r>
      <w:r w:rsidR="008551FB">
        <w:rPr>
          <w:rFonts w:ascii="Arial" w:hAnsi="Arial" w:cs="Arial"/>
          <w:sz w:val="24"/>
          <w:szCs w:val="24"/>
        </w:rPr>
        <w:t xml:space="preserve">(MMP) </w:t>
      </w:r>
      <w:r w:rsidR="008551FB" w:rsidRPr="008551FB">
        <w:rPr>
          <w:rFonts w:ascii="Arial" w:hAnsi="Arial" w:cs="Arial"/>
          <w:sz w:val="24"/>
          <w:szCs w:val="24"/>
        </w:rPr>
        <w:t xml:space="preserve">and pemphigus vulgaris </w:t>
      </w:r>
      <w:r w:rsidR="008551FB">
        <w:rPr>
          <w:rFonts w:ascii="Arial" w:hAnsi="Arial" w:cs="Arial"/>
          <w:sz w:val="24"/>
          <w:szCs w:val="24"/>
        </w:rPr>
        <w:t xml:space="preserve">(PV) </w:t>
      </w:r>
      <w:r w:rsidR="008551FB" w:rsidRPr="008551FB">
        <w:rPr>
          <w:rFonts w:ascii="Arial" w:hAnsi="Arial" w:cs="Arial"/>
          <w:sz w:val="24"/>
          <w:szCs w:val="24"/>
        </w:rPr>
        <w:t>are less prevalent</w:t>
      </w:r>
      <w:r w:rsidR="008551FB" w:rsidRPr="008551FB">
        <w:rPr>
          <w:rFonts w:ascii="Arial" w:hAnsi="Arial" w:cs="Arial"/>
          <w:sz w:val="24"/>
          <w:szCs w:val="24"/>
          <w:cs/>
        </w:rPr>
        <w:t>.</w:t>
      </w:r>
      <w:r w:rsidR="008551FB">
        <w:rPr>
          <w:rFonts w:ascii="Arial" w:hAnsi="Arial" w:cs="Arial"/>
          <w:sz w:val="24"/>
          <w:szCs w:val="24"/>
        </w:rPr>
        <w:t xml:space="preserve"> </w:t>
      </w:r>
      <w:r w:rsidR="00003280">
        <w:rPr>
          <w:rFonts w:ascii="Arial" w:hAnsi="Arial" w:cs="Arial"/>
          <w:sz w:val="24"/>
          <w:szCs w:val="24"/>
        </w:rPr>
        <w:t>P</w:t>
      </w:r>
      <w:r w:rsidR="00484463">
        <w:rPr>
          <w:rFonts w:ascii="Arial" w:hAnsi="Arial" w:cs="Arial"/>
          <w:sz w:val="24"/>
          <w:szCs w:val="24"/>
        </w:rPr>
        <w:t xml:space="preserve">ain is major </w:t>
      </w:r>
      <w:r w:rsidR="000E02F7">
        <w:rPr>
          <w:rFonts w:ascii="Arial" w:hAnsi="Arial" w:cs="Arial"/>
          <w:sz w:val="24"/>
          <w:szCs w:val="24"/>
        </w:rPr>
        <w:t xml:space="preserve">subjective </w:t>
      </w:r>
      <w:r w:rsidR="00484463">
        <w:rPr>
          <w:rFonts w:ascii="Arial" w:hAnsi="Arial" w:cs="Arial"/>
          <w:sz w:val="24"/>
          <w:szCs w:val="24"/>
        </w:rPr>
        <w:t>symptom experienced by patients with COMD</w:t>
      </w:r>
      <w:r w:rsidR="00274557">
        <w:rPr>
          <w:rFonts w:ascii="Arial" w:hAnsi="Arial" w:cs="Arial"/>
          <w:sz w:val="24"/>
          <w:szCs w:val="24"/>
        </w:rPr>
        <w:t xml:space="preserve"> </w:t>
      </w:r>
      <w:r w:rsidR="00274557">
        <w:rPr>
          <w:rFonts w:ascii="Arial" w:hAnsi="Arial" w:cs="Arial"/>
          <w:sz w:val="24"/>
          <w:szCs w:val="24"/>
        </w:rPr>
        <w:fldChar w:fldCharType="begin">
          <w:fldData xml:space="preserve">PEVuZE5vdGU+PENpdGU+PEF1dGhvcj5OaSBSaW9yZGFpbjwvQXV0aG9yPjxZZWFyPjIwMTE8L1ll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</w:fldData>
        </w:fldChar>
      </w:r>
      <w:r w:rsidR="00274557">
        <w:rPr>
          <w:rFonts w:ascii="Arial" w:hAnsi="Arial" w:cs="Arial"/>
          <w:sz w:val="24"/>
          <w:szCs w:val="24"/>
        </w:rPr>
        <w:instrText xml:space="preserve"> ADDIN EN.CITE </w:instrText>
      </w:r>
      <w:r w:rsidR="00274557">
        <w:rPr>
          <w:rFonts w:ascii="Arial" w:hAnsi="Arial" w:cs="Arial"/>
          <w:sz w:val="24"/>
          <w:szCs w:val="24"/>
        </w:rPr>
        <w:fldChar w:fldCharType="begin">
          <w:fldData xml:space="preserve">PEVuZE5vdGU+PENpdGU+PEF1dGhvcj5OaSBSaW9yZGFpbjwvQXV0aG9yPjxZZWFyPjIwMTE8L1ll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</w:fldData>
        </w:fldChar>
      </w:r>
      <w:r w:rsidR="00274557">
        <w:rPr>
          <w:rFonts w:ascii="Arial" w:hAnsi="Arial" w:cs="Arial"/>
          <w:sz w:val="24"/>
          <w:szCs w:val="24"/>
        </w:rPr>
        <w:instrText xml:space="preserve"> ADDIN EN.CITE.DATA </w:instrText>
      </w:r>
      <w:r w:rsidR="00274557">
        <w:rPr>
          <w:rFonts w:ascii="Arial" w:hAnsi="Arial" w:cs="Arial"/>
          <w:sz w:val="24"/>
          <w:szCs w:val="24"/>
        </w:rPr>
      </w:r>
      <w:r w:rsidR="00274557">
        <w:rPr>
          <w:rFonts w:ascii="Arial" w:hAnsi="Arial" w:cs="Arial"/>
          <w:sz w:val="24"/>
          <w:szCs w:val="24"/>
        </w:rPr>
        <w:fldChar w:fldCharType="end"/>
      </w:r>
      <w:r w:rsidR="00274557">
        <w:rPr>
          <w:rFonts w:ascii="Arial" w:hAnsi="Arial" w:cs="Arial"/>
          <w:sz w:val="24"/>
          <w:szCs w:val="24"/>
        </w:rPr>
      </w:r>
      <w:r w:rsidR="00274557">
        <w:rPr>
          <w:rFonts w:ascii="Arial" w:hAnsi="Arial" w:cs="Arial"/>
          <w:sz w:val="24"/>
          <w:szCs w:val="24"/>
        </w:rPr>
        <w:fldChar w:fldCharType="separate"/>
      </w:r>
      <w:r w:rsidR="00274557">
        <w:rPr>
          <w:rFonts w:ascii="Arial" w:hAnsi="Arial" w:cs="Arial"/>
          <w:noProof/>
          <w:sz w:val="24"/>
          <w:szCs w:val="24"/>
        </w:rPr>
        <w:t>(Ni Riordain et al., 2011)</w:t>
      </w:r>
      <w:r w:rsidR="00274557">
        <w:rPr>
          <w:rFonts w:ascii="Arial" w:hAnsi="Arial" w:cs="Arial"/>
          <w:sz w:val="24"/>
          <w:szCs w:val="24"/>
        </w:rPr>
        <w:fldChar w:fldCharType="end"/>
      </w:r>
      <w:r w:rsidR="00484463">
        <w:rPr>
          <w:rFonts w:ascii="Arial" w:hAnsi="Arial" w:cs="Arial"/>
          <w:sz w:val="24"/>
          <w:szCs w:val="24"/>
        </w:rPr>
        <w:t xml:space="preserve">, and </w:t>
      </w:r>
      <w:r w:rsidR="00096C0C">
        <w:rPr>
          <w:rFonts w:ascii="Arial" w:hAnsi="Arial" w:cs="Arial"/>
          <w:sz w:val="24"/>
          <w:szCs w:val="24"/>
        </w:rPr>
        <w:t xml:space="preserve">standardized </w:t>
      </w:r>
      <w:r w:rsidR="00484463">
        <w:rPr>
          <w:rFonts w:ascii="Arial" w:hAnsi="Arial" w:cs="Arial"/>
          <w:sz w:val="24"/>
          <w:szCs w:val="24"/>
        </w:rPr>
        <w:t xml:space="preserve">pain measurement is </w:t>
      </w:r>
      <w:r w:rsidR="00096C0C">
        <w:rPr>
          <w:rFonts w:ascii="Arial" w:hAnsi="Arial" w:cs="Arial"/>
          <w:sz w:val="24"/>
          <w:szCs w:val="24"/>
        </w:rPr>
        <w:t>therefore crucial</w:t>
      </w:r>
      <w:r w:rsidR="00484463">
        <w:rPr>
          <w:rFonts w:ascii="Arial" w:hAnsi="Arial" w:cs="Arial"/>
          <w:sz w:val="24"/>
          <w:szCs w:val="24"/>
        </w:rPr>
        <w:t xml:space="preserve"> </w:t>
      </w:r>
      <w:r w:rsidR="007156EC">
        <w:rPr>
          <w:rFonts w:ascii="Arial" w:hAnsi="Arial" w:cs="Browallia New"/>
          <w:sz w:val="24"/>
          <w:szCs w:val="30"/>
          <w:lang w:val="en-US" w:bidi="th-TH"/>
        </w:rPr>
        <w:t>for</w:t>
      </w:r>
      <w:r w:rsidR="00484463">
        <w:rPr>
          <w:rFonts w:ascii="Arial" w:hAnsi="Arial" w:cs="Arial"/>
          <w:sz w:val="24"/>
          <w:szCs w:val="24"/>
        </w:rPr>
        <w:t xml:space="preserve"> </w:t>
      </w:r>
      <w:r w:rsidR="00E63DA7">
        <w:rPr>
          <w:rFonts w:ascii="Arial" w:hAnsi="Arial" w:cs="Arial"/>
          <w:sz w:val="24"/>
          <w:szCs w:val="24"/>
        </w:rPr>
        <w:t>baseline assessment</w:t>
      </w:r>
      <w:r w:rsidR="0027351F">
        <w:rPr>
          <w:rFonts w:ascii="Arial" w:hAnsi="Arial" w:hint="cs"/>
          <w:sz w:val="24"/>
          <w:szCs w:val="30"/>
          <w:cs/>
          <w:lang w:bidi="th-TH"/>
        </w:rPr>
        <w:t xml:space="preserve"> </w:t>
      </w:r>
      <w:r w:rsidR="0027351F">
        <w:rPr>
          <w:rFonts w:ascii="Arial" w:hAnsi="Arial"/>
          <w:sz w:val="24"/>
          <w:szCs w:val="30"/>
          <w:lang w:val="en-US" w:bidi="th-TH"/>
        </w:rPr>
        <w:t>before initiating treatment</w:t>
      </w:r>
      <w:r w:rsidR="00E63DA7">
        <w:rPr>
          <w:rFonts w:ascii="Arial" w:hAnsi="Arial" w:cs="Arial"/>
          <w:sz w:val="24"/>
          <w:szCs w:val="24"/>
        </w:rPr>
        <w:t xml:space="preserve">, </w:t>
      </w:r>
      <w:r w:rsidR="00B86802">
        <w:rPr>
          <w:rFonts w:ascii="Arial" w:hAnsi="Arial" w:cs="Arial"/>
          <w:sz w:val="24"/>
          <w:szCs w:val="24"/>
        </w:rPr>
        <w:t>clinical</w:t>
      </w:r>
      <w:r w:rsidR="00096C0C">
        <w:rPr>
          <w:rFonts w:ascii="Arial" w:hAnsi="Arial" w:cs="Arial"/>
          <w:sz w:val="24"/>
          <w:szCs w:val="24"/>
        </w:rPr>
        <w:t xml:space="preserve"> </w:t>
      </w:r>
      <w:r w:rsidR="00E63DA7">
        <w:rPr>
          <w:rFonts w:ascii="Arial" w:hAnsi="Arial" w:cs="Arial"/>
          <w:sz w:val="24"/>
          <w:szCs w:val="24"/>
        </w:rPr>
        <w:t xml:space="preserve">monitoring </w:t>
      </w:r>
      <w:r w:rsidR="00096C0C">
        <w:rPr>
          <w:rFonts w:ascii="Arial" w:hAnsi="Arial" w:cs="Arial"/>
          <w:sz w:val="24"/>
          <w:szCs w:val="24"/>
        </w:rPr>
        <w:t xml:space="preserve">and evaluation of </w:t>
      </w:r>
      <w:r w:rsidR="00096C0C">
        <w:rPr>
          <w:rFonts w:ascii="Arial" w:hAnsi="Arial" w:cs="Arial"/>
          <w:sz w:val="24"/>
          <w:szCs w:val="24"/>
          <w:lang w:val="en-US"/>
        </w:rPr>
        <w:t xml:space="preserve">the </w:t>
      </w:r>
      <w:r w:rsidR="00DE6991">
        <w:rPr>
          <w:rFonts w:ascii="Arial" w:hAnsi="Arial" w:cs="Arial"/>
          <w:sz w:val="24"/>
          <w:szCs w:val="24"/>
          <w:lang w:val="en-US"/>
        </w:rPr>
        <w:t>effectiveness of therapeutic interventions in this patient group</w:t>
      </w:r>
      <w:r w:rsidR="002F692C">
        <w:rPr>
          <w:rFonts w:ascii="Arial" w:hAnsi="Arial" w:cs="Arial"/>
          <w:sz w:val="24"/>
          <w:szCs w:val="24"/>
          <w:lang w:val="en-US"/>
        </w:rPr>
        <w:t xml:space="preserve"> </w:t>
      </w:r>
      <w:r w:rsidR="002F692C">
        <w:rPr>
          <w:rFonts w:ascii="Arial" w:hAnsi="Arial" w:cs="Arial"/>
          <w:sz w:val="24"/>
          <w:szCs w:val="24"/>
          <w:lang w:val="en-US"/>
        </w:rPr>
        <w:fldChar w:fldCharType="begin">
          <w:fldData xml:space="preserve">PEVuZE5vdGU+PENpdGU+PEF1dGhvcj5BYmRhbGxhLUFzbGFuPC9BdXRob3I+PFllYXI+MjAxNjwv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</w:fldData>
        </w:fldChar>
      </w:r>
      <w:r w:rsidR="002F692C">
        <w:rPr>
          <w:rFonts w:ascii="Arial" w:hAnsi="Arial" w:cs="Arial"/>
          <w:sz w:val="24"/>
          <w:szCs w:val="24"/>
          <w:lang w:val="en-US"/>
        </w:rPr>
        <w:instrText xml:space="preserve"> ADDIN EN.CITE </w:instrText>
      </w:r>
      <w:r w:rsidR="002F692C">
        <w:rPr>
          <w:rFonts w:ascii="Arial" w:hAnsi="Arial" w:cs="Arial"/>
          <w:sz w:val="24"/>
          <w:szCs w:val="24"/>
          <w:lang w:val="en-US"/>
        </w:rPr>
        <w:fldChar w:fldCharType="begin">
          <w:fldData xml:space="preserve">PEVuZE5vdGU+PENpdGU+PEF1dGhvcj5BYmRhbGxhLUFzbGFuPC9BdXRob3I+PFllYXI+MjAxNjwv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</w:fldData>
        </w:fldChar>
      </w:r>
      <w:r w:rsidR="002F692C">
        <w:rPr>
          <w:rFonts w:ascii="Arial" w:hAnsi="Arial" w:cs="Arial"/>
          <w:sz w:val="24"/>
          <w:szCs w:val="24"/>
          <w:lang w:val="en-US"/>
        </w:rPr>
        <w:instrText xml:space="preserve"> ADDIN EN.CITE.DATA </w:instrText>
      </w:r>
      <w:r w:rsidR="002F692C">
        <w:rPr>
          <w:rFonts w:ascii="Arial" w:hAnsi="Arial" w:cs="Arial"/>
          <w:sz w:val="24"/>
          <w:szCs w:val="24"/>
          <w:lang w:val="en-US"/>
        </w:rPr>
      </w:r>
      <w:r w:rsidR="002F692C">
        <w:rPr>
          <w:rFonts w:ascii="Arial" w:hAnsi="Arial" w:cs="Arial"/>
          <w:sz w:val="24"/>
          <w:szCs w:val="24"/>
          <w:lang w:val="en-US"/>
        </w:rPr>
        <w:fldChar w:fldCharType="end"/>
      </w:r>
      <w:r w:rsidR="002F692C">
        <w:rPr>
          <w:rFonts w:ascii="Arial" w:hAnsi="Arial" w:cs="Arial"/>
          <w:sz w:val="24"/>
          <w:szCs w:val="24"/>
          <w:lang w:val="en-US"/>
        </w:rPr>
      </w:r>
      <w:r w:rsidR="002F692C">
        <w:rPr>
          <w:rFonts w:ascii="Arial" w:hAnsi="Arial" w:cs="Arial"/>
          <w:sz w:val="24"/>
          <w:szCs w:val="24"/>
          <w:lang w:val="en-US"/>
        </w:rPr>
        <w:fldChar w:fldCharType="separate"/>
      </w:r>
      <w:r w:rsidR="002F692C">
        <w:rPr>
          <w:rFonts w:ascii="Arial" w:hAnsi="Arial" w:cs="Arial"/>
          <w:noProof/>
          <w:sz w:val="24"/>
          <w:szCs w:val="24"/>
          <w:lang w:val="en-US"/>
        </w:rPr>
        <w:t>(Abdalla-Aslan et al., 2016)</w:t>
      </w:r>
      <w:r w:rsidR="002F692C">
        <w:rPr>
          <w:rFonts w:ascii="Arial" w:hAnsi="Arial" w:cs="Arial"/>
          <w:sz w:val="24"/>
          <w:szCs w:val="24"/>
          <w:lang w:val="en-US"/>
        </w:rPr>
        <w:fldChar w:fldCharType="end"/>
      </w:r>
      <w:r w:rsidR="00DE6991">
        <w:rPr>
          <w:rFonts w:ascii="Arial" w:hAnsi="Arial" w:cs="Arial"/>
          <w:sz w:val="24"/>
          <w:szCs w:val="24"/>
          <w:lang w:val="en-US"/>
        </w:rPr>
        <w:t xml:space="preserve">. </w:t>
      </w:r>
    </w:p>
    <w:p w14:paraId="4F079AFC" w14:textId="77777777" w:rsidR="002B5C2C" w:rsidRPr="009C106E" w:rsidRDefault="002B5C2C" w:rsidP="002B5C2C">
      <w:pPr>
        <w:spacing w:line="240" w:lineRule="auto"/>
        <w:jc w:val="both"/>
        <w:rPr>
          <w:rFonts w:ascii="Arial" w:hAnsi="Arial" w:cs="Arial"/>
          <w:sz w:val="24"/>
          <w:szCs w:val="24"/>
          <w:lang w:val="en-US"/>
        </w:rPr>
      </w:pPr>
    </w:p>
    <w:p w14:paraId="1DE717A0" w14:textId="03D8E2A8" w:rsidR="002B0B08" w:rsidRDefault="009C106E" w:rsidP="002B0B08">
      <w:pPr>
        <w:spacing w:line="480" w:lineRule="auto"/>
        <w:jc w:val="both"/>
        <w:rPr>
          <w:rFonts w:ascii="Arial" w:hAnsi="Arial"/>
          <w:sz w:val="24"/>
          <w:szCs w:val="30"/>
          <w:lang w:val="en-US" w:bidi="th-TH"/>
        </w:rPr>
      </w:pPr>
      <w:r>
        <w:rPr>
          <w:rFonts w:ascii="Arial" w:hAnsi="Arial" w:cs="Arial"/>
          <w:sz w:val="24"/>
          <w:szCs w:val="24"/>
        </w:rPr>
        <w:t xml:space="preserve">There are various </w:t>
      </w:r>
      <w:r w:rsidR="009B409B">
        <w:rPr>
          <w:rFonts w:ascii="Arial" w:hAnsi="Arial" w:cs="Arial"/>
          <w:sz w:val="24"/>
          <w:szCs w:val="24"/>
        </w:rPr>
        <w:t>facet</w:t>
      </w:r>
      <w:r>
        <w:rPr>
          <w:rFonts w:ascii="Arial" w:hAnsi="Arial" w:cs="Arial"/>
          <w:sz w:val="24"/>
          <w:szCs w:val="24"/>
        </w:rPr>
        <w:t xml:space="preserve">s </w:t>
      </w:r>
      <w:r w:rsidR="009B409B">
        <w:rPr>
          <w:rFonts w:ascii="Arial" w:hAnsi="Arial" w:cs="Arial"/>
          <w:sz w:val="24"/>
          <w:szCs w:val="24"/>
        </w:rPr>
        <w:t>of pain measurement</w:t>
      </w:r>
      <w:r>
        <w:rPr>
          <w:rFonts w:ascii="Arial" w:hAnsi="Arial" w:cs="Arial"/>
          <w:sz w:val="24"/>
          <w:szCs w:val="24"/>
        </w:rPr>
        <w:t xml:space="preserve">, which include </w:t>
      </w:r>
      <w:r w:rsidR="002A19D9">
        <w:rPr>
          <w:rFonts w:ascii="Arial" w:hAnsi="Arial" w:cs="Arial"/>
          <w:sz w:val="24"/>
          <w:szCs w:val="24"/>
        </w:rPr>
        <w:t xml:space="preserve">but not limited to </w:t>
      </w:r>
      <w:r>
        <w:rPr>
          <w:rFonts w:ascii="Arial" w:hAnsi="Arial" w:cs="Arial"/>
          <w:sz w:val="24"/>
          <w:szCs w:val="24"/>
        </w:rPr>
        <w:t xml:space="preserve">pain intensity, </w:t>
      </w:r>
      <w:r w:rsidR="002A19D9">
        <w:rPr>
          <w:rFonts w:ascii="Arial" w:hAnsi="Arial" w:cs="Arial"/>
          <w:sz w:val="24"/>
          <w:szCs w:val="24"/>
        </w:rPr>
        <w:t xml:space="preserve">pain frequency, </w:t>
      </w:r>
      <w:r>
        <w:rPr>
          <w:rFonts w:ascii="Arial" w:hAnsi="Arial" w:cs="Arial"/>
          <w:sz w:val="24"/>
          <w:szCs w:val="24"/>
        </w:rPr>
        <w:t xml:space="preserve">pain quality, </w:t>
      </w:r>
      <w:r w:rsidR="004D0644">
        <w:rPr>
          <w:rFonts w:ascii="Arial" w:hAnsi="Arial" w:cs="Arial"/>
          <w:sz w:val="24"/>
          <w:szCs w:val="24"/>
        </w:rPr>
        <w:t xml:space="preserve">temporal features of pain, </w:t>
      </w:r>
      <w:r>
        <w:rPr>
          <w:rFonts w:ascii="Arial" w:hAnsi="Arial" w:cs="Arial"/>
          <w:sz w:val="24"/>
          <w:szCs w:val="24"/>
        </w:rPr>
        <w:t>pain behaviour</w:t>
      </w:r>
      <w:r w:rsidR="004D0644">
        <w:rPr>
          <w:rFonts w:ascii="Arial" w:hAnsi="Arial" w:cs="Arial"/>
          <w:sz w:val="24"/>
          <w:szCs w:val="24"/>
        </w:rPr>
        <w:t xml:space="preserve"> and</w:t>
      </w:r>
      <w:r>
        <w:rPr>
          <w:rFonts w:ascii="Arial" w:hAnsi="Arial" w:cs="Arial"/>
          <w:sz w:val="24"/>
          <w:szCs w:val="24"/>
        </w:rPr>
        <w:t xml:space="preserve"> pain interference</w:t>
      </w:r>
      <w:r w:rsidR="00A15C8A">
        <w:rPr>
          <w:rFonts w:ascii="Arial" w:hAnsi="Arial" w:cs="Arial"/>
          <w:sz w:val="24"/>
          <w:szCs w:val="24"/>
        </w:rPr>
        <w:t xml:space="preserve"> </w:t>
      </w:r>
      <w:r w:rsidR="00D77DE7">
        <w:rPr>
          <w:rFonts w:ascii="Arial" w:hAnsi="Arial" w:cs="Arial"/>
          <w:sz w:val="24"/>
          <w:szCs w:val="24"/>
        </w:rPr>
        <w:fldChar w:fldCharType="begin"/>
      </w:r>
      <w:r w:rsidR="00D77DE7">
        <w:rPr>
          <w:rFonts w:ascii="Arial" w:hAnsi="Arial" w:cs="Arial"/>
          <w:sz w:val="24"/>
          <w:szCs w:val="24"/>
        </w:rPr>
        <w:instrText xml:space="preserve"> ADDIN EN.CITE &lt;EndNote&gt;&lt;Cite&gt;&lt;Author&gt;Chiarotto&lt;/Author&gt;&lt;Year&gt;2015&lt;/Year&gt;&lt;RecNum&gt;11&lt;/RecNum&gt;&lt;DisplayText&gt;(Chiarotto et al., 2015)&lt;/DisplayText&gt;&lt;record&gt;&lt;rec-number&gt;11&lt;/rec-number&gt;&lt;foreign-keys&gt;&lt;key app="EN" db-id="5vtfrvwf2fddaqezt0kpfv2mr02axt2xszda" timestamp="1603344809"&gt;11&lt;/key&gt;&lt;/foreign-keys&gt;&lt;ref-type name="Journal Article"&gt;17&lt;/ref-type&gt;&lt;contributors&gt;&lt;authors&gt;&lt;author&gt;Chiarotto, Alessandro&lt;/author&gt;&lt;author&gt;Deyo, Richard A.&lt;/author&gt;&lt;author&gt;Terwee, Caroline B.&lt;/author&gt;&lt;author&gt;Boers, Maarten&lt;/author&gt;&lt;author&gt;Buchbinder, Rachelle&lt;/author&gt;&lt;author&gt;Corbin, Terry P.&lt;/author&gt;&lt;author&gt;Costa, Leonardo O. P.&lt;/author&gt;&lt;author&gt;Foster, Nadine E.&lt;/author&gt;&lt;author&gt;Grotle, Margreth&lt;/author&gt;&lt;author&gt;Koes, Bart W.&lt;/author&gt;&lt;author&gt;Kovacs, Francisco M.&lt;/author&gt;&lt;author&gt;Lin, Chung-Wei Christine&lt;/author&gt;&lt;author&gt;Maher, Chris G.&lt;/author&gt;&lt;author&gt;Pearson, Adam M.&lt;/author&gt;&lt;author&gt;Peul, Wilco C.&lt;/author&gt;&lt;author&gt;Schoene, Mark L.&lt;/author&gt;&lt;author&gt;Turk, Dennis C.&lt;/author&gt;&lt;author&gt;van Tulder, Maurits W.&lt;/author&gt;&lt;author&gt;Ostelo, Raymond W.&lt;/author&gt;&lt;/authors&gt;&lt;/contributors&gt;&lt;titles&gt;&lt;title&gt;Core outcome domains for clinical trials in non-specific low back pain&lt;/title&gt;&lt;secondary-title&gt;European Spine Journal&lt;/secondary-title&gt;&lt;/titles&gt;&lt;periodical&gt;&lt;full-title&gt;European Spine Journal&lt;/full-title&gt;&lt;/periodical&gt;&lt;pages&gt;1127-1142&lt;/pages&gt;&lt;volume&gt;24&lt;/volume&gt;&lt;number&gt;6&lt;/number&gt;&lt;dates&gt;&lt;year&gt;2015&lt;/year&gt;&lt;pub-dates&gt;&lt;date&gt;2015/06/01&lt;/date&gt;&lt;/pub-dates&gt;&lt;/dates&gt;&lt;isbn&gt;1432-0932&lt;/isbn&gt;&lt;urls&gt;&lt;related-urls&gt;&lt;url&gt;https://doi.org/10.1007/s00586-015-3892-3&lt;/url&gt;&lt;/related-urls&gt;&lt;/urls&gt;&lt;electronic-resource-num&gt;10.1007/s00586-015-3892-3&lt;/electronic-resource-num&gt;&lt;/record&gt;&lt;/Cite&gt;&lt;/EndNote&gt;</w:instrText>
      </w:r>
      <w:r w:rsidR="00D77DE7">
        <w:rPr>
          <w:rFonts w:ascii="Arial" w:hAnsi="Arial" w:cs="Arial"/>
          <w:sz w:val="24"/>
          <w:szCs w:val="24"/>
        </w:rPr>
        <w:fldChar w:fldCharType="separate"/>
      </w:r>
      <w:r w:rsidR="00D77DE7">
        <w:rPr>
          <w:rFonts w:ascii="Arial" w:hAnsi="Arial" w:cs="Arial"/>
          <w:noProof/>
          <w:sz w:val="24"/>
          <w:szCs w:val="24"/>
        </w:rPr>
        <w:t>(Chiarotto et al., 2015)</w:t>
      </w:r>
      <w:r w:rsidR="00D77DE7">
        <w:rPr>
          <w:rFonts w:ascii="Arial" w:hAnsi="Arial" w:cs="Arial"/>
          <w:sz w:val="24"/>
          <w:szCs w:val="24"/>
        </w:rPr>
        <w:fldChar w:fldCharType="end"/>
      </w:r>
      <w:r w:rsidR="004D0644">
        <w:rPr>
          <w:rFonts w:ascii="Arial" w:hAnsi="Arial" w:cs="Arial"/>
          <w:sz w:val="24"/>
          <w:szCs w:val="24"/>
        </w:rPr>
        <w:t>.</w:t>
      </w:r>
      <w:r>
        <w:rPr>
          <w:rFonts w:ascii="Arial" w:hAnsi="Arial" w:cs="Arial"/>
          <w:sz w:val="24"/>
          <w:szCs w:val="24"/>
        </w:rPr>
        <w:t xml:space="preserve"> </w:t>
      </w:r>
      <w:r w:rsidR="004D0644">
        <w:rPr>
          <w:rFonts w:ascii="Arial" w:hAnsi="Arial" w:cs="Arial"/>
          <w:sz w:val="24"/>
          <w:szCs w:val="24"/>
        </w:rPr>
        <w:t xml:space="preserve">Among these pain domains, </w:t>
      </w:r>
      <w:r w:rsidR="002B0B08">
        <w:rPr>
          <w:rFonts w:ascii="Arial" w:hAnsi="Arial" w:cs="Arial"/>
          <w:sz w:val="24"/>
          <w:szCs w:val="24"/>
        </w:rPr>
        <w:t>its sensory</w:t>
      </w:r>
      <w:r w:rsidR="004D0644">
        <w:rPr>
          <w:rFonts w:ascii="Arial" w:hAnsi="Arial" w:cs="Arial"/>
          <w:sz w:val="24"/>
          <w:szCs w:val="24"/>
        </w:rPr>
        <w:t xml:space="preserve"> intensity is</w:t>
      </w:r>
      <w:r w:rsidR="002B0B08">
        <w:rPr>
          <w:rFonts w:ascii="Arial" w:hAnsi="Arial" w:cs="Arial"/>
          <w:sz w:val="24"/>
          <w:szCs w:val="24"/>
        </w:rPr>
        <w:t xml:space="preserve"> usually the most </w:t>
      </w:r>
      <w:r w:rsidR="00DE4C3E">
        <w:rPr>
          <w:rFonts w:ascii="Arial" w:hAnsi="Arial" w:cs="Arial"/>
          <w:sz w:val="24"/>
          <w:szCs w:val="24"/>
        </w:rPr>
        <w:t>common</w:t>
      </w:r>
      <w:r w:rsidR="002B0B08">
        <w:rPr>
          <w:rFonts w:ascii="Arial" w:hAnsi="Arial" w:cs="Arial"/>
          <w:sz w:val="24"/>
          <w:szCs w:val="24"/>
        </w:rPr>
        <w:t xml:space="preserve">ly assessed aspect of clinical pain. </w:t>
      </w:r>
      <w:r w:rsidR="002B0B08">
        <w:rPr>
          <w:rFonts w:ascii="Arial" w:hAnsi="Arial"/>
          <w:sz w:val="24"/>
          <w:szCs w:val="30"/>
          <w:lang w:val="en-US" w:bidi="th-TH"/>
        </w:rPr>
        <w:t>Pain intensity refers to strength or ‘loudness’ of</w:t>
      </w:r>
      <w:r w:rsidR="002B0B08" w:rsidRPr="004C192A">
        <w:rPr>
          <w:rFonts w:ascii="Arial" w:hAnsi="Arial"/>
          <w:sz w:val="24"/>
          <w:szCs w:val="30"/>
          <w:lang w:val="en-US" w:bidi="th-TH"/>
        </w:rPr>
        <w:t xml:space="preserve"> pain</w:t>
      </w:r>
      <w:r w:rsidR="002B0B08">
        <w:rPr>
          <w:rFonts w:ascii="Arial" w:hAnsi="Arial"/>
          <w:sz w:val="24"/>
          <w:szCs w:val="30"/>
          <w:lang w:val="en-US" w:bidi="th-TH"/>
        </w:rPr>
        <w:t xml:space="preserve">, and demonstrates </w:t>
      </w:r>
      <w:r w:rsidR="006910D8">
        <w:rPr>
          <w:rFonts w:ascii="Arial" w:hAnsi="Arial"/>
          <w:sz w:val="24"/>
          <w:szCs w:val="30"/>
          <w:lang w:val="en-US" w:bidi="th-TH"/>
        </w:rPr>
        <w:t>‘</w:t>
      </w:r>
      <w:r w:rsidR="002B0B08">
        <w:rPr>
          <w:rFonts w:ascii="Arial" w:hAnsi="Arial"/>
          <w:sz w:val="24"/>
          <w:szCs w:val="30"/>
          <w:lang w:val="en-US" w:bidi="th-TH"/>
        </w:rPr>
        <w:t xml:space="preserve">how much a </w:t>
      </w:r>
      <w:proofErr w:type="gramStart"/>
      <w:r w:rsidR="002B0B08">
        <w:rPr>
          <w:rFonts w:ascii="Arial" w:hAnsi="Arial"/>
          <w:sz w:val="24"/>
          <w:szCs w:val="30"/>
          <w:lang w:val="en-US" w:bidi="th-TH"/>
        </w:rPr>
        <w:t>patient</w:t>
      </w:r>
      <w:r w:rsidR="002B0B08" w:rsidRPr="004C192A">
        <w:rPr>
          <w:rFonts w:ascii="Arial" w:hAnsi="Arial"/>
          <w:sz w:val="24"/>
          <w:szCs w:val="30"/>
          <w:lang w:val="en-US" w:bidi="th-TH"/>
        </w:rPr>
        <w:t xml:space="preserve"> </w:t>
      </w:r>
      <w:r w:rsidR="002B0B08">
        <w:rPr>
          <w:rFonts w:ascii="Arial" w:hAnsi="Arial"/>
          <w:sz w:val="24"/>
          <w:szCs w:val="30"/>
          <w:lang w:val="en-US" w:bidi="th-TH"/>
        </w:rPr>
        <w:t>hurts</w:t>
      </w:r>
      <w:proofErr w:type="gramEnd"/>
      <w:r w:rsidR="002B0B08">
        <w:rPr>
          <w:rFonts w:ascii="Arial" w:hAnsi="Arial"/>
          <w:sz w:val="24"/>
          <w:szCs w:val="30"/>
          <w:lang w:val="en-US" w:bidi="th-TH"/>
        </w:rPr>
        <w:t xml:space="preserve">, </w:t>
      </w:r>
      <w:r w:rsidR="006910D8">
        <w:rPr>
          <w:rFonts w:ascii="Arial" w:hAnsi="Arial"/>
          <w:sz w:val="24"/>
          <w:szCs w:val="30"/>
          <w:lang w:val="en-US" w:bidi="th-TH"/>
        </w:rPr>
        <w:t xml:space="preserve">reflecting overall magnitude of </w:t>
      </w:r>
      <w:r w:rsidR="009B7AEB">
        <w:rPr>
          <w:rFonts w:ascii="Arial" w:hAnsi="Arial"/>
          <w:sz w:val="24"/>
          <w:szCs w:val="30"/>
          <w:lang w:val="en-US" w:bidi="th-TH"/>
        </w:rPr>
        <w:t xml:space="preserve">the </w:t>
      </w:r>
      <w:r w:rsidR="006910D8">
        <w:rPr>
          <w:rFonts w:ascii="Arial" w:hAnsi="Arial"/>
          <w:sz w:val="24"/>
          <w:szCs w:val="30"/>
          <w:lang w:val="en-US" w:bidi="th-TH"/>
        </w:rPr>
        <w:t>pain experience’</w:t>
      </w:r>
      <w:r w:rsidR="002B0B08">
        <w:rPr>
          <w:rFonts w:ascii="Arial" w:hAnsi="Arial"/>
          <w:sz w:val="24"/>
          <w:szCs w:val="30"/>
          <w:lang w:val="en-US" w:bidi="th-TH"/>
        </w:rPr>
        <w:t xml:space="preserve"> </w:t>
      </w:r>
      <w:r w:rsidR="002B0B08">
        <w:rPr>
          <w:rFonts w:ascii="Arial" w:hAnsi="Arial"/>
          <w:sz w:val="24"/>
          <w:szCs w:val="30"/>
          <w:lang w:val="en-US" w:bidi="th-TH"/>
        </w:rPr>
        <w:fldChar w:fldCharType="begin">
          <w:fldData xml:space="preserve">PEVuZE5vdGU+PENpdGU+PEF1dGhvcj5DaGlhcm90dG88L0F1dGhvcj48WWVhcj4yMDE5PC9ZZWFy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</w:fldData>
        </w:fldChar>
      </w:r>
      <w:r w:rsidR="008B23CB">
        <w:rPr>
          <w:rFonts w:ascii="Arial" w:hAnsi="Arial"/>
          <w:sz w:val="24"/>
          <w:szCs w:val="30"/>
          <w:lang w:val="en-US" w:bidi="th-TH"/>
        </w:rPr>
        <w:instrText xml:space="preserve"> ADDIN EN.CITE </w:instrText>
      </w:r>
      <w:r w:rsidR="008B23CB">
        <w:rPr>
          <w:rFonts w:ascii="Arial" w:hAnsi="Arial"/>
          <w:sz w:val="24"/>
          <w:szCs w:val="30"/>
          <w:lang w:val="en-US" w:bidi="th-TH"/>
        </w:rPr>
        <w:fldChar w:fldCharType="begin">
          <w:fldData xml:space="preserve">PEVuZE5vdGU+PENpdGU+PEF1dGhvcj5DaGlhcm90dG88L0F1dGhvcj48WWVhcj4yMDE5PC9ZZWFy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</w:fldData>
        </w:fldChar>
      </w:r>
      <w:r w:rsidR="008B23CB">
        <w:rPr>
          <w:rFonts w:ascii="Arial" w:hAnsi="Arial"/>
          <w:sz w:val="24"/>
          <w:szCs w:val="30"/>
          <w:lang w:val="en-US" w:bidi="th-TH"/>
        </w:rPr>
        <w:instrText xml:space="preserve"> ADDIN EN.CITE.DATA </w:instrText>
      </w:r>
      <w:r w:rsidR="008B23CB">
        <w:rPr>
          <w:rFonts w:ascii="Arial" w:hAnsi="Arial"/>
          <w:sz w:val="24"/>
          <w:szCs w:val="30"/>
          <w:lang w:val="en-US" w:bidi="th-TH"/>
        </w:rPr>
      </w:r>
      <w:r w:rsidR="008B23CB">
        <w:rPr>
          <w:rFonts w:ascii="Arial" w:hAnsi="Arial"/>
          <w:sz w:val="24"/>
          <w:szCs w:val="30"/>
          <w:lang w:val="en-US" w:bidi="th-TH"/>
        </w:rPr>
        <w:fldChar w:fldCharType="end"/>
      </w:r>
      <w:r w:rsidR="002B0B08">
        <w:rPr>
          <w:rFonts w:ascii="Arial" w:hAnsi="Arial"/>
          <w:sz w:val="24"/>
          <w:szCs w:val="30"/>
          <w:lang w:val="en-US" w:bidi="th-TH"/>
        </w:rPr>
      </w:r>
      <w:r w:rsidR="002B0B08">
        <w:rPr>
          <w:rFonts w:ascii="Arial" w:hAnsi="Arial"/>
          <w:sz w:val="24"/>
          <w:szCs w:val="30"/>
          <w:lang w:val="en-US" w:bidi="th-TH"/>
        </w:rPr>
        <w:fldChar w:fldCharType="separate"/>
      </w:r>
      <w:r w:rsidR="008B23CB">
        <w:rPr>
          <w:rFonts w:ascii="Arial" w:hAnsi="Arial"/>
          <w:noProof/>
          <w:sz w:val="24"/>
          <w:szCs w:val="30"/>
          <w:lang w:val="en-US" w:bidi="th-TH"/>
        </w:rPr>
        <w:t>(Chiarotto et al., 2019, Fillingim et al., 2016)</w:t>
      </w:r>
      <w:r w:rsidR="002B0B08">
        <w:rPr>
          <w:rFonts w:ascii="Arial" w:hAnsi="Arial"/>
          <w:sz w:val="24"/>
          <w:szCs w:val="30"/>
          <w:lang w:val="en-US" w:bidi="th-TH"/>
        </w:rPr>
        <w:fldChar w:fldCharType="end"/>
      </w:r>
      <w:r w:rsidR="002B0B08">
        <w:rPr>
          <w:rFonts w:ascii="Arial" w:hAnsi="Arial"/>
          <w:sz w:val="24"/>
          <w:szCs w:val="30"/>
          <w:lang w:val="en-US" w:bidi="th-TH"/>
        </w:rPr>
        <w:t xml:space="preserve">. </w:t>
      </w:r>
      <w:r w:rsidR="00003280">
        <w:rPr>
          <w:rFonts w:ascii="Arial" w:hAnsi="Arial"/>
          <w:sz w:val="24"/>
          <w:szCs w:val="30"/>
          <w:lang w:val="en-US" w:bidi="th-TH"/>
        </w:rPr>
        <w:t xml:space="preserve">Different patient reported outcome measures are available for assessing pain intensity ranging from </w:t>
      </w:r>
      <w:r w:rsidR="00E64B9C">
        <w:rPr>
          <w:rFonts w:ascii="Arial" w:hAnsi="Arial"/>
          <w:sz w:val="24"/>
          <w:szCs w:val="30"/>
          <w:lang w:val="en-US" w:bidi="th-TH"/>
        </w:rPr>
        <w:t xml:space="preserve">single-item </w:t>
      </w:r>
      <w:r w:rsidR="001F5852">
        <w:rPr>
          <w:rFonts w:ascii="Arial" w:hAnsi="Arial"/>
          <w:sz w:val="24"/>
          <w:szCs w:val="30"/>
          <w:lang w:val="en-US" w:bidi="th-TH"/>
        </w:rPr>
        <w:t xml:space="preserve">rating </w:t>
      </w:r>
      <w:r w:rsidR="00E64B9C">
        <w:rPr>
          <w:rFonts w:ascii="Arial" w:hAnsi="Arial"/>
          <w:sz w:val="24"/>
          <w:szCs w:val="30"/>
          <w:lang w:val="en-US" w:bidi="th-TH"/>
        </w:rPr>
        <w:t xml:space="preserve">scale such as Visual Analog Scale (VAS), Numerical Rating Scale (NRS), Faces Pain Scale and </w:t>
      </w:r>
      <w:r w:rsidR="009B7AEB">
        <w:rPr>
          <w:rFonts w:ascii="Arial" w:hAnsi="Arial"/>
          <w:sz w:val="24"/>
          <w:szCs w:val="30"/>
          <w:lang w:val="en-US" w:bidi="th-TH"/>
        </w:rPr>
        <w:t>Verbal Rating</w:t>
      </w:r>
      <w:r w:rsidR="00E64B9C">
        <w:rPr>
          <w:rFonts w:ascii="Arial" w:hAnsi="Arial"/>
          <w:sz w:val="24"/>
          <w:szCs w:val="30"/>
          <w:lang w:val="en-US" w:bidi="th-TH"/>
        </w:rPr>
        <w:t xml:space="preserve"> </w:t>
      </w:r>
      <w:r w:rsidR="009B7AEB">
        <w:rPr>
          <w:rFonts w:ascii="Arial" w:hAnsi="Arial"/>
          <w:sz w:val="24"/>
          <w:szCs w:val="30"/>
          <w:lang w:val="en-US" w:bidi="th-TH"/>
        </w:rPr>
        <w:t>S</w:t>
      </w:r>
      <w:r w:rsidR="00E64B9C">
        <w:rPr>
          <w:rFonts w:ascii="Arial" w:hAnsi="Arial"/>
          <w:sz w:val="24"/>
          <w:szCs w:val="30"/>
          <w:lang w:val="en-US" w:bidi="th-TH"/>
        </w:rPr>
        <w:t>cale (</w:t>
      </w:r>
      <w:r w:rsidR="009B7AEB">
        <w:rPr>
          <w:rFonts w:ascii="Arial" w:hAnsi="Arial"/>
          <w:sz w:val="24"/>
          <w:szCs w:val="30"/>
          <w:lang w:val="en-US" w:bidi="th-TH"/>
        </w:rPr>
        <w:t xml:space="preserve">VRS; </w:t>
      </w:r>
      <w:r w:rsidR="00E64B9C">
        <w:rPr>
          <w:rFonts w:ascii="Arial" w:hAnsi="Arial"/>
          <w:sz w:val="24"/>
          <w:szCs w:val="30"/>
          <w:lang w:val="en-US" w:bidi="th-TH"/>
        </w:rPr>
        <w:t xml:space="preserve">e.g. mild, moderate and severe) to multi-item instruments including </w:t>
      </w:r>
      <w:r w:rsidR="00E06FE1">
        <w:rPr>
          <w:rFonts w:ascii="Arial" w:hAnsi="Arial"/>
          <w:sz w:val="24"/>
          <w:szCs w:val="30"/>
          <w:lang w:val="en-US" w:bidi="th-TH"/>
        </w:rPr>
        <w:t>B</w:t>
      </w:r>
      <w:r w:rsidR="00E64B9C">
        <w:rPr>
          <w:rFonts w:ascii="Arial" w:hAnsi="Arial"/>
          <w:sz w:val="24"/>
          <w:szCs w:val="30"/>
          <w:lang w:val="en-US" w:bidi="th-TH"/>
        </w:rPr>
        <w:t xml:space="preserve">rief </w:t>
      </w:r>
      <w:r w:rsidR="00E06FE1">
        <w:rPr>
          <w:rFonts w:ascii="Arial" w:hAnsi="Arial"/>
          <w:sz w:val="24"/>
          <w:szCs w:val="30"/>
          <w:lang w:val="en-US" w:bidi="th-TH"/>
        </w:rPr>
        <w:t>P</w:t>
      </w:r>
      <w:r w:rsidR="00E64B9C">
        <w:rPr>
          <w:rFonts w:ascii="Arial" w:hAnsi="Arial"/>
          <w:sz w:val="24"/>
          <w:szCs w:val="30"/>
          <w:lang w:val="en-US" w:bidi="th-TH"/>
        </w:rPr>
        <w:t xml:space="preserve">ain </w:t>
      </w:r>
      <w:r w:rsidR="00E06FE1">
        <w:rPr>
          <w:rFonts w:ascii="Arial" w:hAnsi="Arial"/>
          <w:sz w:val="24"/>
          <w:szCs w:val="30"/>
          <w:lang w:val="en-US" w:bidi="th-TH"/>
        </w:rPr>
        <w:t>I</w:t>
      </w:r>
      <w:r w:rsidR="00E64B9C">
        <w:rPr>
          <w:rFonts w:ascii="Arial" w:hAnsi="Arial"/>
          <w:sz w:val="24"/>
          <w:szCs w:val="30"/>
          <w:lang w:val="en-US" w:bidi="th-TH"/>
        </w:rPr>
        <w:t>nventory (BPI)</w:t>
      </w:r>
      <w:r w:rsidR="00E06FE1">
        <w:rPr>
          <w:rFonts w:ascii="Arial" w:hAnsi="Arial"/>
          <w:sz w:val="24"/>
          <w:szCs w:val="30"/>
          <w:lang w:val="en-US" w:bidi="th-TH"/>
        </w:rPr>
        <w:t>, G</w:t>
      </w:r>
      <w:r w:rsidR="00E64B9C">
        <w:rPr>
          <w:rFonts w:ascii="Arial" w:hAnsi="Arial"/>
          <w:sz w:val="24"/>
          <w:szCs w:val="30"/>
          <w:lang w:val="en-US" w:bidi="th-TH"/>
        </w:rPr>
        <w:t xml:space="preserve">raded </w:t>
      </w:r>
      <w:r w:rsidR="00E06FE1">
        <w:rPr>
          <w:rFonts w:ascii="Arial" w:hAnsi="Arial"/>
          <w:sz w:val="24"/>
          <w:szCs w:val="30"/>
          <w:lang w:val="en-US" w:bidi="th-TH"/>
        </w:rPr>
        <w:t>C</w:t>
      </w:r>
      <w:r w:rsidR="00E64B9C">
        <w:rPr>
          <w:rFonts w:ascii="Arial" w:hAnsi="Arial"/>
          <w:sz w:val="24"/>
          <w:szCs w:val="30"/>
          <w:lang w:val="en-US" w:bidi="th-TH"/>
        </w:rPr>
        <w:t xml:space="preserve">hronic </w:t>
      </w:r>
      <w:r w:rsidR="00E06FE1">
        <w:rPr>
          <w:rFonts w:ascii="Arial" w:hAnsi="Arial"/>
          <w:sz w:val="24"/>
          <w:szCs w:val="30"/>
          <w:lang w:val="en-US" w:bidi="th-TH"/>
        </w:rPr>
        <w:t>P</w:t>
      </w:r>
      <w:r w:rsidR="00E64B9C">
        <w:rPr>
          <w:rFonts w:ascii="Arial" w:hAnsi="Arial"/>
          <w:sz w:val="24"/>
          <w:szCs w:val="30"/>
          <w:lang w:val="en-US" w:bidi="th-TH"/>
        </w:rPr>
        <w:t xml:space="preserve">ain </w:t>
      </w:r>
      <w:r w:rsidR="00E06FE1">
        <w:rPr>
          <w:rFonts w:ascii="Arial" w:hAnsi="Arial"/>
          <w:sz w:val="24"/>
          <w:szCs w:val="30"/>
          <w:lang w:val="en-US" w:bidi="th-TH"/>
        </w:rPr>
        <w:t>S</w:t>
      </w:r>
      <w:r w:rsidR="00E64B9C">
        <w:rPr>
          <w:rFonts w:ascii="Arial" w:hAnsi="Arial"/>
          <w:sz w:val="24"/>
          <w:szCs w:val="30"/>
          <w:lang w:val="en-US" w:bidi="th-TH"/>
        </w:rPr>
        <w:t>cale (GCPS)</w:t>
      </w:r>
      <w:r w:rsidR="00D77DE7">
        <w:rPr>
          <w:rFonts w:ascii="Arial" w:hAnsi="Arial"/>
          <w:sz w:val="24"/>
          <w:szCs w:val="30"/>
          <w:lang w:val="en-US" w:bidi="th-TH"/>
        </w:rPr>
        <w:t xml:space="preserve"> </w:t>
      </w:r>
      <w:r w:rsidR="00E06FE1" w:rsidRPr="002A2CDE">
        <w:rPr>
          <w:rFonts w:ascii="Arial" w:hAnsi="Arial"/>
          <w:color w:val="FF0000"/>
          <w:sz w:val="24"/>
          <w:szCs w:val="30"/>
          <w:lang w:val="en-US" w:bidi="th-TH"/>
        </w:rPr>
        <w:t xml:space="preserve">and Multidimensional Pain Inventory (MPI) </w:t>
      </w:r>
      <w:r w:rsidR="00D77DE7">
        <w:rPr>
          <w:rFonts w:ascii="Arial" w:hAnsi="Arial"/>
          <w:sz w:val="24"/>
          <w:szCs w:val="30"/>
          <w:lang w:val="en-US" w:bidi="th-TH"/>
        </w:rPr>
        <w:fldChar w:fldCharType="begin">
          <w:fldData xml:space="preserve">PEVuZE5vdGU+PENpdGU+PEF1dGhvcj5GaWxsaW5naW08L0F1dGhvcj48WWVhcj4yMDE2PC9ZZWFy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</w:fldData>
        </w:fldChar>
      </w:r>
      <w:r w:rsidR="00D77DE7">
        <w:rPr>
          <w:rFonts w:ascii="Arial" w:hAnsi="Arial"/>
          <w:sz w:val="24"/>
          <w:szCs w:val="30"/>
          <w:lang w:val="en-US" w:bidi="th-TH"/>
        </w:rPr>
        <w:instrText xml:space="preserve"> ADDIN EN.CITE </w:instrText>
      </w:r>
      <w:r w:rsidR="00D77DE7">
        <w:rPr>
          <w:rFonts w:ascii="Arial" w:hAnsi="Arial"/>
          <w:sz w:val="24"/>
          <w:szCs w:val="30"/>
          <w:lang w:val="en-US" w:bidi="th-TH"/>
        </w:rPr>
        <w:fldChar w:fldCharType="begin">
          <w:fldData xml:space="preserve">PEVuZE5vdGU+PENpdGU+PEF1dGhvcj5GaWxsaW5naW08L0F1dGhvcj48WWVhcj4yMDE2PC9ZZWFy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</w:fldData>
        </w:fldChar>
      </w:r>
      <w:r w:rsidR="00D77DE7">
        <w:rPr>
          <w:rFonts w:ascii="Arial" w:hAnsi="Arial"/>
          <w:sz w:val="24"/>
          <w:szCs w:val="30"/>
          <w:lang w:val="en-US" w:bidi="th-TH"/>
        </w:rPr>
        <w:instrText xml:space="preserve"> ADDIN EN.CITE.DATA </w:instrText>
      </w:r>
      <w:r w:rsidR="00D77DE7">
        <w:rPr>
          <w:rFonts w:ascii="Arial" w:hAnsi="Arial"/>
          <w:sz w:val="24"/>
          <w:szCs w:val="30"/>
          <w:lang w:val="en-US" w:bidi="th-TH"/>
        </w:rPr>
      </w:r>
      <w:r w:rsidR="00D77DE7">
        <w:rPr>
          <w:rFonts w:ascii="Arial" w:hAnsi="Arial"/>
          <w:sz w:val="24"/>
          <w:szCs w:val="30"/>
          <w:lang w:val="en-US" w:bidi="th-TH"/>
        </w:rPr>
        <w:fldChar w:fldCharType="end"/>
      </w:r>
      <w:r w:rsidR="00D77DE7">
        <w:rPr>
          <w:rFonts w:ascii="Arial" w:hAnsi="Arial"/>
          <w:sz w:val="24"/>
          <w:szCs w:val="30"/>
          <w:lang w:val="en-US" w:bidi="th-TH"/>
        </w:rPr>
      </w:r>
      <w:r w:rsidR="00D77DE7">
        <w:rPr>
          <w:rFonts w:ascii="Arial" w:hAnsi="Arial"/>
          <w:sz w:val="24"/>
          <w:szCs w:val="30"/>
          <w:lang w:val="en-US" w:bidi="th-TH"/>
        </w:rPr>
        <w:fldChar w:fldCharType="separate"/>
      </w:r>
      <w:r w:rsidR="00D77DE7">
        <w:rPr>
          <w:rFonts w:ascii="Arial" w:hAnsi="Arial"/>
          <w:noProof/>
          <w:sz w:val="24"/>
          <w:szCs w:val="30"/>
          <w:lang w:val="en-US" w:bidi="th-TH"/>
        </w:rPr>
        <w:t>(Fillingim et al., 2016)</w:t>
      </w:r>
      <w:r w:rsidR="00D77DE7">
        <w:rPr>
          <w:rFonts w:ascii="Arial" w:hAnsi="Arial"/>
          <w:sz w:val="24"/>
          <w:szCs w:val="30"/>
          <w:lang w:val="en-US" w:bidi="th-TH"/>
        </w:rPr>
        <w:fldChar w:fldCharType="end"/>
      </w:r>
      <w:r w:rsidR="00E64B9C">
        <w:rPr>
          <w:rFonts w:ascii="Arial" w:hAnsi="Arial"/>
          <w:sz w:val="24"/>
          <w:szCs w:val="30"/>
          <w:lang w:val="en-US" w:bidi="th-TH"/>
        </w:rPr>
        <w:t xml:space="preserve">. </w:t>
      </w:r>
    </w:p>
    <w:p w14:paraId="5019CBFF" w14:textId="77777777" w:rsidR="002B5C2C" w:rsidRDefault="002B5C2C" w:rsidP="002B5C2C">
      <w:pPr>
        <w:spacing w:line="240" w:lineRule="auto"/>
        <w:jc w:val="both"/>
        <w:rPr>
          <w:rFonts w:ascii="Arial" w:hAnsi="Arial"/>
          <w:sz w:val="24"/>
          <w:szCs w:val="30"/>
          <w:lang w:val="en-US" w:bidi="th-TH"/>
        </w:rPr>
      </w:pPr>
    </w:p>
    <w:p w14:paraId="77340962" w14:textId="708FAD3B" w:rsidR="00564AE2" w:rsidRDefault="00DE4C3E" w:rsidP="00EC40A5">
      <w:pPr>
        <w:spacing w:line="480" w:lineRule="auto"/>
        <w:jc w:val="both"/>
        <w:rPr>
          <w:rFonts w:ascii="Arial" w:hAnsi="Arial"/>
          <w:sz w:val="24"/>
          <w:szCs w:val="30"/>
          <w:lang w:val="en-US" w:bidi="th-TH"/>
        </w:rPr>
      </w:pPr>
      <w:r>
        <w:rPr>
          <w:rFonts w:ascii="Arial" w:hAnsi="Arial"/>
          <w:sz w:val="24"/>
          <w:szCs w:val="30"/>
          <w:lang w:val="en-US" w:bidi="th-TH"/>
        </w:rPr>
        <w:lastRenderedPageBreak/>
        <w:t xml:space="preserve">Based upon previous comprehensive reviews, the VAS is the most frequently adopted measure of pain intensity in clinical studies (including RCTs) </w:t>
      </w:r>
      <w:r w:rsidR="008B23CB">
        <w:rPr>
          <w:rFonts w:ascii="Arial" w:hAnsi="Arial"/>
          <w:sz w:val="24"/>
          <w:szCs w:val="30"/>
          <w:lang w:val="en-US" w:bidi="th-TH"/>
        </w:rPr>
        <w:t xml:space="preserve">of COMD </w:t>
      </w:r>
      <w:r w:rsidR="008B23CB">
        <w:rPr>
          <w:rFonts w:ascii="Arial" w:hAnsi="Arial"/>
          <w:sz w:val="24"/>
          <w:szCs w:val="30"/>
          <w:lang w:val="en-US" w:bidi="th-TH"/>
        </w:rPr>
        <w:fldChar w:fldCharType="begin">
          <w:fldData xml:space="preserve">PEVuZE5vdGU+PENpdGU+PEF1dGhvcj5XaXJpeWFraWpqYTwvQXV0aG9yPjxZZWFyPjIwMTg8L1ll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==
</w:fldData>
        </w:fldChar>
      </w:r>
      <w:r w:rsidR="008B23CB">
        <w:rPr>
          <w:rFonts w:ascii="Arial" w:hAnsi="Arial"/>
          <w:sz w:val="24"/>
          <w:szCs w:val="30"/>
          <w:lang w:val="en-US" w:bidi="th-TH"/>
        </w:rPr>
        <w:instrText xml:space="preserve"> ADDIN EN.CITE </w:instrText>
      </w:r>
      <w:r w:rsidR="008B23CB">
        <w:rPr>
          <w:rFonts w:ascii="Arial" w:hAnsi="Arial"/>
          <w:sz w:val="24"/>
          <w:szCs w:val="30"/>
          <w:lang w:val="en-US" w:bidi="th-TH"/>
        </w:rPr>
        <w:fldChar w:fldCharType="begin">
          <w:fldData xml:space="preserve">PEVuZE5vdGU+PENpdGU+PEF1dGhvcj5XaXJpeWFraWpqYTwvQXV0aG9yPjxZZWFyPjIwMTg8L1ll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==
</w:fldData>
        </w:fldChar>
      </w:r>
      <w:r w:rsidR="008B23CB">
        <w:rPr>
          <w:rFonts w:ascii="Arial" w:hAnsi="Arial"/>
          <w:sz w:val="24"/>
          <w:szCs w:val="30"/>
          <w:lang w:val="en-US" w:bidi="th-TH"/>
        </w:rPr>
        <w:instrText xml:space="preserve"> ADDIN EN.CITE.DATA </w:instrText>
      </w:r>
      <w:r w:rsidR="008B23CB">
        <w:rPr>
          <w:rFonts w:ascii="Arial" w:hAnsi="Arial"/>
          <w:sz w:val="24"/>
          <w:szCs w:val="30"/>
          <w:lang w:val="en-US" w:bidi="th-TH"/>
        </w:rPr>
      </w:r>
      <w:r w:rsidR="008B23CB">
        <w:rPr>
          <w:rFonts w:ascii="Arial" w:hAnsi="Arial"/>
          <w:sz w:val="24"/>
          <w:szCs w:val="30"/>
          <w:lang w:val="en-US" w:bidi="th-TH"/>
        </w:rPr>
        <w:fldChar w:fldCharType="end"/>
      </w:r>
      <w:r w:rsidR="008B23CB">
        <w:rPr>
          <w:rFonts w:ascii="Arial" w:hAnsi="Arial"/>
          <w:sz w:val="24"/>
          <w:szCs w:val="30"/>
          <w:lang w:val="en-US" w:bidi="th-TH"/>
        </w:rPr>
      </w:r>
      <w:r w:rsidR="008B23CB">
        <w:rPr>
          <w:rFonts w:ascii="Arial" w:hAnsi="Arial"/>
          <w:sz w:val="24"/>
          <w:szCs w:val="30"/>
          <w:lang w:val="en-US" w:bidi="th-TH"/>
        </w:rPr>
        <w:fldChar w:fldCharType="separate"/>
      </w:r>
      <w:r w:rsidR="008B23CB">
        <w:rPr>
          <w:rFonts w:ascii="Arial" w:hAnsi="Arial"/>
          <w:noProof/>
          <w:sz w:val="24"/>
          <w:szCs w:val="30"/>
          <w:lang w:val="en-US" w:bidi="th-TH"/>
        </w:rPr>
        <w:t>(Wiriyakijja et al., 2018, Wiriyakijja et al., 2017, Yan et al., 2020)</w:t>
      </w:r>
      <w:r w:rsidR="008B23CB">
        <w:rPr>
          <w:rFonts w:ascii="Arial" w:hAnsi="Arial"/>
          <w:sz w:val="24"/>
          <w:szCs w:val="30"/>
          <w:lang w:val="en-US" w:bidi="th-TH"/>
        </w:rPr>
        <w:fldChar w:fldCharType="end"/>
      </w:r>
      <w:r w:rsidR="00ED4EC4">
        <w:rPr>
          <w:rFonts w:ascii="Arial" w:hAnsi="Arial"/>
          <w:sz w:val="24"/>
          <w:szCs w:val="30"/>
          <w:lang w:val="en-US" w:bidi="th-TH"/>
        </w:rPr>
        <w:t>, followed by the NRS</w:t>
      </w:r>
      <w:r>
        <w:rPr>
          <w:rFonts w:ascii="Arial" w:hAnsi="Arial"/>
          <w:sz w:val="24"/>
          <w:szCs w:val="30"/>
          <w:lang w:val="en-US" w:bidi="th-TH"/>
        </w:rPr>
        <w:t xml:space="preserve">. </w:t>
      </w:r>
      <w:r w:rsidR="003E5603">
        <w:rPr>
          <w:rFonts w:ascii="Arial" w:hAnsi="Arial"/>
          <w:sz w:val="24"/>
          <w:szCs w:val="30"/>
          <w:lang w:val="en-US" w:bidi="th-TH"/>
        </w:rPr>
        <w:t>T</w:t>
      </w:r>
      <w:r w:rsidR="00C31A4C">
        <w:rPr>
          <w:rFonts w:ascii="Arial" w:hAnsi="Arial"/>
          <w:sz w:val="24"/>
          <w:szCs w:val="30"/>
          <w:lang w:val="en-US" w:bidi="th-TH"/>
        </w:rPr>
        <w:t>he VAS possess</w:t>
      </w:r>
      <w:r w:rsidR="003E5603">
        <w:rPr>
          <w:rFonts w:ascii="Arial" w:hAnsi="Arial"/>
          <w:sz w:val="24"/>
          <w:szCs w:val="30"/>
          <w:lang w:val="en-US" w:bidi="th-TH"/>
        </w:rPr>
        <w:t>es</w:t>
      </w:r>
      <w:r w:rsidR="00C31A4C">
        <w:rPr>
          <w:rFonts w:ascii="Arial" w:hAnsi="Arial"/>
          <w:sz w:val="24"/>
          <w:szCs w:val="30"/>
          <w:lang w:val="en-US" w:bidi="th-TH"/>
        </w:rPr>
        <w:t xml:space="preserve"> </w:t>
      </w:r>
      <w:r w:rsidR="003E5603">
        <w:rPr>
          <w:rFonts w:ascii="Arial" w:hAnsi="Arial"/>
          <w:sz w:val="24"/>
          <w:szCs w:val="30"/>
          <w:lang w:val="en-US" w:bidi="th-TH"/>
        </w:rPr>
        <w:t xml:space="preserve">ratio properties, the highest level of scale measurement hierarchy, allowing for </w:t>
      </w:r>
      <w:r w:rsidR="00CE389B">
        <w:rPr>
          <w:rFonts w:ascii="Arial" w:hAnsi="Arial"/>
          <w:sz w:val="24"/>
          <w:szCs w:val="30"/>
          <w:lang w:val="en-US" w:bidi="th-TH"/>
        </w:rPr>
        <w:t xml:space="preserve">all mathematical operations and analysis on a continuum of pain intensity scores. Despite its </w:t>
      </w:r>
      <w:r w:rsidR="00ED4EC4">
        <w:rPr>
          <w:rFonts w:ascii="Arial" w:hAnsi="Arial"/>
          <w:sz w:val="24"/>
          <w:szCs w:val="30"/>
          <w:lang w:val="en-US" w:bidi="th-TH"/>
        </w:rPr>
        <w:t>dominance in the COMD literature</w:t>
      </w:r>
      <w:r w:rsidR="00CE389B">
        <w:rPr>
          <w:rFonts w:ascii="Arial" w:hAnsi="Arial"/>
          <w:sz w:val="24"/>
          <w:szCs w:val="30"/>
          <w:lang w:val="en-US" w:bidi="th-TH"/>
        </w:rPr>
        <w:t xml:space="preserve">, </w:t>
      </w:r>
      <w:r w:rsidR="008B23CB">
        <w:rPr>
          <w:rFonts w:ascii="Arial" w:hAnsi="Arial"/>
          <w:sz w:val="24"/>
          <w:szCs w:val="30"/>
          <w:lang w:val="en-US" w:bidi="th-TH"/>
        </w:rPr>
        <w:t xml:space="preserve">the VAS has certain limitations including </w:t>
      </w:r>
      <w:r w:rsidR="00604D95">
        <w:rPr>
          <w:rFonts w:ascii="Arial" w:hAnsi="Arial"/>
          <w:sz w:val="24"/>
          <w:szCs w:val="30"/>
          <w:lang w:val="en-US" w:bidi="th-TH"/>
        </w:rPr>
        <w:t>difficulty in completion in the older population</w:t>
      </w:r>
      <w:r w:rsidR="00574945">
        <w:rPr>
          <w:rFonts w:ascii="Arial" w:hAnsi="Arial"/>
          <w:sz w:val="24"/>
          <w:szCs w:val="30"/>
          <w:lang w:val="en-US" w:bidi="th-TH"/>
        </w:rPr>
        <w:t>,</w:t>
      </w:r>
      <w:r w:rsidR="00ED4EC4">
        <w:rPr>
          <w:rFonts w:ascii="Arial" w:hAnsi="Arial"/>
          <w:sz w:val="24"/>
          <w:szCs w:val="30"/>
          <w:lang w:val="en-US" w:bidi="th-TH"/>
        </w:rPr>
        <w:t xml:space="preserve"> scoring (additional step to measure the length of patient’s rating)</w:t>
      </w:r>
      <w:r w:rsidR="00574945">
        <w:rPr>
          <w:rFonts w:ascii="Arial" w:hAnsi="Arial"/>
          <w:sz w:val="24"/>
          <w:szCs w:val="30"/>
          <w:lang w:val="en-US" w:bidi="th-TH"/>
        </w:rPr>
        <w:t xml:space="preserve"> </w:t>
      </w:r>
      <w:r w:rsidR="00D24862">
        <w:rPr>
          <w:rFonts w:ascii="Arial" w:hAnsi="Arial"/>
          <w:sz w:val="24"/>
          <w:szCs w:val="30"/>
          <w:lang w:val="en-US" w:bidi="th-TH"/>
        </w:rPr>
        <w:t>and m</w:t>
      </w:r>
      <w:r w:rsidR="00C31A4C">
        <w:rPr>
          <w:rFonts w:ascii="Arial" w:hAnsi="Arial"/>
          <w:sz w:val="24"/>
          <w:szCs w:val="30"/>
          <w:lang w:val="en-US" w:bidi="th-TH"/>
        </w:rPr>
        <w:t>ode</w:t>
      </w:r>
      <w:r w:rsidR="00D24862">
        <w:rPr>
          <w:rFonts w:ascii="Arial" w:hAnsi="Arial"/>
          <w:sz w:val="24"/>
          <w:szCs w:val="30"/>
          <w:lang w:val="en-US" w:bidi="th-TH"/>
        </w:rPr>
        <w:t xml:space="preserve"> of administration </w:t>
      </w:r>
      <w:r w:rsidR="007156EC">
        <w:rPr>
          <w:rFonts w:ascii="Arial" w:hAnsi="Arial"/>
          <w:sz w:val="24"/>
          <w:szCs w:val="30"/>
          <w:lang w:val="en-US" w:bidi="th-TH"/>
        </w:rPr>
        <w:t>that</w:t>
      </w:r>
      <w:r w:rsidR="00574945">
        <w:rPr>
          <w:rFonts w:ascii="Arial" w:hAnsi="Arial"/>
          <w:sz w:val="24"/>
          <w:szCs w:val="30"/>
          <w:lang w:val="en-US" w:bidi="th-TH"/>
        </w:rPr>
        <w:t xml:space="preserve"> </w:t>
      </w:r>
      <w:r w:rsidR="00D24862">
        <w:rPr>
          <w:rFonts w:ascii="Arial" w:hAnsi="Arial"/>
          <w:sz w:val="24"/>
          <w:szCs w:val="30"/>
          <w:lang w:val="en-US" w:bidi="th-TH"/>
        </w:rPr>
        <w:t>require</w:t>
      </w:r>
      <w:r w:rsidR="00C31A4C">
        <w:rPr>
          <w:rFonts w:ascii="Arial" w:hAnsi="Arial"/>
          <w:sz w:val="24"/>
          <w:szCs w:val="30"/>
          <w:lang w:val="en-US" w:bidi="th-TH"/>
        </w:rPr>
        <w:t>s</w:t>
      </w:r>
      <w:r w:rsidR="00D24862">
        <w:rPr>
          <w:rFonts w:ascii="Arial" w:hAnsi="Arial"/>
          <w:sz w:val="24"/>
          <w:szCs w:val="30"/>
          <w:lang w:val="en-US" w:bidi="th-TH"/>
        </w:rPr>
        <w:t xml:space="preserve"> </w:t>
      </w:r>
      <w:r w:rsidR="00C31A4C">
        <w:rPr>
          <w:rFonts w:ascii="Arial" w:hAnsi="Arial"/>
          <w:sz w:val="24"/>
          <w:szCs w:val="30"/>
          <w:lang w:val="en-US" w:bidi="th-TH"/>
        </w:rPr>
        <w:t xml:space="preserve">written format (either </w:t>
      </w:r>
      <w:r w:rsidR="00D24862">
        <w:rPr>
          <w:rFonts w:ascii="Arial" w:hAnsi="Arial"/>
          <w:sz w:val="24"/>
          <w:szCs w:val="30"/>
          <w:lang w:val="en-US" w:bidi="th-TH"/>
        </w:rPr>
        <w:t xml:space="preserve">paper or electronic </w:t>
      </w:r>
      <w:r w:rsidR="00C31A4C">
        <w:rPr>
          <w:rFonts w:ascii="Arial" w:hAnsi="Arial"/>
          <w:sz w:val="24"/>
          <w:szCs w:val="30"/>
          <w:lang w:val="en-US" w:bidi="th-TH"/>
        </w:rPr>
        <w:t>form)</w:t>
      </w:r>
      <w:r w:rsidR="00D24862">
        <w:rPr>
          <w:rFonts w:ascii="Arial" w:hAnsi="Arial"/>
          <w:sz w:val="24"/>
          <w:szCs w:val="30"/>
          <w:lang w:val="en-US" w:bidi="th-TH"/>
        </w:rPr>
        <w:t xml:space="preserve">, </w:t>
      </w:r>
      <w:r w:rsidR="007156EC">
        <w:rPr>
          <w:rFonts w:ascii="Arial" w:hAnsi="Arial"/>
          <w:sz w:val="24"/>
          <w:szCs w:val="30"/>
          <w:lang w:val="en-US" w:bidi="th-TH"/>
        </w:rPr>
        <w:t>and this</w:t>
      </w:r>
      <w:r w:rsidR="004C5234">
        <w:rPr>
          <w:rFonts w:ascii="Arial" w:hAnsi="Arial"/>
          <w:sz w:val="24"/>
          <w:szCs w:val="30"/>
          <w:lang w:val="en-US" w:bidi="th-TH"/>
        </w:rPr>
        <w:t xml:space="preserve"> can be problematic for illiterate or visually impaired individuals</w:t>
      </w:r>
      <w:r w:rsidR="00897697">
        <w:rPr>
          <w:rFonts w:ascii="Arial" w:hAnsi="Arial"/>
          <w:sz w:val="24"/>
          <w:szCs w:val="30"/>
          <w:lang w:val="en-US" w:bidi="th-TH"/>
        </w:rPr>
        <w:t xml:space="preserve"> </w:t>
      </w:r>
      <w:r w:rsidR="00897697">
        <w:rPr>
          <w:rFonts w:ascii="Arial" w:hAnsi="Arial"/>
          <w:sz w:val="24"/>
          <w:szCs w:val="30"/>
          <w:lang w:val="en-US" w:bidi="th-TH"/>
        </w:rPr>
        <w:fldChar w:fldCharType="begin">
          <w:fldData xml:space="preserve">PEVuZE5vdGU+PENpdGU+PEF1dGhvcj5IYXdrZXI8L0F1dGhvcj48WWVhcj4yMDExPC9ZZWFyPjxS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</w:fldData>
        </w:fldChar>
      </w:r>
      <w:r w:rsidR="00897697">
        <w:rPr>
          <w:rFonts w:ascii="Arial" w:hAnsi="Arial"/>
          <w:sz w:val="24"/>
          <w:szCs w:val="30"/>
          <w:lang w:val="en-US" w:bidi="th-TH"/>
        </w:rPr>
        <w:instrText xml:space="preserve"> ADDIN EN.CITE </w:instrText>
      </w:r>
      <w:r w:rsidR="00897697">
        <w:rPr>
          <w:rFonts w:ascii="Arial" w:hAnsi="Arial"/>
          <w:sz w:val="24"/>
          <w:szCs w:val="30"/>
          <w:lang w:val="en-US" w:bidi="th-TH"/>
        </w:rPr>
        <w:fldChar w:fldCharType="begin">
          <w:fldData xml:space="preserve">PEVuZE5vdGU+PENpdGU+PEF1dGhvcj5IYXdrZXI8L0F1dGhvcj48WWVhcj4yMDExPC9ZZWFyPjxS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</w:fldData>
        </w:fldChar>
      </w:r>
      <w:r w:rsidR="00897697">
        <w:rPr>
          <w:rFonts w:ascii="Arial" w:hAnsi="Arial"/>
          <w:sz w:val="24"/>
          <w:szCs w:val="30"/>
          <w:lang w:val="en-US" w:bidi="th-TH"/>
        </w:rPr>
        <w:instrText xml:space="preserve"> ADDIN EN.CITE.DATA </w:instrText>
      </w:r>
      <w:r w:rsidR="00897697">
        <w:rPr>
          <w:rFonts w:ascii="Arial" w:hAnsi="Arial"/>
          <w:sz w:val="24"/>
          <w:szCs w:val="30"/>
          <w:lang w:val="en-US" w:bidi="th-TH"/>
        </w:rPr>
      </w:r>
      <w:r w:rsidR="00897697">
        <w:rPr>
          <w:rFonts w:ascii="Arial" w:hAnsi="Arial"/>
          <w:sz w:val="24"/>
          <w:szCs w:val="30"/>
          <w:lang w:val="en-US" w:bidi="th-TH"/>
        </w:rPr>
        <w:fldChar w:fldCharType="end"/>
      </w:r>
      <w:r w:rsidR="00897697">
        <w:rPr>
          <w:rFonts w:ascii="Arial" w:hAnsi="Arial"/>
          <w:sz w:val="24"/>
          <w:szCs w:val="30"/>
          <w:lang w:val="en-US" w:bidi="th-TH"/>
        </w:rPr>
      </w:r>
      <w:r w:rsidR="00897697">
        <w:rPr>
          <w:rFonts w:ascii="Arial" w:hAnsi="Arial"/>
          <w:sz w:val="24"/>
          <w:szCs w:val="30"/>
          <w:lang w:val="en-US" w:bidi="th-TH"/>
        </w:rPr>
        <w:fldChar w:fldCharType="separate"/>
      </w:r>
      <w:r w:rsidR="00897697">
        <w:rPr>
          <w:rFonts w:ascii="Arial" w:hAnsi="Arial"/>
          <w:noProof/>
          <w:sz w:val="24"/>
          <w:szCs w:val="30"/>
          <w:lang w:val="en-US" w:bidi="th-TH"/>
        </w:rPr>
        <w:t>(Hawker et al., 2011, Jensen et al., 2001)</w:t>
      </w:r>
      <w:r w:rsidR="00897697">
        <w:rPr>
          <w:rFonts w:ascii="Arial" w:hAnsi="Arial"/>
          <w:sz w:val="24"/>
          <w:szCs w:val="30"/>
          <w:lang w:val="en-US" w:bidi="th-TH"/>
        </w:rPr>
        <w:fldChar w:fldCharType="end"/>
      </w:r>
      <w:r w:rsidR="00D24862">
        <w:rPr>
          <w:rFonts w:ascii="Arial" w:hAnsi="Arial"/>
          <w:sz w:val="24"/>
          <w:szCs w:val="30"/>
          <w:lang w:val="en-US" w:bidi="th-TH"/>
        </w:rPr>
        <w:t>.</w:t>
      </w:r>
      <w:r w:rsidR="00C31A4C">
        <w:rPr>
          <w:rFonts w:ascii="Arial" w:hAnsi="Arial"/>
          <w:sz w:val="24"/>
          <w:szCs w:val="30"/>
          <w:lang w:val="en-US" w:bidi="th-TH"/>
        </w:rPr>
        <w:t xml:space="preserve"> </w:t>
      </w:r>
      <w:r w:rsidR="00ED4EC4">
        <w:rPr>
          <w:rFonts w:ascii="Arial" w:hAnsi="Arial"/>
          <w:sz w:val="24"/>
          <w:szCs w:val="30"/>
          <w:lang w:val="en-US" w:bidi="th-TH"/>
        </w:rPr>
        <w:t>Alternatively</w:t>
      </w:r>
      <w:r w:rsidR="004818C3">
        <w:rPr>
          <w:rFonts w:ascii="Arial" w:hAnsi="Arial"/>
          <w:sz w:val="24"/>
          <w:szCs w:val="30"/>
          <w:lang w:val="en-US" w:bidi="th-TH"/>
        </w:rPr>
        <w:t>, t</w:t>
      </w:r>
      <w:r w:rsidR="00E31861">
        <w:rPr>
          <w:rFonts w:ascii="Arial" w:hAnsi="Arial"/>
          <w:sz w:val="24"/>
          <w:szCs w:val="30"/>
          <w:lang w:val="en-US" w:bidi="th-TH"/>
        </w:rPr>
        <w:t xml:space="preserve">he NRS, a segmented numeric version of the VAS, </w:t>
      </w:r>
      <w:r w:rsidR="0039382A">
        <w:rPr>
          <w:rFonts w:ascii="Arial" w:hAnsi="Arial"/>
          <w:sz w:val="24"/>
          <w:szCs w:val="30"/>
          <w:lang w:val="en-US" w:bidi="th-TH"/>
        </w:rPr>
        <w:t xml:space="preserve">has advantages over the VAS in terms of its </w:t>
      </w:r>
      <w:r w:rsidR="00A9338F">
        <w:rPr>
          <w:rFonts w:ascii="Arial" w:hAnsi="Arial"/>
          <w:sz w:val="24"/>
          <w:szCs w:val="30"/>
          <w:lang w:val="en-US" w:bidi="th-TH"/>
        </w:rPr>
        <w:t>immediate</w:t>
      </w:r>
      <w:r w:rsidR="0039382A">
        <w:rPr>
          <w:rFonts w:ascii="Arial" w:hAnsi="Arial"/>
          <w:sz w:val="24"/>
          <w:szCs w:val="30"/>
          <w:lang w:val="en-US" w:bidi="th-TH"/>
        </w:rPr>
        <w:t xml:space="preserve"> scoring</w:t>
      </w:r>
      <w:r w:rsidR="00EC40A5">
        <w:rPr>
          <w:rFonts w:ascii="Arial" w:hAnsi="Arial"/>
          <w:sz w:val="24"/>
          <w:szCs w:val="30"/>
          <w:lang w:val="en-US" w:bidi="th-TH"/>
        </w:rPr>
        <w:t xml:space="preserve">, scale comprehensibility, and </w:t>
      </w:r>
      <w:r w:rsidR="0039382A">
        <w:rPr>
          <w:rFonts w:ascii="Arial" w:hAnsi="Arial"/>
          <w:sz w:val="24"/>
          <w:szCs w:val="30"/>
          <w:lang w:val="en-US" w:bidi="th-TH"/>
        </w:rPr>
        <w:t>ease of administration (via either written or verbal)</w:t>
      </w:r>
      <w:r w:rsidR="00897697">
        <w:rPr>
          <w:rFonts w:ascii="Arial" w:hAnsi="Arial"/>
          <w:sz w:val="24"/>
          <w:szCs w:val="30"/>
          <w:lang w:val="en-US" w:bidi="th-TH"/>
        </w:rPr>
        <w:t xml:space="preserve"> </w:t>
      </w:r>
      <w:r w:rsidR="00897697">
        <w:rPr>
          <w:rFonts w:ascii="Arial" w:hAnsi="Arial"/>
          <w:sz w:val="24"/>
          <w:szCs w:val="30"/>
          <w:lang w:val="en-US" w:bidi="th-TH"/>
        </w:rPr>
        <w:fldChar w:fldCharType="begin">
          <w:fldData xml:space="preserve">PEVuZE5vdGU+PENpdGU+PEF1dGhvcj5IYXdrZXI8L0F1dGhvcj48WWVhcj4yMDExPC9ZZWFyPjxS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</w:fldData>
        </w:fldChar>
      </w:r>
      <w:r w:rsidR="00897697">
        <w:rPr>
          <w:rFonts w:ascii="Arial" w:hAnsi="Arial"/>
          <w:sz w:val="24"/>
          <w:szCs w:val="30"/>
          <w:lang w:val="en-US" w:bidi="th-TH"/>
        </w:rPr>
        <w:instrText xml:space="preserve"> ADDIN EN.CITE </w:instrText>
      </w:r>
      <w:r w:rsidR="00897697">
        <w:rPr>
          <w:rFonts w:ascii="Arial" w:hAnsi="Arial"/>
          <w:sz w:val="24"/>
          <w:szCs w:val="30"/>
          <w:lang w:val="en-US" w:bidi="th-TH"/>
        </w:rPr>
        <w:fldChar w:fldCharType="begin">
          <w:fldData xml:space="preserve">PEVuZE5vdGU+PENpdGU+PEF1dGhvcj5IYXdrZXI8L0F1dGhvcj48WWVhcj4yMDExPC9ZZWFyPjxS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</w:fldData>
        </w:fldChar>
      </w:r>
      <w:r w:rsidR="00897697">
        <w:rPr>
          <w:rFonts w:ascii="Arial" w:hAnsi="Arial"/>
          <w:sz w:val="24"/>
          <w:szCs w:val="30"/>
          <w:lang w:val="en-US" w:bidi="th-TH"/>
        </w:rPr>
        <w:instrText xml:space="preserve"> ADDIN EN.CITE.DATA </w:instrText>
      </w:r>
      <w:r w:rsidR="00897697">
        <w:rPr>
          <w:rFonts w:ascii="Arial" w:hAnsi="Arial"/>
          <w:sz w:val="24"/>
          <w:szCs w:val="30"/>
          <w:lang w:val="en-US" w:bidi="th-TH"/>
        </w:rPr>
      </w:r>
      <w:r w:rsidR="00897697">
        <w:rPr>
          <w:rFonts w:ascii="Arial" w:hAnsi="Arial"/>
          <w:sz w:val="24"/>
          <w:szCs w:val="30"/>
          <w:lang w:val="en-US" w:bidi="th-TH"/>
        </w:rPr>
        <w:fldChar w:fldCharType="end"/>
      </w:r>
      <w:r w:rsidR="00897697">
        <w:rPr>
          <w:rFonts w:ascii="Arial" w:hAnsi="Arial"/>
          <w:sz w:val="24"/>
          <w:szCs w:val="30"/>
          <w:lang w:val="en-US" w:bidi="th-TH"/>
        </w:rPr>
      </w:r>
      <w:r w:rsidR="00897697">
        <w:rPr>
          <w:rFonts w:ascii="Arial" w:hAnsi="Arial"/>
          <w:sz w:val="24"/>
          <w:szCs w:val="30"/>
          <w:lang w:val="en-US" w:bidi="th-TH"/>
        </w:rPr>
        <w:fldChar w:fldCharType="separate"/>
      </w:r>
      <w:r w:rsidR="00897697">
        <w:rPr>
          <w:rFonts w:ascii="Arial" w:hAnsi="Arial"/>
          <w:noProof/>
          <w:sz w:val="24"/>
          <w:szCs w:val="30"/>
          <w:lang w:val="en-US" w:bidi="th-TH"/>
        </w:rPr>
        <w:t>(Hawker et al., 2011)</w:t>
      </w:r>
      <w:r w:rsidR="00897697">
        <w:rPr>
          <w:rFonts w:ascii="Arial" w:hAnsi="Arial"/>
          <w:sz w:val="24"/>
          <w:szCs w:val="30"/>
          <w:lang w:val="en-US" w:bidi="th-TH"/>
        </w:rPr>
        <w:fldChar w:fldCharType="end"/>
      </w:r>
      <w:r w:rsidR="0039382A">
        <w:rPr>
          <w:rFonts w:ascii="Arial" w:hAnsi="Arial"/>
          <w:sz w:val="24"/>
          <w:szCs w:val="30"/>
          <w:lang w:val="en-US" w:bidi="th-TH"/>
        </w:rPr>
        <w:t xml:space="preserve">. </w:t>
      </w:r>
    </w:p>
    <w:p w14:paraId="49FF1138" w14:textId="77777777" w:rsidR="00564AE2" w:rsidRDefault="00564AE2" w:rsidP="004907A9">
      <w:pPr>
        <w:spacing w:line="240" w:lineRule="auto"/>
        <w:jc w:val="both"/>
        <w:rPr>
          <w:rFonts w:ascii="Arial" w:hAnsi="Arial"/>
          <w:sz w:val="24"/>
          <w:szCs w:val="30"/>
          <w:lang w:val="en-US" w:bidi="th-TH"/>
        </w:rPr>
      </w:pPr>
    </w:p>
    <w:p w14:paraId="14EA60CE" w14:textId="4E86F446" w:rsidR="00627A07" w:rsidRDefault="00B36C3E" w:rsidP="002B0B08">
      <w:pPr>
        <w:spacing w:line="480" w:lineRule="auto"/>
        <w:jc w:val="both"/>
        <w:rPr>
          <w:rFonts w:ascii="Arial" w:hAnsi="Arial"/>
          <w:sz w:val="24"/>
          <w:szCs w:val="30"/>
          <w:lang w:val="en-US" w:bidi="th-TH"/>
        </w:rPr>
      </w:pPr>
      <w:r>
        <w:rPr>
          <w:rFonts w:ascii="Arial" w:hAnsi="Arial"/>
          <w:sz w:val="24"/>
          <w:szCs w:val="30"/>
          <w:lang w:val="en-US" w:bidi="th-TH"/>
        </w:rPr>
        <w:t xml:space="preserve">Regarding the validation evidence of the VAS and NRS for measuring pain intensity in COMD, </w:t>
      </w:r>
      <w:r w:rsidR="002B407F">
        <w:rPr>
          <w:rFonts w:ascii="Arial" w:hAnsi="Arial"/>
          <w:sz w:val="24"/>
          <w:szCs w:val="30"/>
          <w:lang w:val="en-US" w:bidi="th-TH"/>
        </w:rPr>
        <w:t>little progress has been achieved in the assessment of</w:t>
      </w:r>
      <w:r>
        <w:rPr>
          <w:rFonts w:ascii="Arial" w:hAnsi="Arial"/>
          <w:sz w:val="24"/>
          <w:szCs w:val="30"/>
          <w:lang w:val="en-US" w:bidi="th-TH"/>
        </w:rPr>
        <w:t xml:space="preserve"> measurement properties of both </w:t>
      </w:r>
      <w:r w:rsidR="00440AE0">
        <w:rPr>
          <w:rFonts w:ascii="Arial" w:hAnsi="Arial"/>
          <w:sz w:val="24"/>
          <w:szCs w:val="30"/>
          <w:lang w:val="en-US" w:bidi="th-TH"/>
        </w:rPr>
        <w:t xml:space="preserve">pain </w:t>
      </w:r>
      <w:r>
        <w:rPr>
          <w:rFonts w:ascii="Arial" w:hAnsi="Arial"/>
          <w:sz w:val="24"/>
          <w:szCs w:val="30"/>
          <w:lang w:val="en-US" w:bidi="th-TH"/>
        </w:rPr>
        <w:t>scales</w:t>
      </w:r>
      <w:r w:rsidR="00440AE0">
        <w:rPr>
          <w:rFonts w:ascii="Arial" w:hAnsi="Arial"/>
          <w:sz w:val="24"/>
          <w:szCs w:val="30"/>
          <w:lang w:val="en-US" w:bidi="th-TH"/>
        </w:rPr>
        <w:t xml:space="preserve"> </w:t>
      </w:r>
      <w:r w:rsidR="002B407F">
        <w:rPr>
          <w:rFonts w:ascii="Arial" w:hAnsi="Arial"/>
          <w:sz w:val="24"/>
          <w:szCs w:val="30"/>
          <w:lang w:val="en-US" w:bidi="th-TH"/>
        </w:rPr>
        <w:t xml:space="preserve">for use </w:t>
      </w:r>
      <w:r>
        <w:rPr>
          <w:rFonts w:ascii="Arial" w:hAnsi="Arial"/>
          <w:sz w:val="24"/>
          <w:szCs w:val="30"/>
          <w:lang w:val="en-US" w:bidi="th-TH"/>
        </w:rPr>
        <w:t xml:space="preserve">in patients with COMD. </w:t>
      </w:r>
      <w:r w:rsidR="004D1DCF">
        <w:rPr>
          <w:rFonts w:ascii="Arial" w:hAnsi="Arial"/>
          <w:sz w:val="24"/>
          <w:szCs w:val="30"/>
          <w:lang w:val="en-US" w:bidi="th-TH"/>
        </w:rPr>
        <w:t xml:space="preserve">One small study found </w:t>
      </w:r>
      <w:r w:rsidR="008014C5">
        <w:rPr>
          <w:rFonts w:ascii="Arial" w:hAnsi="Arial"/>
          <w:sz w:val="24"/>
          <w:szCs w:val="30"/>
          <w:lang w:val="en-US" w:bidi="th-TH"/>
        </w:rPr>
        <w:t>good criterion validity of both instruments</w:t>
      </w:r>
      <w:r w:rsidR="00180052">
        <w:rPr>
          <w:rFonts w:ascii="Arial" w:hAnsi="Arial"/>
          <w:sz w:val="24"/>
          <w:szCs w:val="30"/>
          <w:lang w:val="en-US" w:bidi="th-TH"/>
        </w:rPr>
        <w:t xml:space="preserve"> for OLP and superior construct validity of the NRS over the VAS based on its greater association with clinical signs of OLP </w:t>
      </w:r>
      <w:r w:rsidR="00180052">
        <w:rPr>
          <w:rFonts w:ascii="Arial" w:hAnsi="Arial"/>
          <w:sz w:val="24"/>
          <w:szCs w:val="30"/>
          <w:lang w:val="en-US" w:bidi="th-TH"/>
        </w:rPr>
        <w:fldChar w:fldCharType="begin">
          <w:fldData xml:space="preserve">PEVuZE5vdGU+PENpdGU+PEF1dGhvcj5DaGFpbmFuaS1XdTwvQXV0aG9yPjxZZWFyPjIwMDg8L1ll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</w:fldData>
        </w:fldChar>
      </w:r>
      <w:r w:rsidR="00180052">
        <w:rPr>
          <w:rFonts w:ascii="Arial" w:hAnsi="Arial"/>
          <w:sz w:val="24"/>
          <w:szCs w:val="30"/>
          <w:lang w:val="en-US" w:bidi="th-TH"/>
        </w:rPr>
        <w:instrText xml:space="preserve"> ADDIN EN.CITE </w:instrText>
      </w:r>
      <w:r w:rsidR="00180052">
        <w:rPr>
          <w:rFonts w:ascii="Arial" w:hAnsi="Arial"/>
          <w:sz w:val="24"/>
          <w:szCs w:val="30"/>
          <w:lang w:val="en-US" w:bidi="th-TH"/>
        </w:rPr>
        <w:fldChar w:fldCharType="begin">
          <w:fldData xml:space="preserve">PEVuZE5vdGU+PENpdGU+PEF1dGhvcj5DaGFpbmFuaS1XdTwvQXV0aG9yPjxZZWFyPjIwMDg8L1ll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</w:fldData>
        </w:fldChar>
      </w:r>
      <w:r w:rsidR="00180052">
        <w:rPr>
          <w:rFonts w:ascii="Arial" w:hAnsi="Arial"/>
          <w:sz w:val="24"/>
          <w:szCs w:val="30"/>
          <w:lang w:val="en-US" w:bidi="th-TH"/>
        </w:rPr>
        <w:instrText xml:space="preserve"> ADDIN EN.CITE.DATA </w:instrText>
      </w:r>
      <w:r w:rsidR="00180052">
        <w:rPr>
          <w:rFonts w:ascii="Arial" w:hAnsi="Arial"/>
          <w:sz w:val="24"/>
          <w:szCs w:val="30"/>
          <w:lang w:val="en-US" w:bidi="th-TH"/>
        </w:rPr>
      </w:r>
      <w:r w:rsidR="00180052">
        <w:rPr>
          <w:rFonts w:ascii="Arial" w:hAnsi="Arial"/>
          <w:sz w:val="24"/>
          <w:szCs w:val="30"/>
          <w:lang w:val="en-US" w:bidi="th-TH"/>
        </w:rPr>
        <w:fldChar w:fldCharType="end"/>
      </w:r>
      <w:r w:rsidR="00180052">
        <w:rPr>
          <w:rFonts w:ascii="Arial" w:hAnsi="Arial"/>
          <w:sz w:val="24"/>
          <w:szCs w:val="30"/>
          <w:lang w:val="en-US" w:bidi="th-TH"/>
        </w:rPr>
      </w:r>
      <w:r w:rsidR="00180052">
        <w:rPr>
          <w:rFonts w:ascii="Arial" w:hAnsi="Arial"/>
          <w:sz w:val="24"/>
          <w:szCs w:val="30"/>
          <w:lang w:val="en-US" w:bidi="th-TH"/>
        </w:rPr>
        <w:fldChar w:fldCharType="separate"/>
      </w:r>
      <w:r w:rsidR="00180052">
        <w:rPr>
          <w:rFonts w:ascii="Arial" w:hAnsi="Arial"/>
          <w:noProof/>
          <w:sz w:val="24"/>
          <w:szCs w:val="30"/>
          <w:lang w:val="en-US" w:bidi="th-TH"/>
        </w:rPr>
        <w:t>(Chainani-Wu et al., 2008)</w:t>
      </w:r>
      <w:r w:rsidR="00180052">
        <w:rPr>
          <w:rFonts w:ascii="Arial" w:hAnsi="Arial"/>
          <w:sz w:val="24"/>
          <w:szCs w:val="30"/>
          <w:lang w:val="en-US" w:bidi="th-TH"/>
        </w:rPr>
        <w:fldChar w:fldCharType="end"/>
      </w:r>
      <w:r w:rsidR="00180052">
        <w:rPr>
          <w:rFonts w:ascii="Arial" w:hAnsi="Arial"/>
          <w:sz w:val="24"/>
          <w:szCs w:val="30"/>
          <w:lang w:val="en-US" w:bidi="th-TH"/>
        </w:rPr>
        <w:t>.</w:t>
      </w:r>
      <w:r w:rsidR="00E05C4E">
        <w:rPr>
          <w:rFonts w:ascii="Arial" w:hAnsi="Arial"/>
          <w:sz w:val="24"/>
          <w:szCs w:val="30"/>
          <w:lang w:val="en-US" w:bidi="th-TH"/>
        </w:rPr>
        <w:t xml:space="preserve"> Importantly, strength of validity evidence of patient-reported scales is established by accumulating validity evidence from results of multiple studies </w:t>
      </w:r>
      <w:r w:rsidR="00E05C4E">
        <w:rPr>
          <w:rFonts w:ascii="Arial" w:hAnsi="Arial"/>
          <w:sz w:val="24"/>
          <w:szCs w:val="30"/>
          <w:lang w:val="en-US" w:bidi="th-TH"/>
        </w:rPr>
        <w:fldChar w:fldCharType="begin"/>
      </w:r>
      <w:r w:rsidR="00E05C4E">
        <w:rPr>
          <w:rFonts w:ascii="Arial" w:hAnsi="Arial"/>
          <w:sz w:val="24"/>
          <w:szCs w:val="30"/>
          <w:lang w:val="en-US" w:bidi="th-TH"/>
        </w:rPr>
        <w:instrText xml:space="preserve"> ADDIN EN.CITE &lt;EndNote&gt;&lt;Cite&gt;&lt;Author&gt;de Vet&lt;/Author&gt;&lt;Year&gt;2015&lt;/Year&gt;&lt;RecNum&gt;14&lt;/RecNum&gt;&lt;DisplayText&gt;(de Vet et al., 2015)&lt;/DisplayText&gt;&lt;record&gt;&lt;rec-number&gt;14&lt;/rec-number&gt;&lt;foreign-keys&gt;&lt;key app="EN" db-id="5vtfrvwf2fddaqezt0kpfv2mr02axt2xszda" timestamp="1603414122"&gt;14&lt;/key&gt;&lt;/foreign-keys&gt;&lt;ref-type name="Book"&gt;6&lt;/ref-type&gt;&lt;contributors&gt;&lt;authors&gt;&lt;author&gt;de Vet, H. C. W. &lt;/author&gt;&lt;author&gt;Terwee, Caroline&lt;/author&gt;&lt;author&gt;Mokkink, Wieneke&lt;/author&gt;&lt;author&gt;Knol, Dirk L.&lt;/author&gt;&lt;/authors&gt;&lt;/contributors&gt;&lt;titles&gt;&lt;title&gt;Measurement in medicine : a practical guide&lt;/title&gt;&lt;/titles&gt;&lt;dates&gt;&lt;year&gt;2015&lt;/year&gt;&lt;/dates&gt;&lt;isbn&gt;9780521133852 0521133858&lt;/isbn&gt;&lt;urls&gt;&lt;/urls&gt;&lt;remote-database-name&gt;/z-wcorg/&lt;/remote-database-name&gt;&lt;remote-database-provider&gt;http://worldcat.org&lt;/remote-database-provider&gt;&lt;language&gt;English&lt;/language&gt;&lt;/record&gt;&lt;/Cite&gt;&lt;/EndNote&gt;</w:instrText>
      </w:r>
      <w:r w:rsidR="00E05C4E">
        <w:rPr>
          <w:rFonts w:ascii="Arial" w:hAnsi="Arial"/>
          <w:sz w:val="24"/>
          <w:szCs w:val="30"/>
          <w:lang w:val="en-US" w:bidi="th-TH"/>
        </w:rPr>
        <w:fldChar w:fldCharType="separate"/>
      </w:r>
      <w:r w:rsidR="00E05C4E">
        <w:rPr>
          <w:rFonts w:ascii="Arial" w:hAnsi="Arial"/>
          <w:noProof/>
          <w:sz w:val="24"/>
          <w:szCs w:val="30"/>
          <w:lang w:val="en-US" w:bidi="th-TH"/>
        </w:rPr>
        <w:t>(de Vet et al., 2015)</w:t>
      </w:r>
      <w:r w:rsidR="00E05C4E">
        <w:rPr>
          <w:rFonts w:ascii="Arial" w:hAnsi="Arial"/>
          <w:sz w:val="24"/>
          <w:szCs w:val="30"/>
          <w:lang w:val="en-US" w:bidi="th-TH"/>
        </w:rPr>
        <w:fldChar w:fldCharType="end"/>
      </w:r>
      <w:r w:rsidR="00E05C4E">
        <w:rPr>
          <w:rFonts w:ascii="Arial" w:hAnsi="Arial"/>
          <w:sz w:val="24"/>
          <w:szCs w:val="30"/>
          <w:lang w:val="en-US" w:bidi="th-TH"/>
        </w:rPr>
        <w:t xml:space="preserve">, and hence results from a single study cannot provide great confidence in validity of both pain measures in the OLP population. </w:t>
      </w:r>
      <w:r w:rsidR="0043209B">
        <w:rPr>
          <w:rFonts w:ascii="Arial" w:hAnsi="Arial"/>
          <w:sz w:val="24"/>
          <w:szCs w:val="30"/>
          <w:lang w:val="en-US" w:bidi="th-TH"/>
        </w:rPr>
        <w:t xml:space="preserve">Another UK study found </w:t>
      </w:r>
      <w:r w:rsidR="00440AE0">
        <w:rPr>
          <w:rFonts w:ascii="Arial" w:hAnsi="Arial"/>
          <w:sz w:val="24"/>
          <w:szCs w:val="30"/>
          <w:lang w:val="en-US" w:bidi="th-TH"/>
        </w:rPr>
        <w:t xml:space="preserve">similarity of both pain scales in their responsiveness to changes in OLP disease status over time </w:t>
      </w:r>
      <w:r w:rsidR="00440AE0">
        <w:rPr>
          <w:rFonts w:ascii="Arial" w:hAnsi="Arial"/>
          <w:sz w:val="24"/>
          <w:szCs w:val="30"/>
          <w:lang w:val="en-US" w:bidi="th-TH"/>
        </w:rPr>
        <w:fldChar w:fldCharType="begin"/>
      </w:r>
      <w:r w:rsidR="00440AE0">
        <w:rPr>
          <w:rFonts w:ascii="Arial" w:hAnsi="Arial"/>
          <w:sz w:val="24"/>
          <w:szCs w:val="30"/>
          <w:lang w:val="en-US" w:bidi="th-TH"/>
        </w:rPr>
        <w:instrText xml:space="preserve"> ADDIN EN.CITE &lt;EndNote&gt;&lt;Cite&gt;&lt;Author&gt;Wiriyakijja&lt;/Author&gt;&lt;Year&gt;2020&lt;/Year&gt;&lt;RecNum&gt;7&lt;/RecNum&gt;&lt;DisplayText&gt;(Wiriyakijja et al., 2020b)&lt;/DisplayText&gt;&lt;record&gt;&lt;rec-number&gt;7&lt;/rec-number&gt;&lt;foreign-keys&gt;&lt;key app="EN" db-id="5vtfrvwf2fddaqezt0kpfv2mr02axt2xszda" timestamp="1603338031"&gt;7&lt;/key&gt;&lt;/foreign-keys&gt;&lt;ref-type name="Journal Article"&gt;17&lt;/ref-type&gt;&lt;contributors&gt;&lt;authors&gt;&lt;author&gt;Wiriyakijja, P.&lt;/author&gt;&lt;author&gt;Porter, S.&lt;/author&gt;&lt;author&gt;Fedele, S.&lt;/author&gt;&lt;author&gt;Hodgson, T.&lt;/author&gt;&lt;author&gt;McMillan, R.&lt;/author&gt;&lt;author&gt;Shephard, M.&lt;/author&gt;&lt;author&gt;Ni Riordain, R.&lt;/author&gt;&lt;/authors&gt;&lt;/contributors&gt;&lt;auth-address&gt;UCL Eastman Dental Institute, London, UK.&amp;#xD;Department of Oral Medicine, Faculty of Dentistry, Chulalongkorn University, Bangkok, Thailand.&amp;#xD;NIHR University College London Hospitals Biomedical Research Centre, London, UK.&amp;#xD;Eastman Dental Hospital, UCLH Foundation NHS Trust London, London, UK.&amp;#xD;Department of Oral Medicine, Cork University Dental School and Hospital, Cork, Ireland.&lt;/auth-address&gt;&lt;titles&gt;&lt;title&gt;Meaningful improvement thresholds in measures of pain and quality of life in oral lichen planus&lt;/title&gt;&lt;secondary-title&gt;Oral Dis&lt;/secondary-title&gt;&lt;alt-title&gt;Oral diseases&lt;/alt-title&gt;&lt;/titles&gt;&lt;periodical&gt;&lt;full-title&gt;Oral Dis&lt;/full-title&gt;&lt;abbr-1&gt;Oral diseases&lt;/abbr-1&gt;&lt;/periodical&gt;&lt;alt-periodical&gt;&lt;full-title&gt;Oral Dis&lt;/full-title&gt;&lt;abbr-1&gt;Oral diseases&lt;/abbr-1&gt;&lt;/alt-periodical&gt;&lt;edition&gt;2020/05/05&lt;/edition&gt;&lt;keywords&gt;&lt;keyword&gt;Oral lichen planus&lt;/keyword&gt;&lt;keyword&gt;Quality of Life&lt;/keyword&gt;&lt;keyword&gt;minimal important change&lt;/keyword&gt;&lt;keyword&gt;minimal important difference&lt;/keyword&gt;&lt;keyword&gt;responsiveness&lt;/keyword&gt;&lt;/keywords&gt;&lt;dates&gt;&lt;year&gt;2020&lt;/year&gt;&lt;pub-dates&gt;&lt;date&gt;May 4&lt;/date&gt;&lt;/pub-dates&gt;&lt;/dates&gt;&lt;isbn&gt;1354-523x&lt;/isbn&gt;&lt;accession-num&gt;32363637&lt;/accession-num&gt;&lt;urls&gt;&lt;/urls&gt;&lt;electronic-resource-num&gt;10.1111/odi.13379&lt;/electronic-resource-num&gt;&lt;remote-database-provider&gt;NLM&lt;/remote-database-provider&gt;&lt;language&gt;eng&lt;/language&gt;&lt;/record&gt;&lt;/Cite&gt;&lt;/EndNote&gt;</w:instrText>
      </w:r>
      <w:r w:rsidR="00440AE0">
        <w:rPr>
          <w:rFonts w:ascii="Arial" w:hAnsi="Arial"/>
          <w:sz w:val="24"/>
          <w:szCs w:val="30"/>
          <w:lang w:val="en-US" w:bidi="th-TH"/>
        </w:rPr>
        <w:fldChar w:fldCharType="separate"/>
      </w:r>
      <w:r w:rsidR="00440AE0">
        <w:rPr>
          <w:rFonts w:ascii="Arial" w:hAnsi="Arial"/>
          <w:noProof/>
          <w:sz w:val="24"/>
          <w:szCs w:val="30"/>
          <w:lang w:val="en-US" w:bidi="th-TH"/>
        </w:rPr>
        <w:t>(Wiriyakijja et al., 2020b)</w:t>
      </w:r>
      <w:r w:rsidR="00440AE0">
        <w:rPr>
          <w:rFonts w:ascii="Arial" w:hAnsi="Arial"/>
          <w:sz w:val="24"/>
          <w:szCs w:val="30"/>
          <w:lang w:val="en-US" w:bidi="th-TH"/>
        </w:rPr>
        <w:fldChar w:fldCharType="end"/>
      </w:r>
      <w:r w:rsidR="00440AE0">
        <w:rPr>
          <w:rFonts w:ascii="Arial" w:hAnsi="Arial"/>
          <w:sz w:val="24"/>
          <w:szCs w:val="30"/>
          <w:lang w:val="en-US" w:bidi="th-TH"/>
        </w:rPr>
        <w:t xml:space="preserve">. </w:t>
      </w:r>
      <w:r w:rsidR="00E05C4E">
        <w:rPr>
          <w:rFonts w:ascii="Arial" w:hAnsi="Arial"/>
          <w:sz w:val="24"/>
          <w:szCs w:val="30"/>
          <w:lang w:val="en-US" w:bidi="th-TH"/>
        </w:rPr>
        <w:t>Notably</w:t>
      </w:r>
      <w:r w:rsidR="002F6784">
        <w:rPr>
          <w:rFonts w:ascii="Arial" w:hAnsi="Arial"/>
          <w:sz w:val="24"/>
          <w:szCs w:val="30"/>
          <w:lang w:val="en-US" w:bidi="th-TH"/>
        </w:rPr>
        <w:t>, t</w:t>
      </w:r>
      <w:r w:rsidR="00440AE0">
        <w:rPr>
          <w:rFonts w:ascii="Arial" w:hAnsi="Arial"/>
          <w:sz w:val="24"/>
          <w:szCs w:val="30"/>
          <w:lang w:val="en-US" w:bidi="th-TH"/>
        </w:rPr>
        <w:t xml:space="preserve">here </w:t>
      </w:r>
      <w:r w:rsidR="002B407F">
        <w:rPr>
          <w:rFonts w:ascii="Arial" w:hAnsi="Arial"/>
          <w:sz w:val="24"/>
          <w:szCs w:val="30"/>
          <w:lang w:val="en-US" w:bidi="th-TH"/>
        </w:rPr>
        <w:lastRenderedPageBreak/>
        <w:t xml:space="preserve">remains no studies investigating validity and responsiveness of the VAS and NRS in other groups of COMD including RAS, PV and MMP, questioning the appropriateness of both scales in measuring pain intensity in </w:t>
      </w:r>
      <w:r w:rsidR="002F6784">
        <w:rPr>
          <w:rFonts w:ascii="Arial" w:hAnsi="Arial"/>
          <w:sz w:val="24"/>
          <w:szCs w:val="30"/>
          <w:lang w:val="en-US" w:bidi="th-TH"/>
        </w:rPr>
        <w:t>clinical studies and research of these patient groups</w:t>
      </w:r>
      <w:r w:rsidR="002B407F">
        <w:rPr>
          <w:rFonts w:ascii="Arial" w:hAnsi="Arial"/>
          <w:sz w:val="24"/>
          <w:szCs w:val="30"/>
          <w:lang w:val="en-US" w:bidi="th-TH"/>
        </w:rPr>
        <w:t xml:space="preserve">. </w:t>
      </w:r>
    </w:p>
    <w:p w14:paraId="13BD0F38" w14:textId="77777777" w:rsidR="004627DD" w:rsidRDefault="004627DD" w:rsidP="004627DD">
      <w:pPr>
        <w:spacing w:line="240" w:lineRule="auto"/>
        <w:jc w:val="both"/>
        <w:rPr>
          <w:rFonts w:ascii="Arial" w:hAnsi="Arial"/>
          <w:sz w:val="24"/>
          <w:szCs w:val="30"/>
          <w:lang w:val="en-US" w:bidi="th-TH"/>
        </w:rPr>
      </w:pPr>
    </w:p>
    <w:p w14:paraId="6670D138" w14:textId="520474B2" w:rsidR="002B407F" w:rsidRDefault="002B407F" w:rsidP="002B0B08">
      <w:pPr>
        <w:spacing w:line="480" w:lineRule="auto"/>
        <w:jc w:val="both"/>
        <w:rPr>
          <w:rFonts w:ascii="Arial" w:hAnsi="Arial"/>
          <w:sz w:val="24"/>
          <w:szCs w:val="30"/>
          <w:lang w:val="en-US" w:bidi="th-TH"/>
        </w:rPr>
      </w:pPr>
      <w:r>
        <w:rPr>
          <w:rFonts w:ascii="Arial" w:hAnsi="Arial"/>
          <w:sz w:val="24"/>
          <w:szCs w:val="30"/>
          <w:lang w:val="en-US" w:bidi="th-TH"/>
        </w:rPr>
        <w:t xml:space="preserve">The primary objective of the present study was to validate the VAS and NRS for measuring pain intensity in a large cohort of patients with COMD by testing construct validity, criterion validity and responsiveness of </w:t>
      </w:r>
      <w:r w:rsidR="002F6784">
        <w:rPr>
          <w:rFonts w:ascii="Arial" w:hAnsi="Arial"/>
          <w:sz w:val="24"/>
          <w:szCs w:val="30"/>
          <w:lang w:val="en-US" w:bidi="th-TH"/>
        </w:rPr>
        <w:t xml:space="preserve">both instruments for use in this patient group. </w:t>
      </w:r>
    </w:p>
    <w:p w14:paraId="0FFDBB37" w14:textId="77777777" w:rsidR="004907A9" w:rsidRDefault="004907A9" w:rsidP="004907A9">
      <w:pPr>
        <w:spacing w:line="240" w:lineRule="auto"/>
        <w:jc w:val="both"/>
        <w:rPr>
          <w:rFonts w:ascii="Arial" w:hAnsi="Arial"/>
          <w:sz w:val="24"/>
          <w:szCs w:val="30"/>
          <w:lang w:val="en-US" w:bidi="th-TH"/>
        </w:rPr>
      </w:pPr>
    </w:p>
    <w:p w14:paraId="02B0C995" w14:textId="7EBECDB1" w:rsidR="002B407F" w:rsidRPr="007B2F42" w:rsidRDefault="007B2F42" w:rsidP="002B0B08">
      <w:pPr>
        <w:spacing w:line="480" w:lineRule="auto"/>
        <w:jc w:val="both"/>
        <w:rPr>
          <w:rFonts w:ascii="Arial" w:hAnsi="Arial"/>
          <w:b/>
          <w:bCs/>
          <w:sz w:val="24"/>
          <w:szCs w:val="30"/>
          <w:lang w:val="en-US" w:bidi="th-TH"/>
        </w:rPr>
      </w:pPr>
      <w:r w:rsidRPr="007B2F42">
        <w:rPr>
          <w:rFonts w:ascii="Arial" w:hAnsi="Arial"/>
          <w:b/>
          <w:bCs/>
          <w:sz w:val="24"/>
          <w:szCs w:val="30"/>
          <w:lang w:val="en-US" w:bidi="th-TH"/>
        </w:rPr>
        <w:t>Methods</w:t>
      </w:r>
    </w:p>
    <w:p w14:paraId="413D11F1" w14:textId="294324B7" w:rsidR="002B407F" w:rsidRPr="004907A9" w:rsidRDefault="00102B9E" w:rsidP="002B0B08">
      <w:pPr>
        <w:spacing w:line="480" w:lineRule="auto"/>
        <w:jc w:val="both"/>
        <w:rPr>
          <w:rFonts w:ascii="Arial" w:hAnsi="Arial"/>
          <w:b/>
          <w:bCs/>
          <w:i/>
          <w:iCs/>
          <w:sz w:val="24"/>
          <w:szCs w:val="30"/>
          <w:lang w:val="en-US" w:bidi="th-TH"/>
        </w:rPr>
      </w:pPr>
      <w:r w:rsidRPr="004907A9">
        <w:rPr>
          <w:rFonts w:ascii="Arial" w:hAnsi="Arial"/>
          <w:b/>
          <w:bCs/>
          <w:i/>
          <w:iCs/>
          <w:sz w:val="24"/>
          <w:szCs w:val="30"/>
          <w:lang w:val="en-US" w:bidi="th-TH"/>
        </w:rPr>
        <w:t>Study design</w:t>
      </w:r>
    </w:p>
    <w:p w14:paraId="1E091E21" w14:textId="10B4B708" w:rsidR="004907A9" w:rsidRPr="005D2526" w:rsidRDefault="00102B9E" w:rsidP="004907A9">
      <w:pPr>
        <w:spacing w:line="480" w:lineRule="auto"/>
        <w:jc w:val="both"/>
        <w:rPr>
          <w:rFonts w:ascii="Arial" w:hAnsi="Arial" w:cs="Arial"/>
          <w:sz w:val="24"/>
        </w:rPr>
      </w:pPr>
      <w:r>
        <w:rPr>
          <w:rFonts w:ascii="Arial" w:hAnsi="Arial"/>
          <w:sz w:val="24"/>
          <w:szCs w:val="30"/>
          <w:lang w:val="en-US" w:bidi="th-TH"/>
        </w:rPr>
        <w:t>Th</w:t>
      </w:r>
      <w:r w:rsidR="004907A9">
        <w:rPr>
          <w:rFonts w:ascii="Arial" w:hAnsi="Arial"/>
          <w:sz w:val="24"/>
          <w:szCs w:val="30"/>
          <w:lang w:val="en-US" w:bidi="th-TH"/>
        </w:rPr>
        <w:t>e present validation study</w:t>
      </w:r>
      <w:r>
        <w:rPr>
          <w:rFonts w:ascii="Arial" w:hAnsi="Arial"/>
          <w:sz w:val="24"/>
          <w:szCs w:val="30"/>
          <w:lang w:val="en-US" w:bidi="th-TH"/>
        </w:rPr>
        <w:t xml:space="preserve"> was </w:t>
      </w:r>
      <w:r w:rsidR="004907A9">
        <w:rPr>
          <w:rFonts w:ascii="Arial" w:hAnsi="Arial"/>
          <w:sz w:val="24"/>
          <w:szCs w:val="30"/>
          <w:lang w:val="en-US" w:bidi="th-TH"/>
        </w:rPr>
        <w:t xml:space="preserve">a longitudinal secondary analysis </w:t>
      </w:r>
      <w:r w:rsidR="004907A9">
        <w:rPr>
          <w:rFonts w:ascii="Arial" w:hAnsi="Arial" w:cs="Arial"/>
          <w:sz w:val="24"/>
        </w:rPr>
        <w:t xml:space="preserve">of data </w:t>
      </w:r>
      <w:r w:rsidR="004907A9" w:rsidRPr="005D2526">
        <w:rPr>
          <w:rFonts w:ascii="Arial" w:hAnsi="Arial" w:cs="Arial"/>
          <w:sz w:val="24"/>
        </w:rPr>
        <w:t xml:space="preserve">from the Determination of Minimal Important Difference and Patient Acceptable Symptom State of Patient Reported Outcome Measures in Immunologically mediated Oral Mucosal Diseases (MEAN-IT) study, which </w:t>
      </w:r>
      <w:r w:rsidR="004907A9">
        <w:rPr>
          <w:rFonts w:ascii="Arial" w:hAnsi="Arial" w:cs="Arial"/>
          <w:sz w:val="24"/>
        </w:rPr>
        <w:t>was approved by</w:t>
      </w:r>
      <w:r w:rsidR="004907A9" w:rsidRPr="005D2526">
        <w:rPr>
          <w:rFonts w:ascii="Arial" w:hAnsi="Arial" w:cs="Arial"/>
          <w:sz w:val="24"/>
        </w:rPr>
        <w:t xml:space="preserve"> the London – Queen Square Research Ethics Committee (REC reference 17/LO/1825; approval date 3 November 2017).</w:t>
      </w:r>
      <w:r w:rsidR="002A2CDE">
        <w:rPr>
          <w:rFonts w:ascii="Arial" w:hAnsi="Arial" w:cs="Arial"/>
          <w:sz w:val="24"/>
        </w:rPr>
        <w:t xml:space="preserve"> </w:t>
      </w:r>
      <w:r w:rsidR="002A2CDE" w:rsidRPr="00DB233F">
        <w:rPr>
          <w:rFonts w:ascii="Arial" w:hAnsi="Arial" w:cs="Arial"/>
          <w:color w:val="FF0000"/>
          <w:sz w:val="24"/>
        </w:rPr>
        <w:t xml:space="preserve">The study approval by the REC was in accordance with </w:t>
      </w:r>
      <w:bookmarkStart w:id="0" w:name="_Hlk59665934"/>
      <w:r w:rsidR="002A2CDE" w:rsidRPr="00DB233F">
        <w:rPr>
          <w:rFonts w:ascii="Arial" w:hAnsi="Arial" w:cs="Arial"/>
          <w:color w:val="FF0000"/>
          <w:sz w:val="24"/>
        </w:rPr>
        <w:t xml:space="preserve">the </w:t>
      </w:r>
      <w:r w:rsidR="002B6F55" w:rsidRPr="00DB233F">
        <w:rPr>
          <w:rFonts w:ascii="Arial" w:hAnsi="Arial" w:cs="Arial"/>
          <w:color w:val="FF0000"/>
          <w:sz w:val="24"/>
        </w:rPr>
        <w:t>World Medical Association D</w:t>
      </w:r>
      <w:r w:rsidR="002A2CDE" w:rsidRPr="00DB233F">
        <w:rPr>
          <w:rFonts w:ascii="Arial" w:hAnsi="Arial" w:cs="Arial"/>
          <w:color w:val="FF0000"/>
          <w:sz w:val="24"/>
        </w:rPr>
        <w:t>eclaration of Helsinki</w:t>
      </w:r>
      <w:r w:rsidR="002B6F55" w:rsidRPr="00DB233F">
        <w:rPr>
          <w:rFonts w:ascii="Arial" w:hAnsi="Arial" w:cs="Arial"/>
          <w:color w:val="FF0000"/>
          <w:sz w:val="24"/>
        </w:rPr>
        <w:t xml:space="preserve"> </w:t>
      </w:r>
      <w:r w:rsidR="00947890" w:rsidRPr="00DB233F">
        <w:rPr>
          <w:rFonts w:ascii="Arial" w:hAnsi="Arial" w:cs="Arial"/>
          <w:color w:val="FF0000"/>
          <w:sz w:val="24"/>
        </w:rPr>
        <w:fldChar w:fldCharType="begin"/>
      </w:r>
      <w:r w:rsidR="00947890" w:rsidRPr="00DB233F">
        <w:rPr>
          <w:rFonts w:ascii="Arial" w:hAnsi="Arial" w:cs="Arial"/>
          <w:color w:val="FF0000"/>
          <w:sz w:val="24"/>
        </w:rPr>
        <w:instrText xml:space="preserve"> ADDIN EN.CITE &lt;EndNote&gt;&lt;Cite&gt;&lt;Author&gt;Health Research Authority&lt;/Author&gt;&lt;Year&gt;2017&lt;/Year&gt;&lt;RecNum&gt;26&lt;/RecNum&gt;&lt;DisplayText&gt;(Health Research Authority, 2017)&lt;/DisplayText&gt;&lt;record&gt;&lt;rec-number&gt;26&lt;/rec-number&gt;&lt;foreign-keys&gt;&lt;key app="EN" db-id="5vtfrvwf2fddaqezt0kpfv2mr02axt2xszda" timestamp="1608688058"&gt;26&lt;/key&gt;&lt;/foreign-keys&gt;&lt;ref-type name="Web Page"&gt;12&lt;/ref-type&gt;&lt;contributors&gt;&lt;authors&gt;&lt;author&gt; Health Research Authority,&lt;/author&gt;&lt;/authors&gt;&lt;/contributors&gt;&lt;titles&gt;&lt;title&gt;UK policy framework for health and social care research&lt;/title&gt;&lt;/titles&gt;&lt;volume&gt;2020&lt;/volume&gt;&lt;number&gt;23/12/2020&lt;/number&gt;&lt;dates&gt;&lt;year&gt;2017&lt;/year&gt;&lt;/dates&gt;&lt;urls&gt;&lt;related-urls&gt;&lt;url&gt;https://s3.eu-west-2.amazonaws.com/www.hra.nhs.uk/media/documents/Final_Accessibility_uk-policy-framework-health-social-care-research_.pdf&lt;/url&gt;&lt;/related-urls&gt;&lt;/urls&gt;&lt;/record&gt;&lt;/Cite&gt;&lt;/EndNote&gt;</w:instrText>
      </w:r>
      <w:r w:rsidR="00947890" w:rsidRPr="00DB233F">
        <w:rPr>
          <w:rFonts w:ascii="Arial" w:hAnsi="Arial" w:cs="Arial"/>
          <w:color w:val="FF0000"/>
          <w:sz w:val="24"/>
        </w:rPr>
        <w:fldChar w:fldCharType="separate"/>
      </w:r>
      <w:r w:rsidR="00947890" w:rsidRPr="00DB233F">
        <w:rPr>
          <w:rFonts w:ascii="Arial" w:hAnsi="Arial" w:cs="Arial"/>
          <w:noProof/>
          <w:color w:val="FF0000"/>
          <w:sz w:val="24"/>
        </w:rPr>
        <w:t>(Health Research Authority, 2017)</w:t>
      </w:r>
      <w:r w:rsidR="00947890" w:rsidRPr="00DB233F">
        <w:rPr>
          <w:rFonts w:ascii="Arial" w:hAnsi="Arial" w:cs="Arial"/>
          <w:color w:val="FF0000"/>
          <w:sz w:val="24"/>
        </w:rPr>
        <w:fldChar w:fldCharType="end"/>
      </w:r>
      <w:r w:rsidR="002B6F55">
        <w:rPr>
          <w:rFonts w:ascii="Arial" w:hAnsi="Arial" w:cs="Arial"/>
          <w:sz w:val="24"/>
        </w:rPr>
        <w:t xml:space="preserve">. </w:t>
      </w:r>
    </w:p>
    <w:bookmarkEnd w:id="0"/>
    <w:p w14:paraId="722939BD" w14:textId="47233556" w:rsidR="00E64B9C" w:rsidRDefault="00E64B9C" w:rsidP="004907A9">
      <w:pPr>
        <w:spacing w:line="240" w:lineRule="auto"/>
        <w:jc w:val="both"/>
        <w:rPr>
          <w:rFonts w:ascii="Arial" w:hAnsi="Arial"/>
          <w:sz w:val="24"/>
          <w:szCs w:val="30"/>
          <w:cs/>
          <w:lang w:bidi="th-TH"/>
        </w:rPr>
      </w:pPr>
    </w:p>
    <w:p w14:paraId="5C804B2D" w14:textId="77777777" w:rsidR="004907A9" w:rsidRPr="005D2526" w:rsidRDefault="004907A9" w:rsidP="004907A9">
      <w:pPr>
        <w:spacing w:line="480" w:lineRule="auto"/>
        <w:jc w:val="both"/>
        <w:rPr>
          <w:rFonts w:ascii="Arial" w:hAnsi="Arial" w:cs="Arial"/>
          <w:b/>
          <w:i/>
          <w:sz w:val="24"/>
          <w:szCs w:val="24"/>
          <w:lang w:val="en-US"/>
        </w:rPr>
      </w:pPr>
      <w:r w:rsidRPr="005D2526">
        <w:rPr>
          <w:rFonts w:ascii="Arial" w:hAnsi="Arial" w:cs="Arial"/>
          <w:b/>
          <w:i/>
          <w:sz w:val="24"/>
          <w:szCs w:val="24"/>
          <w:lang w:val="en-US"/>
        </w:rPr>
        <w:t>Participants</w:t>
      </w:r>
    </w:p>
    <w:p w14:paraId="04ECC9F3" w14:textId="49808364" w:rsidR="00CE01B4" w:rsidRPr="005D2526" w:rsidRDefault="00CE01B4" w:rsidP="00CE01B4">
      <w:pPr>
        <w:spacing w:line="480" w:lineRule="auto"/>
        <w:jc w:val="both"/>
        <w:rPr>
          <w:rFonts w:ascii="Arial" w:hAnsi="Arial" w:cs="Arial"/>
          <w:sz w:val="24"/>
          <w:szCs w:val="24"/>
          <w:lang w:val="en-US"/>
        </w:rPr>
      </w:pPr>
      <w:r w:rsidRPr="005D2526">
        <w:rPr>
          <w:rFonts w:ascii="Arial" w:hAnsi="Arial" w:cs="Arial"/>
          <w:sz w:val="24"/>
          <w:szCs w:val="24"/>
          <w:lang w:val="en-US"/>
        </w:rPr>
        <w:t xml:space="preserve">Data </w:t>
      </w:r>
      <w:r w:rsidR="009158E7">
        <w:rPr>
          <w:rFonts w:ascii="Arial" w:hAnsi="Arial" w:cs="Arial"/>
          <w:sz w:val="24"/>
          <w:szCs w:val="24"/>
          <w:lang w:val="en-US"/>
        </w:rPr>
        <w:t xml:space="preserve">for cross-sectional validity testing of the VAS and NRS </w:t>
      </w:r>
      <w:r w:rsidRPr="005D2526">
        <w:rPr>
          <w:rFonts w:ascii="Arial" w:hAnsi="Arial" w:cs="Arial"/>
          <w:sz w:val="24"/>
          <w:szCs w:val="24"/>
          <w:lang w:val="en-US"/>
        </w:rPr>
        <w:t xml:space="preserve">were </w:t>
      </w:r>
      <w:r>
        <w:rPr>
          <w:rFonts w:ascii="Arial" w:hAnsi="Arial" w:cs="Arial"/>
          <w:sz w:val="24"/>
          <w:szCs w:val="24"/>
          <w:lang w:val="en-US"/>
        </w:rPr>
        <w:t>obtained</w:t>
      </w:r>
      <w:r w:rsidRPr="005D2526">
        <w:rPr>
          <w:rFonts w:ascii="Arial" w:hAnsi="Arial" w:cs="Arial"/>
          <w:sz w:val="24"/>
          <w:szCs w:val="24"/>
          <w:lang w:val="en-US"/>
        </w:rPr>
        <w:t xml:space="preserve"> from a </w:t>
      </w:r>
      <w:r>
        <w:rPr>
          <w:rFonts w:ascii="Arial" w:hAnsi="Arial" w:cs="Arial"/>
          <w:sz w:val="24"/>
          <w:szCs w:val="24"/>
          <w:lang w:val="en-US"/>
        </w:rPr>
        <w:t>convenient sample</w:t>
      </w:r>
      <w:r w:rsidRPr="005D2526">
        <w:rPr>
          <w:rFonts w:ascii="Arial" w:hAnsi="Arial" w:cs="Arial"/>
          <w:sz w:val="24"/>
          <w:szCs w:val="24"/>
          <w:lang w:val="en-US"/>
        </w:rPr>
        <w:t xml:space="preserve"> of </w:t>
      </w:r>
      <w:r>
        <w:rPr>
          <w:rFonts w:ascii="Arial" w:hAnsi="Arial" w:cs="Arial"/>
          <w:sz w:val="24"/>
          <w:szCs w:val="24"/>
          <w:lang w:val="en-US"/>
        </w:rPr>
        <w:t>500</w:t>
      </w:r>
      <w:r w:rsidRPr="005D2526">
        <w:rPr>
          <w:rFonts w:ascii="Arial" w:hAnsi="Arial" w:cs="Arial"/>
          <w:sz w:val="24"/>
          <w:szCs w:val="24"/>
          <w:lang w:val="en-US"/>
        </w:rPr>
        <w:t xml:space="preserve"> </w:t>
      </w:r>
      <w:r w:rsidR="00E725D7">
        <w:rPr>
          <w:rFonts w:ascii="Arial" w:hAnsi="Arial" w:cs="Arial"/>
          <w:sz w:val="24"/>
          <w:szCs w:val="24"/>
          <w:lang w:val="en-US"/>
        </w:rPr>
        <w:t xml:space="preserve">adult </w:t>
      </w:r>
      <w:r w:rsidRPr="005D2526">
        <w:rPr>
          <w:rFonts w:ascii="Arial" w:hAnsi="Arial" w:cs="Arial"/>
          <w:sz w:val="24"/>
          <w:szCs w:val="24"/>
          <w:lang w:val="en-US"/>
        </w:rPr>
        <w:t xml:space="preserve">patients with </w:t>
      </w:r>
      <w:r>
        <w:rPr>
          <w:rFonts w:ascii="Arial" w:hAnsi="Arial" w:cs="Arial"/>
          <w:sz w:val="24"/>
          <w:szCs w:val="24"/>
          <w:lang w:val="en-US"/>
        </w:rPr>
        <w:t xml:space="preserve">the definitive diagnosis of </w:t>
      </w:r>
      <w:r w:rsidR="004A3E47">
        <w:rPr>
          <w:rFonts w:ascii="Arial" w:hAnsi="Arial" w:cs="Arial"/>
          <w:sz w:val="24"/>
          <w:szCs w:val="24"/>
          <w:lang w:val="en-US"/>
        </w:rPr>
        <w:t xml:space="preserve">either </w:t>
      </w:r>
      <w:r>
        <w:rPr>
          <w:rFonts w:ascii="Arial" w:hAnsi="Arial" w:cs="Arial"/>
          <w:sz w:val="24"/>
          <w:szCs w:val="24"/>
          <w:lang w:val="en-US"/>
        </w:rPr>
        <w:t>OLP, RAS, PV or MMP</w:t>
      </w:r>
      <w:r w:rsidR="004A3E47">
        <w:rPr>
          <w:rFonts w:ascii="Arial" w:hAnsi="Arial" w:cs="Arial"/>
          <w:sz w:val="24"/>
          <w:szCs w:val="24"/>
          <w:lang w:val="en-US"/>
        </w:rPr>
        <w:t>,</w:t>
      </w:r>
      <w:r w:rsidRPr="005D2526">
        <w:rPr>
          <w:rFonts w:ascii="Arial" w:hAnsi="Arial" w:cs="Arial"/>
          <w:sz w:val="24"/>
          <w:szCs w:val="24"/>
          <w:lang w:val="en-US"/>
        </w:rPr>
        <w:t xml:space="preserve"> who attended </w:t>
      </w:r>
      <w:r w:rsidR="00E725D7">
        <w:rPr>
          <w:rFonts w:ascii="Arial" w:hAnsi="Arial" w:cs="Arial"/>
          <w:sz w:val="24"/>
          <w:szCs w:val="24"/>
          <w:lang w:val="en-US"/>
        </w:rPr>
        <w:t xml:space="preserve">their </w:t>
      </w:r>
      <w:r w:rsidRPr="005D2526">
        <w:rPr>
          <w:rFonts w:ascii="Arial" w:hAnsi="Arial" w:cs="Arial"/>
          <w:sz w:val="24"/>
          <w:szCs w:val="24"/>
          <w:lang w:val="en-US"/>
        </w:rPr>
        <w:t>r</w:t>
      </w:r>
      <w:r w:rsidR="00E725D7">
        <w:rPr>
          <w:rFonts w:ascii="Arial" w:hAnsi="Arial" w:cs="Arial"/>
          <w:sz w:val="24"/>
          <w:szCs w:val="24"/>
          <w:lang w:val="en-US"/>
        </w:rPr>
        <w:t>outine</w:t>
      </w:r>
      <w:r w:rsidRPr="005D2526">
        <w:rPr>
          <w:rFonts w:ascii="Arial" w:hAnsi="Arial" w:cs="Arial"/>
          <w:sz w:val="24"/>
          <w:szCs w:val="24"/>
          <w:lang w:val="en-US"/>
        </w:rPr>
        <w:t xml:space="preserve"> review appointments at the </w:t>
      </w:r>
      <w:r>
        <w:rPr>
          <w:rFonts w:ascii="Arial" w:hAnsi="Arial" w:cs="Arial"/>
          <w:sz w:val="24"/>
          <w:szCs w:val="24"/>
          <w:lang w:val="en-US"/>
        </w:rPr>
        <w:t>o</w:t>
      </w:r>
      <w:r w:rsidRPr="005D2526">
        <w:rPr>
          <w:rFonts w:ascii="Arial" w:hAnsi="Arial" w:cs="Arial"/>
          <w:sz w:val="24"/>
          <w:szCs w:val="24"/>
          <w:lang w:val="en-US"/>
        </w:rPr>
        <w:t xml:space="preserve">ral </w:t>
      </w:r>
      <w:r>
        <w:rPr>
          <w:rFonts w:ascii="Arial" w:hAnsi="Arial" w:cs="Arial"/>
          <w:sz w:val="24"/>
          <w:szCs w:val="24"/>
          <w:lang w:val="en-US"/>
        </w:rPr>
        <w:t>m</w:t>
      </w:r>
      <w:r w:rsidRPr="005D2526">
        <w:rPr>
          <w:rFonts w:ascii="Arial" w:hAnsi="Arial" w:cs="Arial"/>
          <w:sz w:val="24"/>
          <w:szCs w:val="24"/>
          <w:lang w:val="en-US"/>
        </w:rPr>
        <w:t xml:space="preserve">edicine </w:t>
      </w:r>
      <w:r w:rsidRPr="005D2526">
        <w:rPr>
          <w:rFonts w:ascii="Arial" w:hAnsi="Arial" w:cs="Arial"/>
          <w:sz w:val="24"/>
          <w:szCs w:val="24"/>
          <w:lang w:val="en-US"/>
        </w:rPr>
        <w:lastRenderedPageBreak/>
        <w:t xml:space="preserve">clinic, UCLH Eastman Dental Hospital, London, United Kingdom from January 2018 to August 2019. </w:t>
      </w:r>
      <w:r w:rsidR="009158E7">
        <w:rPr>
          <w:rFonts w:ascii="Arial" w:hAnsi="Arial" w:cs="Arial"/>
          <w:sz w:val="24"/>
          <w:szCs w:val="24"/>
          <w:lang w:val="en-US"/>
        </w:rPr>
        <w:t xml:space="preserve">Data of a subset of 290 participants in this patient cohort who presented for 4-month follow-up visit were used for longitudinal analysis of responsiveness of both pain scales. </w:t>
      </w:r>
      <w:bookmarkStart w:id="1" w:name="_Hlk59666314"/>
      <w:r w:rsidR="00222B6D" w:rsidRPr="00222B6D">
        <w:rPr>
          <w:rFonts w:ascii="Arial" w:hAnsi="Arial" w:cs="Arial"/>
          <w:color w:val="FF0000"/>
          <w:sz w:val="24"/>
          <w:szCs w:val="24"/>
          <w:shd w:val="clear" w:color="auto" w:fill="FFFFFF"/>
        </w:rPr>
        <w:t xml:space="preserve">The sample size in the present study was in line with recommendation from the </w:t>
      </w:r>
      <w:proofErr w:type="spellStart"/>
      <w:r w:rsidR="00222B6D" w:rsidRPr="00222B6D">
        <w:rPr>
          <w:rFonts w:ascii="Arial" w:hAnsi="Arial" w:cs="Arial"/>
          <w:color w:val="FF0000"/>
          <w:sz w:val="24"/>
          <w:szCs w:val="24"/>
          <w:shd w:val="clear" w:color="auto" w:fill="FFFFFF"/>
        </w:rPr>
        <w:t>COnsensus</w:t>
      </w:r>
      <w:proofErr w:type="spellEnd"/>
      <w:r w:rsidR="00222B6D" w:rsidRPr="00222B6D">
        <w:rPr>
          <w:rFonts w:ascii="Cambria Math" w:hAnsi="Cambria Math" w:cs="Cambria Math"/>
          <w:color w:val="FF0000"/>
          <w:sz w:val="24"/>
          <w:szCs w:val="24"/>
          <w:shd w:val="clear" w:color="auto" w:fill="FFFFFF"/>
        </w:rPr>
        <w:t>‐</w:t>
      </w:r>
      <w:r w:rsidR="00222B6D" w:rsidRPr="00222B6D">
        <w:rPr>
          <w:rFonts w:ascii="Arial" w:hAnsi="Arial" w:cs="Arial"/>
          <w:color w:val="FF0000"/>
          <w:sz w:val="24"/>
          <w:szCs w:val="24"/>
          <w:shd w:val="clear" w:color="auto" w:fill="FFFFFF"/>
        </w:rPr>
        <w:t xml:space="preserve">based Standards for the selection of health Measurement </w:t>
      </w:r>
      <w:proofErr w:type="spellStart"/>
      <w:r w:rsidR="00222B6D" w:rsidRPr="00222B6D">
        <w:rPr>
          <w:rFonts w:ascii="Arial" w:hAnsi="Arial" w:cs="Arial"/>
          <w:color w:val="FF0000"/>
          <w:sz w:val="24"/>
          <w:szCs w:val="24"/>
          <w:shd w:val="clear" w:color="auto" w:fill="FFFFFF"/>
        </w:rPr>
        <w:t>INstruments</w:t>
      </w:r>
      <w:proofErr w:type="spellEnd"/>
      <w:r w:rsidR="00222B6D" w:rsidRPr="00222B6D">
        <w:rPr>
          <w:rFonts w:ascii="Arial" w:hAnsi="Arial" w:cs="Arial"/>
          <w:color w:val="FF0000"/>
          <w:sz w:val="24"/>
          <w:szCs w:val="24"/>
          <w:shd w:val="clear" w:color="auto" w:fill="FFFFFF"/>
        </w:rPr>
        <w:t xml:space="preserve"> (COSMIN) Risk of Bias checklist, which stipulates that a sample size for a </w:t>
      </w:r>
      <w:r w:rsidR="00222B6D">
        <w:rPr>
          <w:rFonts w:ascii="Arial" w:hAnsi="Arial" w:cs="Arial"/>
          <w:color w:val="FF0000"/>
          <w:sz w:val="24"/>
          <w:szCs w:val="24"/>
          <w:shd w:val="clear" w:color="auto" w:fill="FFFFFF"/>
        </w:rPr>
        <w:t>validation</w:t>
      </w:r>
      <w:r w:rsidR="00222B6D" w:rsidRPr="00222B6D">
        <w:rPr>
          <w:rFonts w:ascii="Arial" w:hAnsi="Arial" w:cs="Arial"/>
          <w:color w:val="FF0000"/>
          <w:sz w:val="24"/>
          <w:szCs w:val="24"/>
          <w:shd w:val="clear" w:color="auto" w:fill="FFFFFF"/>
        </w:rPr>
        <w:t xml:space="preserve"> study should include at least 100</w:t>
      </w:r>
      <w:r w:rsidR="00222B6D" w:rsidRPr="00222B6D">
        <w:rPr>
          <w:rFonts w:ascii="Arial" w:hAnsi="Arial" w:cs="Arial"/>
          <w:color w:val="FF0000"/>
          <w:sz w:val="24"/>
          <w:szCs w:val="24"/>
        </w:rPr>
        <w:t xml:space="preserve">. </w:t>
      </w:r>
      <w:bookmarkEnd w:id="1"/>
      <w:r w:rsidRPr="005D2526">
        <w:rPr>
          <w:rFonts w:ascii="Arial" w:hAnsi="Arial" w:cs="Arial"/>
          <w:sz w:val="24"/>
          <w:szCs w:val="24"/>
          <w:lang w:val="en-US"/>
        </w:rPr>
        <w:t xml:space="preserve">The </w:t>
      </w:r>
      <w:r>
        <w:rPr>
          <w:rFonts w:ascii="Arial" w:hAnsi="Arial" w:cs="Arial"/>
          <w:sz w:val="24"/>
          <w:szCs w:val="24"/>
          <w:lang w:val="en-US"/>
        </w:rPr>
        <w:t>eligibility</w:t>
      </w:r>
      <w:r w:rsidRPr="005D2526">
        <w:rPr>
          <w:rFonts w:ascii="Arial" w:hAnsi="Arial" w:cs="Arial"/>
          <w:sz w:val="24"/>
          <w:szCs w:val="24"/>
          <w:lang w:val="en-US"/>
        </w:rPr>
        <w:t xml:space="preserve"> criteria of study participants are </w:t>
      </w:r>
      <w:r>
        <w:rPr>
          <w:rFonts w:ascii="Arial" w:hAnsi="Arial" w:cs="Arial"/>
          <w:sz w:val="24"/>
          <w:szCs w:val="24"/>
          <w:lang w:val="en-US"/>
        </w:rPr>
        <w:t>shown</w:t>
      </w:r>
      <w:r w:rsidRPr="005D2526">
        <w:rPr>
          <w:rFonts w:ascii="Arial" w:hAnsi="Arial" w:cs="Arial"/>
          <w:sz w:val="24"/>
          <w:szCs w:val="24"/>
          <w:lang w:val="en-US"/>
        </w:rPr>
        <w:t xml:space="preserve"> </w:t>
      </w:r>
      <w:r>
        <w:rPr>
          <w:rFonts w:ascii="Arial" w:hAnsi="Arial" w:cs="Arial"/>
          <w:sz w:val="24"/>
          <w:szCs w:val="24"/>
          <w:lang w:val="en-US"/>
        </w:rPr>
        <w:t>on</w:t>
      </w:r>
      <w:r w:rsidRPr="005D2526">
        <w:rPr>
          <w:rFonts w:ascii="Arial" w:hAnsi="Arial" w:cs="Arial"/>
          <w:sz w:val="24"/>
          <w:szCs w:val="24"/>
          <w:lang w:val="en-US"/>
        </w:rPr>
        <w:t xml:space="preserve"> Table 1. </w:t>
      </w:r>
      <w:r w:rsidRPr="000948FE">
        <w:rPr>
          <w:rFonts w:ascii="Arial" w:hAnsi="Arial" w:cs="Arial"/>
          <w:sz w:val="24"/>
          <w:szCs w:val="24"/>
          <w:lang w:val="en-US"/>
        </w:rPr>
        <w:t xml:space="preserve">All potentially eligible participants, in all </w:t>
      </w:r>
      <w:r>
        <w:rPr>
          <w:rFonts w:ascii="Arial" w:hAnsi="Arial" w:cs="Arial"/>
          <w:sz w:val="24"/>
          <w:szCs w:val="24"/>
          <w:lang w:val="en-US"/>
        </w:rPr>
        <w:t>specialist o</w:t>
      </w:r>
      <w:r w:rsidRPr="000948FE">
        <w:rPr>
          <w:rFonts w:ascii="Arial" w:hAnsi="Arial" w:cs="Arial"/>
          <w:sz w:val="24"/>
          <w:szCs w:val="24"/>
          <w:lang w:val="en-US"/>
        </w:rPr>
        <w:t xml:space="preserve">ral </w:t>
      </w:r>
      <w:r>
        <w:rPr>
          <w:rFonts w:ascii="Arial" w:hAnsi="Arial" w:cs="Arial"/>
          <w:sz w:val="24"/>
          <w:szCs w:val="24"/>
          <w:lang w:val="en-US"/>
        </w:rPr>
        <w:t>m</w:t>
      </w:r>
      <w:r w:rsidRPr="000948FE">
        <w:rPr>
          <w:rFonts w:ascii="Arial" w:hAnsi="Arial" w:cs="Arial"/>
          <w:sz w:val="24"/>
          <w:szCs w:val="24"/>
          <w:lang w:val="en-US"/>
        </w:rPr>
        <w:t xml:space="preserve">edicine clinics were invited to participate (conducted by PW). </w:t>
      </w:r>
      <w:r w:rsidRPr="00190E57">
        <w:rPr>
          <w:rFonts w:ascii="Arial" w:hAnsi="Arial" w:cs="Arial"/>
          <w:sz w:val="24"/>
          <w:szCs w:val="24"/>
          <w:lang w:val="en-US"/>
        </w:rPr>
        <w:t xml:space="preserve">All </w:t>
      </w:r>
      <w:r w:rsidR="009158E7">
        <w:rPr>
          <w:rFonts w:ascii="Arial" w:hAnsi="Arial" w:cs="Arial"/>
          <w:sz w:val="24"/>
          <w:szCs w:val="24"/>
          <w:lang w:val="en-US"/>
        </w:rPr>
        <w:t xml:space="preserve">MEAN-IT </w:t>
      </w:r>
      <w:r w:rsidRPr="00190E57">
        <w:rPr>
          <w:rFonts w:ascii="Arial" w:hAnsi="Arial" w:cs="Arial"/>
          <w:sz w:val="24"/>
          <w:szCs w:val="24"/>
          <w:lang w:val="en-US"/>
        </w:rPr>
        <w:t xml:space="preserve">participants provided </w:t>
      </w:r>
      <w:r>
        <w:rPr>
          <w:rFonts w:ascii="Arial" w:hAnsi="Arial" w:cs="Arial"/>
          <w:sz w:val="24"/>
          <w:szCs w:val="24"/>
          <w:lang w:val="en-US"/>
        </w:rPr>
        <w:t xml:space="preserve">verbal and </w:t>
      </w:r>
      <w:r w:rsidRPr="00190E57">
        <w:rPr>
          <w:rFonts w:ascii="Arial" w:hAnsi="Arial" w:cs="Arial"/>
          <w:sz w:val="24"/>
          <w:szCs w:val="24"/>
          <w:lang w:val="en-US"/>
        </w:rPr>
        <w:t xml:space="preserve">written informed consent to take part in the study. </w:t>
      </w:r>
    </w:p>
    <w:p w14:paraId="2CC20460" w14:textId="6E19166F" w:rsidR="004907A9" w:rsidRDefault="004907A9" w:rsidP="00191209">
      <w:pPr>
        <w:spacing w:line="240" w:lineRule="auto"/>
        <w:jc w:val="both"/>
        <w:rPr>
          <w:rFonts w:ascii="Arial" w:hAnsi="Arial"/>
          <w:sz w:val="24"/>
          <w:szCs w:val="30"/>
          <w:lang w:val="en-US" w:bidi="th-TH"/>
        </w:rPr>
      </w:pPr>
    </w:p>
    <w:p w14:paraId="537E8BB2" w14:textId="55D6C0DB" w:rsidR="00191209" w:rsidRPr="00191209" w:rsidRDefault="00191209" w:rsidP="002B0B08">
      <w:pPr>
        <w:spacing w:line="480" w:lineRule="auto"/>
        <w:jc w:val="both"/>
        <w:rPr>
          <w:rFonts w:ascii="Arial" w:hAnsi="Arial"/>
          <w:b/>
          <w:bCs/>
          <w:i/>
          <w:iCs/>
          <w:sz w:val="24"/>
          <w:szCs w:val="30"/>
          <w:lang w:val="en-US" w:bidi="th-TH"/>
        </w:rPr>
      </w:pPr>
      <w:r w:rsidRPr="00191209">
        <w:rPr>
          <w:rFonts w:ascii="Arial" w:hAnsi="Arial"/>
          <w:b/>
          <w:bCs/>
          <w:i/>
          <w:iCs/>
          <w:sz w:val="24"/>
          <w:szCs w:val="30"/>
          <w:lang w:val="en-US" w:bidi="th-TH"/>
        </w:rPr>
        <w:t>Procedures</w:t>
      </w:r>
    </w:p>
    <w:p w14:paraId="3CC06E32" w14:textId="5C2F947F" w:rsidR="005725A8" w:rsidRDefault="00E44DC9" w:rsidP="002B0B08">
      <w:pPr>
        <w:spacing w:line="480" w:lineRule="auto"/>
        <w:jc w:val="both"/>
        <w:rPr>
          <w:rFonts w:ascii="Arial" w:hAnsi="Arial"/>
          <w:sz w:val="24"/>
          <w:szCs w:val="30"/>
          <w:lang w:val="en-US" w:bidi="th-TH"/>
        </w:rPr>
      </w:pPr>
      <w:r>
        <w:rPr>
          <w:rFonts w:ascii="Arial" w:hAnsi="Arial"/>
          <w:sz w:val="24"/>
          <w:szCs w:val="30"/>
          <w:lang w:val="en-US" w:bidi="th-TH"/>
        </w:rPr>
        <w:t>A c</w:t>
      </w:r>
      <w:r w:rsidR="005A20B7">
        <w:rPr>
          <w:rFonts w:ascii="Arial" w:hAnsi="Arial"/>
          <w:sz w:val="24"/>
          <w:szCs w:val="30"/>
          <w:lang w:val="en-US" w:bidi="th-TH"/>
        </w:rPr>
        <w:t xml:space="preserve">omprehensive oral examination </w:t>
      </w:r>
      <w:r>
        <w:rPr>
          <w:rFonts w:ascii="Arial" w:hAnsi="Arial"/>
          <w:sz w:val="24"/>
          <w:szCs w:val="30"/>
          <w:lang w:val="en-US" w:bidi="th-TH"/>
        </w:rPr>
        <w:t>was performed on all study participants. Disease activity of COMD was assessed using the Oral Disease Severity Score (ODSS) in patients with OLP, PV and MMP, and the Ulcer Severity Score (USS) in patients with RAS</w:t>
      </w:r>
      <w:r w:rsidR="00956BD4">
        <w:rPr>
          <w:rFonts w:ascii="Arial" w:hAnsi="Arial"/>
          <w:sz w:val="24"/>
          <w:szCs w:val="30"/>
          <w:lang w:val="en-US" w:bidi="th-TH"/>
        </w:rPr>
        <w:t xml:space="preserve"> </w:t>
      </w:r>
      <w:r w:rsidR="00956BD4" w:rsidRPr="00956BD4">
        <w:rPr>
          <w:rFonts w:ascii="Arial" w:hAnsi="Arial"/>
          <w:color w:val="FF0000"/>
          <w:sz w:val="24"/>
          <w:szCs w:val="30"/>
          <w:lang w:val="en-US" w:bidi="th-TH"/>
        </w:rPr>
        <w:t>(all were performed and recorded by PW (D.D.S.</w:t>
      </w:r>
      <w:r w:rsidR="00956BD4">
        <w:rPr>
          <w:rFonts w:ascii="Arial" w:hAnsi="Arial"/>
          <w:color w:val="FF0000"/>
          <w:sz w:val="24"/>
          <w:szCs w:val="30"/>
          <w:lang w:val="en-US" w:bidi="th-TH"/>
        </w:rPr>
        <w:t xml:space="preserve"> (hons)</w:t>
      </w:r>
      <w:r w:rsidR="00956BD4" w:rsidRPr="00956BD4">
        <w:rPr>
          <w:rFonts w:ascii="Arial" w:hAnsi="Arial"/>
          <w:color w:val="FF0000"/>
          <w:sz w:val="24"/>
          <w:szCs w:val="30"/>
          <w:lang w:val="en-US" w:bidi="th-TH"/>
        </w:rPr>
        <w:t>, MS</w:t>
      </w:r>
      <w:r w:rsidR="003B090B">
        <w:rPr>
          <w:rFonts w:ascii="Arial" w:hAnsi="Arial"/>
          <w:color w:val="FF0000"/>
          <w:sz w:val="24"/>
          <w:szCs w:val="30"/>
          <w:lang w:val="en-US" w:bidi="th-TH"/>
        </w:rPr>
        <w:t>c</w:t>
      </w:r>
      <w:r w:rsidR="00956BD4" w:rsidRPr="00956BD4">
        <w:rPr>
          <w:rFonts w:ascii="Arial" w:hAnsi="Arial"/>
          <w:color w:val="FF0000"/>
          <w:sz w:val="24"/>
          <w:szCs w:val="30"/>
          <w:lang w:val="en-US" w:bidi="th-TH"/>
        </w:rPr>
        <w:t xml:space="preserve"> </w:t>
      </w:r>
      <w:r w:rsidR="00956BD4">
        <w:rPr>
          <w:rFonts w:ascii="Arial" w:hAnsi="Arial"/>
          <w:color w:val="FF0000"/>
          <w:sz w:val="24"/>
          <w:szCs w:val="30"/>
          <w:lang w:val="en-US" w:bidi="th-TH"/>
        </w:rPr>
        <w:t xml:space="preserve">with distinction </w:t>
      </w:r>
      <w:r w:rsidR="00956BD4" w:rsidRPr="00956BD4">
        <w:rPr>
          <w:rFonts w:ascii="Arial" w:hAnsi="Arial"/>
          <w:color w:val="FF0000"/>
          <w:sz w:val="24"/>
          <w:szCs w:val="30"/>
          <w:lang w:val="en-US" w:bidi="th-TH"/>
        </w:rPr>
        <w:t>(Oral Medicine))</w:t>
      </w:r>
      <w:r w:rsidRPr="00956BD4">
        <w:rPr>
          <w:rFonts w:ascii="Arial" w:hAnsi="Arial"/>
          <w:color w:val="FF0000"/>
          <w:sz w:val="24"/>
          <w:szCs w:val="30"/>
          <w:lang w:val="en-US" w:bidi="th-TH"/>
        </w:rPr>
        <w:t xml:space="preserve">. </w:t>
      </w:r>
      <w:r w:rsidR="00E2661D">
        <w:rPr>
          <w:rFonts w:ascii="Arial" w:hAnsi="Arial"/>
          <w:sz w:val="24"/>
          <w:szCs w:val="30"/>
          <w:lang w:val="en-US" w:bidi="th-TH"/>
        </w:rPr>
        <w:t>Following that, each participant was asked to fill in a set of patient-reported questionnaires including pain scales (VAS, NRS) and the 15-i</w:t>
      </w:r>
    </w:p>
    <w:p w14:paraId="2AB16734" w14:textId="7E8B3014" w:rsidR="00191209" w:rsidRDefault="00E2661D" w:rsidP="002B0B08">
      <w:pPr>
        <w:spacing w:line="480" w:lineRule="auto"/>
        <w:jc w:val="both"/>
        <w:rPr>
          <w:rFonts w:ascii="Arial" w:hAnsi="Arial"/>
          <w:sz w:val="24"/>
          <w:szCs w:val="30"/>
          <w:lang w:val="en-US" w:bidi="th-TH"/>
        </w:rPr>
      </w:pPr>
      <w:proofErr w:type="spellStart"/>
      <w:r>
        <w:rPr>
          <w:rFonts w:ascii="Arial" w:hAnsi="Arial"/>
          <w:sz w:val="24"/>
          <w:szCs w:val="30"/>
          <w:lang w:val="en-US" w:bidi="th-TH"/>
        </w:rPr>
        <w:t>tem</w:t>
      </w:r>
      <w:proofErr w:type="spellEnd"/>
      <w:r>
        <w:rPr>
          <w:rFonts w:ascii="Arial" w:hAnsi="Arial"/>
          <w:sz w:val="24"/>
          <w:szCs w:val="30"/>
          <w:lang w:val="en-US" w:bidi="th-TH"/>
        </w:rPr>
        <w:t xml:space="preserve"> Chronic Oral Mucosal Disease Questionnaire (COMDQ-15). In the follow-up visit, participants were asked </w:t>
      </w:r>
      <w:r w:rsidR="00DD3628">
        <w:rPr>
          <w:rFonts w:ascii="Arial" w:hAnsi="Arial"/>
          <w:sz w:val="24"/>
          <w:szCs w:val="30"/>
          <w:lang w:val="en-US" w:bidi="th-TH"/>
        </w:rPr>
        <w:t>to</w:t>
      </w:r>
      <w:r>
        <w:rPr>
          <w:rFonts w:ascii="Arial" w:hAnsi="Arial"/>
          <w:sz w:val="24"/>
          <w:szCs w:val="30"/>
          <w:lang w:val="en-US" w:bidi="th-TH"/>
        </w:rPr>
        <w:t xml:space="preserve"> rate changes in their COMD status </w:t>
      </w:r>
      <w:r w:rsidR="007F780B">
        <w:rPr>
          <w:rFonts w:ascii="Arial" w:hAnsi="Arial"/>
          <w:sz w:val="24"/>
          <w:szCs w:val="30"/>
          <w:lang w:val="en-US" w:bidi="th-TH"/>
        </w:rPr>
        <w:t xml:space="preserve">on </w:t>
      </w:r>
      <w:r w:rsidR="007F780B" w:rsidRPr="007F780B">
        <w:rPr>
          <w:rFonts w:ascii="Arial" w:hAnsi="Arial" w:cs="Arial"/>
          <w:color w:val="1C1D1E"/>
          <w:sz w:val="24"/>
          <w:szCs w:val="24"/>
          <w:shd w:val="clear" w:color="auto" w:fill="FFFFFF"/>
        </w:rPr>
        <w:t>a 7</w:t>
      </w:r>
      <w:r w:rsidR="007F780B" w:rsidRPr="007F780B">
        <w:rPr>
          <w:rFonts w:ascii="Cambria Math" w:hAnsi="Cambria Math" w:cs="Cambria Math"/>
          <w:color w:val="1C1D1E"/>
          <w:sz w:val="24"/>
          <w:szCs w:val="24"/>
          <w:shd w:val="clear" w:color="auto" w:fill="FFFFFF"/>
        </w:rPr>
        <w:t>‐</w:t>
      </w:r>
      <w:r w:rsidR="007F780B" w:rsidRPr="007F780B">
        <w:rPr>
          <w:rFonts w:ascii="Arial" w:hAnsi="Arial" w:cs="Arial"/>
          <w:color w:val="1C1D1E"/>
          <w:sz w:val="24"/>
          <w:szCs w:val="24"/>
          <w:shd w:val="clear" w:color="auto" w:fill="FFFFFF"/>
        </w:rPr>
        <w:t>point patient global rating of change scale. </w:t>
      </w:r>
      <w:r>
        <w:rPr>
          <w:rFonts w:ascii="Arial" w:hAnsi="Arial"/>
          <w:sz w:val="24"/>
          <w:szCs w:val="30"/>
          <w:lang w:val="en-US" w:bidi="th-TH"/>
        </w:rPr>
        <w:t>Demographic and selected clinical data of study participants were obtained from electronic medical records.</w:t>
      </w:r>
    </w:p>
    <w:p w14:paraId="7DFBF1A0" w14:textId="77777777" w:rsidR="004631F0" w:rsidRDefault="004631F0" w:rsidP="004631F0">
      <w:pPr>
        <w:spacing w:line="240" w:lineRule="auto"/>
        <w:jc w:val="both"/>
        <w:rPr>
          <w:rFonts w:ascii="Arial" w:hAnsi="Arial"/>
          <w:sz w:val="24"/>
          <w:szCs w:val="30"/>
          <w:lang w:val="en-US" w:bidi="th-TH"/>
        </w:rPr>
      </w:pPr>
    </w:p>
    <w:p w14:paraId="6639E738" w14:textId="76C0D55D" w:rsidR="004631F0" w:rsidRDefault="004631F0" w:rsidP="002B0B08">
      <w:pPr>
        <w:spacing w:line="480" w:lineRule="auto"/>
        <w:jc w:val="both"/>
        <w:rPr>
          <w:rFonts w:ascii="Arial" w:hAnsi="Arial"/>
          <w:b/>
          <w:bCs/>
          <w:i/>
          <w:iCs/>
          <w:sz w:val="24"/>
          <w:szCs w:val="30"/>
          <w:lang w:val="en-US" w:bidi="th-TH"/>
        </w:rPr>
      </w:pPr>
      <w:r w:rsidRPr="004631F0">
        <w:rPr>
          <w:rFonts w:ascii="Arial" w:hAnsi="Arial"/>
          <w:b/>
          <w:bCs/>
          <w:i/>
          <w:iCs/>
          <w:sz w:val="24"/>
          <w:szCs w:val="30"/>
          <w:lang w:val="en-US" w:bidi="th-TH"/>
        </w:rPr>
        <w:t>Outcomes</w:t>
      </w:r>
    </w:p>
    <w:p w14:paraId="615F7B00" w14:textId="716272CA" w:rsidR="008D0454" w:rsidRDefault="00DD3628" w:rsidP="00CF4F93">
      <w:pPr>
        <w:spacing w:line="480" w:lineRule="auto"/>
        <w:jc w:val="both"/>
        <w:rPr>
          <w:rFonts w:ascii="Arial" w:hAnsi="Arial"/>
          <w:sz w:val="24"/>
          <w:szCs w:val="30"/>
          <w:lang w:val="en-US" w:bidi="th-TH"/>
        </w:rPr>
      </w:pPr>
      <w:r>
        <w:rPr>
          <w:rFonts w:ascii="Arial" w:hAnsi="Arial"/>
          <w:sz w:val="24"/>
          <w:szCs w:val="30"/>
          <w:lang w:val="en-US" w:bidi="th-TH"/>
        </w:rPr>
        <w:lastRenderedPageBreak/>
        <w:t xml:space="preserve">Primary outcomes of the present study </w:t>
      </w:r>
      <w:proofErr w:type="gramStart"/>
      <w:r>
        <w:rPr>
          <w:rFonts w:ascii="Arial" w:hAnsi="Arial"/>
          <w:sz w:val="24"/>
          <w:szCs w:val="30"/>
          <w:lang w:val="en-US" w:bidi="th-TH"/>
        </w:rPr>
        <w:t>was</w:t>
      </w:r>
      <w:proofErr w:type="gramEnd"/>
      <w:r>
        <w:rPr>
          <w:rFonts w:ascii="Arial" w:hAnsi="Arial"/>
          <w:sz w:val="24"/>
          <w:szCs w:val="30"/>
          <w:lang w:val="en-US" w:bidi="th-TH"/>
        </w:rPr>
        <w:t xml:space="preserve"> evidence supporting construct validity, criterion validity and responsiveness of the VAS and NRS fo</w:t>
      </w:r>
      <w:r w:rsidR="00956928">
        <w:rPr>
          <w:rFonts w:ascii="Arial" w:hAnsi="Arial"/>
          <w:sz w:val="24"/>
          <w:szCs w:val="30"/>
          <w:lang w:val="en-US" w:bidi="th-TH"/>
        </w:rPr>
        <w:t xml:space="preserve">r measuring pain intensity for use in patients with COMD. </w:t>
      </w:r>
    </w:p>
    <w:p w14:paraId="68DA949C" w14:textId="77777777" w:rsidR="00CF4F93" w:rsidRPr="00B606C0" w:rsidRDefault="00CF4F93" w:rsidP="00E54309">
      <w:pPr>
        <w:spacing w:line="240" w:lineRule="auto"/>
        <w:jc w:val="both"/>
        <w:rPr>
          <w:rFonts w:ascii="Arial" w:hAnsi="Arial"/>
          <w:sz w:val="24"/>
          <w:szCs w:val="30"/>
          <w:lang w:val="en-US" w:bidi="th-TH"/>
        </w:rPr>
      </w:pPr>
    </w:p>
    <w:p w14:paraId="3E113D8F" w14:textId="7ACDA1DE" w:rsidR="004631F0" w:rsidRPr="004631F0" w:rsidRDefault="004631F0" w:rsidP="002B0B08">
      <w:pPr>
        <w:spacing w:line="480" w:lineRule="auto"/>
        <w:jc w:val="both"/>
        <w:rPr>
          <w:rFonts w:ascii="Arial" w:hAnsi="Arial"/>
          <w:b/>
          <w:bCs/>
          <w:i/>
          <w:iCs/>
          <w:sz w:val="24"/>
          <w:szCs w:val="30"/>
          <w:lang w:val="en-US" w:bidi="th-TH"/>
        </w:rPr>
      </w:pPr>
      <w:r w:rsidRPr="004631F0">
        <w:rPr>
          <w:rFonts w:ascii="Arial" w:hAnsi="Arial"/>
          <w:b/>
          <w:bCs/>
          <w:i/>
          <w:iCs/>
          <w:sz w:val="24"/>
          <w:szCs w:val="30"/>
          <w:lang w:val="en-US" w:bidi="th-TH"/>
        </w:rPr>
        <w:t>Outcome measures</w:t>
      </w:r>
    </w:p>
    <w:p w14:paraId="18A63E58" w14:textId="4FECEEDA" w:rsidR="006F7CDB" w:rsidRDefault="006F7CDB" w:rsidP="007F780B">
      <w:pPr>
        <w:spacing w:line="480" w:lineRule="auto"/>
        <w:jc w:val="both"/>
        <w:rPr>
          <w:rFonts w:ascii="Arial" w:hAnsi="Arial"/>
          <w:i/>
          <w:iCs/>
          <w:sz w:val="24"/>
          <w:szCs w:val="30"/>
          <w:lang w:val="en-US" w:bidi="th-TH"/>
        </w:rPr>
      </w:pPr>
      <w:r>
        <w:rPr>
          <w:rFonts w:ascii="Arial" w:hAnsi="Arial"/>
          <w:i/>
          <w:iCs/>
          <w:sz w:val="24"/>
          <w:szCs w:val="30"/>
          <w:lang w:val="en-US" w:bidi="th-TH"/>
        </w:rPr>
        <w:t>Measures of oral pain</w:t>
      </w:r>
    </w:p>
    <w:p w14:paraId="5AE417C2" w14:textId="5CEC49A1" w:rsidR="007F780B" w:rsidRDefault="007F780B" w:rsidP="007F780B">
      <w:pPr>
        <w:spacing w:line="480" w:lineRule="auto"/>
        <w:jc w:val="both"/>
        <w:rPr>
          <w:rFonts w:ascii="Arial" w:hAnsi="Arial"/>
          <w:sz w:val="24"/>
          <w:szCs w:val="30"/>
          <w:lang w:val="en-US" w:bidi="th-TH"/>
        </w:rPr>
      </w:pPr>
      <w:r w:rsidRPr="007F780B">
        <w:rPr>
          <w:rFonts w:ascii="Arial" w:hAnsi="Arial"/>
          <w:i/>
          <w:iCs/>
          <w:sz w:val="24"/>
          <w:szCs w:val="30"/>
          <w:lang w:val="en-US" w:bidi="th-TH"/>
        </w:rPr>
        <w:t>The Visual Analog Scale (VAS) for pain</w:t>
      </w:r>
      <w:r w:rsidRPr="004631F0">
        <w:rPr>
          <w:rFonts w:ascii="Arial" w:hAnsi="Arial"/>
          <w:sz w:val="24"/>
          <w:szCs w:val="30"/>
          <w:lang w:val="en-US" w:bidi="th-TH"/>
        </w:rPr>
        <w:t xml:space="preserve"> </w:t>
      </w:r>
      <w:r>
        <w:rPr>
          <w:rFonts w:ascii="Arial" w:hAnsi="Arial"/>
          <w:sz w:val="24"/>
          <w:szCs w:val="30"/>
          <w:lang w:val="en-US" w:bidi="th-TH"/>
        </w:rPr>
        <w:t xml:space="preserve">is a 100-mm horizontal line with extreme limits of pain intensity including ‘no pain’ and ‘worst pain imaginable’ anchored on the left and right end, respectively. Patients were asked to </w:t>
      </w:r>
      <w:r w:rsidRPr="00A23BB6">
        <w:rPr>
          <w:rFonts w:ascii="Arial" w:hAnsi="Arial" w:cs="Arial"/>
          <w:sz w:val="24"/>
          <w:szCs w:val="24"/>
          <w:shd w:val="clear" w:color="auto" w:fill="FFFFFF"/>
        </w:rPr>
        <w:t>draw a vertical line</w:t>
      </w:r>
      <w:r>
        <w:rPr>
          <w:rFonts w:ascii="Arial" w:hAnsi="Arial" w:cs="Arial"/>
          <w:sz w:val="24"/>
          <w:szCs w:val="24"/>
          <w:shd w:val="clear" w:color="auto" w:fill="FFFFFF"/>
        </w:rPr>
        <w:t xml:space="preserve"> on the horizontal scale</w:t>
      </w:r>
      <w:r w:rsidRPr="00A23BB6">
        <w:rPr>
          <w:rFonts w:ascii="Arial" w:hAnsi="Arial" w:cs="Arial"/>
          <w:sz w:val="24"/>
          <w:szCs w:val="24"/>
          <w:shd w:val="clear" w:color="auto" w:fill="FFFFFF"/>
        </w:rPr>
        <w:t xml:space="preserve"> to indicate a point corresponded to the </w:t>
      </w:r>
      <w:r w:rsidR="00E67FA1">
        <w:rPr>
          <w:rFonts w:ascii="Arial" w:hAnsi="Arial" w:cs="Arial"/>
          <w:sz w:val="24"/>
          <w:szCs w:val="24"/>
          <w:shd w:val="clear" w:color="auto" w:fill="FFFFFF"/>
        </w:rPr>
        <w:t xml:space="preserve">average </w:t>
      </w:r>
      <w:r w:rsidRPr="00A23BB6">
        <w:rPr>
          <w:rFonts w:ascii="Arial" w:hAnsi="Arial" w:cs="Arial"/>
          <w:sz w:val="24"/>
          <w:szCs w:val="24"/>
          <w:shd w:val="clear" w:color="auto" w:fill="FFFFFF"/>
        </w:rPr>
        <w:t xml:space="preserve">intensity of </w:t>
      </w:r>
      <w:r>
        <w:rPr>
          <w:rFonts w:ascii="Arial" w:hAnsi="Arial" w:cs="Arial"/>
          <w:sz w:val="24"/>
          <w:szCs w:val="24"/>
          <w:shd w:val="clear" w:color="auto" w:fill="FFFFFF"/>
        </w:rPr>
        <w:t>oral pain</w:t>
      </w:r>
      <w:r w:rsidR="00F111A3">
        <w:rPr>
          <w:rFonts w:ascii="Arial" w:hAnsi="Arial" w:cs="Arial"/>
          <w:sz w:val="24"/>
          <w:szCs w:val="24"/>
          <w:shd w:val="clear" w:color="auto" w:fill="FFFFFF"/>
        </w:rPr>
        <w:t xml:space="preserve"> they </w:t>
      </w:r>
      <w:r w:rsidR="00E67FA1">
        <w:rPr>
          <w:rFonts w:ascii="Arial" w:hAnsi="Arial" w:cs="Arial"/>
          <w:sz w:val="24"/>
          <w:szCs w:val="24"/>
          <w:shd w:val="clear" w:color="auto" w:fill="FFFFFF"/>
        </w:rPr>
        <w:t>were</w:t>
      </w:r>
      <w:r w:rsidR="00F111A3">
        <w:rPr>
          <w:rFonts w:ascii="Arial" w:hAnsi="Arial" w:cs="Arial"/>
          <w:sz w:val="24"/>
          <w:szCs w:val="24"/>
          <w:shd w:val="clear" w:color="auto" w:fill="FFFFFF"/>
        </w:rPr>
        <w:t xml:space="preserve"> experienc</w:t>
      </w:r>
      <w:r w:rsidR="00E67FA1">
        <w:rPr>
          <w:rFonts w:ascii="Arial" w:hAnsi="Arial" w:cs="Arial"/>
          <w:sz w:val="24"/>
          <w:szCs w:val="24"/>
          <w:shd w:val="clear" w:color="auto" w:fill="FFFFFF"/>
        </w:rPr>
        <w:t>ing</w:t>
      </w:r>
      <w:r w:rsidRPr="00A23BB6">
        <w:rPr>
          <w:rFonts w:ascii="Arial" w:hAnsi="Arial" w:cs="Arial"/>
          <w:sz w:val="24"/>
          <w:szCs w:val="24"/>
          <w:shd w:val="clear" w:color="auto" w:fill="FFFFFF"/>
        </w:rPr>
        <w:t xml:space="preserve">. The </w:t>
      </w:r>
      <w:r>
        <w:rPr>
          <w:rFonts w:ascii="Arial" w:hAnsi="Arial" w:cs="Arial"/>
          <w:sz w:val="24"/>
          <w:szCs w:val="24"/>
          <w:shd w:val="clear" w:color="auto" w:fill="FFFFFF"/>
        </w:rPr>
        <w:t>distance</w:t>
      </w:r>
      <w:r w:rsidRPr="00A23BB6">
        <w:rPr>
          <w:rFonts w:ascii="Arial" w:hAnsi="Arial" w:cs="Arial"/>
          <w:sz w:val="24"/>
          <w:szCs w:val="24"/>
          <w:shd w:val="clear" w:color="auto" w:fill="FFFFFF"/>
        </w:rPr>
        <w:t xml:space="preserve"> from the left end to </w:t>
      </w:r>
      <w:r>
        <w:rPr>
          <w:rFonts w:ascii="Arial" w:hAnsi="Arial" w:cs="Arial"/>
          <w:sz w:val="24"/>
          <w:szCs w:val="24"/>
          <w:shd w:val="clear" w:color="auto" w:fill="FFFFFF"/>
        </w:rPr>
        <w:t>this vertical mark</w:t>
      </w:r>
      <w:r w:rsidRPr="00A23BB6">
        <w:rPr>
          <w:rFonts w:ascii="Arial" w:hAnsi="Arial" w:cs="Arial"/>
          <w:sz w:val="24"/>
          <w:szCs w:val="24"/>
          <w:shd w:val="clear" w:color="auto" w:fill="FFFFFF"/>
        </w:rPr>
        <w:t xml:space="preserve"> </w:t>
      </w:r>
      <w:r>
        <w:rPr>
          <w:rFonts w:ascii="Arial" w:hAnsi="Arial" w:cs="Arial"/>
          <w:sz w:val="24"/>
          <w:szCs w:val="24"/>
          <w:shd w:val="clear" w:color="auto" w:fill="FFFFFF"/>
        </w:rPr>
        <w:t>wa</w:t>
      </w:r>
      <w:r w:rsidRPr="00A23BB6">
        <w:rPr>
          <w:rFonts w:ascii="Arial" w:hAnsi="Arial" w:cs="Arial"/>
          <w:sz w:val="24"/>
          <w:szCs w:val="24"/>
          <w:shd w:val="clear" w:color="auto" w:fill="FFFFFF"/>
        </w:rPr>
        <w:t xml:space="preserve">s </w:t>
      </w:r>
      <w:r>
        <w:rPr>
          <w:rFonts w:ascii="Arial" w:hAnsi="Arial" w:cs="Arial"/>
          <w:sz w:val="24"/>
          <w:szCs w:val="24"/>
          <w:shd w:val="clear" w:color="auto" w:fill="FFFFFF"/>
        </w:rPr>
        <w:t>record</w:t>
      </w:r>
      <w:r w:rsidRPr="00A23BB6">
        <w:rPr>
          <w:rFonts w:ascii="Arial" w:hAnsi="Arial" w:cs="Arial"/>
          <w:sz w:val="24"/>
          <w:szCs w:val="24"/>
          <w:shd w:val="clear" w:color="auto" w:fill="FFFFFF"/>
        </w:rPr>
        <w:t>ed in millimetres</w:t>
      </w:r>
      <w:r>
        <w:rPr>
          <w:rFonts w:ascii="Arial" w:hAnsi="Arial" w:cs="Arial"/>
          <w:sz w:val="24"/>
          <w:szCs w:val="24"/>
          <w:shd w:val="clear" w:color="auto" w:fill="FFFFFF"/>
        </w:rPr>
        <w:t xml:space="preserve"> and denoted the VAS score</w:t>
      </w:r>
      <w:r w:rsidRPr="00A23BB6">
        <w:rPr>
          <w:rFonts w:ascii="Arial" w:hAnsi="Arial" w:cs="Arial"/>
          <w:sz w:val="24"/>
          <w:szCs w:val="24"/>
          <w:shd w:val="clear" w:color="auto" w:fill="FFFFFF"/>
        </w:rPr>
        <w:t>.</w:t>
      </w:r>
      <w:r w:rsidRPr="00A23BB6">
        <w:rPr>
          <w:rFonts w:ascii="Helvetica" w:hAnsi="Helvetica" w:cs="Helvetica"/>
          <w:sz w:val="21"/>
          <w:szCs w:val="21"/>
          <w:shd w:val="clear" w:color="auto" w:fill="FFFFFF"/>
        </w:rPr>
        <w:t> </w:t>
      </w:r>
    </w:p>
    <w:p w14:paraId="1F1ECC92" w14:textId="4A3FD87D" w:rsidR="007F780B" w:rsidRPr="007F780B" w:rsidRDefault="007F780B" w:rsidP="007F780B">
      <w:pPr>
        <w:spacing w:line="480" w:lineRule="auto"/>
        <w:jc w:val="both"/>
        <w:rPr>
          <w:rFonts w:ascii="Arial" w:hAnsi="Arial"/>
          <w:sz w:val="24"/>
          <w:szCs w:val="30"/>
          <w:lang w:val="en-US" w:bidi="th-TH"/>
        </w:rPr>
      </w:pPr>
      <w:r w:rsidRPr="007F780B">
        <w:rPr>
          <w:rFonts w:ascii="Arial" w:hAnsi="Arial"/>
          <w:i/>
          <w:iCs/>
          <w:sz w:val="24"/>
          <w:szCs w:val="30"/>
          <w:lang w:val="en-US" w:bidi="th-TH"/>
        </w:rPr>
        <w:t>The Numerical Rating Scale (NRS) for pain</w:t>
      </w:r>
      <w:r>
        <w:rPr>
          <w:rFonts w:ascii="Arial" w:hAnsi="Arial"/>
          <w:sz w:val="24"/>
          <w:szCs w:val="30"/>
          <w:lang w:val="en-US" w:bidi="th-TH"/>
        </w:rPr>
        <w:t xml:space="preserve"> is a </w:t>
      </w:r>
      <w:r w:rsidR="006F7CDB">
        <w:rPr>
          <w:rFonts w:ascii="Arial" w:hAnsi="Arial"/>
          <w:sz w:val="24"/>
          <w:szCs w:val="30"/>
          <w:lang w:val="en-US" w:bidi="th-TH"/>
        </w:rPr>
        <w:t xml:space="preserve">11-point numerical </w:t>
      </w:r>
      <w:r>
        <w:rPr>
          <w:rFonts w:ascii="Arial" w:hAnsi="Arial"/>
          <w:sz w:val="24"/>
          <w:szCs w:val="30"/>
          <w:lang w:val="en-US" w:bidi="th-TH"/>
        </w:rPr>
        <w:t xml:space="preserve">scale </w:t>
      </w:r>
      <w:r w:rsidR="006F7CDB">
        <w:rPr>
          <w:rFonts w:ascii="Arial" w:hAnsi="Arial"/>
          <w:sz w:val="24"/>
          <w:szCs w:val="30"/>
          <w:lang w:val="en-US" w:bidi="th-TH"/>
        </w:rPr>
        <w:t xml:space="preserve">with the whole number 0 (no pain) to 10 (worst pain imaginable) presenting in order. Participants were </w:t>
      </w:r>
      <w:r w:rsidR="005D5469">
        <w:rPr>
          <w:rFonts w:ascii="Arial" w:hAnsi="Arial"/>
          <w:sz w:val="24"/>
          <w:szCs w:val="30"/>
          <w:lang w:val="en-US" w:bidi="th-TH"/>
        </w:rPr>
        <w:t>instruct</w:t>
      </w:r>
      <w:r w:rsidR="006F7CDB">
        <w:rPr>
          <w:rFonts w:ascii="Arial" w:hAnsi="Arial"/>
          <w:sz w:val="24"/>
          <w:szCs w:val="30"/>
          <w:lang w:val="en-US" w:bidi="th-TH"/>
        </w:rPr>
        <w:t xml:space="preserve">ed to select one number that </w:t>
      </w:r>
      <w:r w:rsidR="005D5469">
        <w:rPr>
          <w:rFonts w:ascii="Arial" w:hAnsi="Arial"/>
          <w:sz w:val="24"/>
          <w:szCs w:val="30"/>
          <w:lang w:val="en-US" w:bidi="th-TH"/>
        </w:rPr>
        <w:t xml:space="preserve">was </w:t>
      </w:r>
      <w:r w:rsidR="006F7CDB">
        <w:rPr>
          <w:rFonts w:ascii="Arial" w:hAnsi="Arial"/>
          <w:sz w:val="24"/>
          <w:szCs w:val="30"/>
          <w:lang w:val="en-US" w:bidi="th-TH"/>
        </w:rPr>
        <w:t>best represent</w:t>
      </w:r>
      <w:r w:rsidR="005D5469">
        <w:rPr>
          <w:rFonts w:ascii="Arial" w:hAnsi="Arial"/>
          <w:sz w:val="24"/>
          <w:szCs w:val="30"/>
          <w:lang w:val="en-US" w:bidi="th-TH"/>
        </w:rPr>
        <w:t>ative of their pain intensity</w:t>
      </w:r>
      <w:r w:rsidR="006F7CDB">
        <w:rPr>
          <w:rFonts w:ascii="Arial" w:hAnsi="Arial"/>
          <w:sz w:val="24"/>
          <w:szCs w:val="30"/>
          <w:lang w:val="en-US" w:bidi="th-TH"/>
        </w:rPr>
        <w:t xml:space="preserve">. </w:t>
      </w:r>
    </w:p>
    <w:p w14:paraId="00F4C87A" w14:textId="2D8A00E7" w:rsidR="009C106E" w:rsidRPr="006F7CDB" w:rsidRDefault="006F7CDB" w:rsidP="00CE2572">
      <w:pPr>
        <w:spacing w:line="480" w:lineRule="auto"/>
        <w:jc w:val="both"/>
        <w:rPr>
          <w:rFonts w:ascii="Arial" w:hAnsi="Arial" w:cs="Arial"/>
          <w:i/>
          <w:iCs/>
          <w:sz w:val="24"/>
          <w:szCs w:val="24"/>
        </w:rPr>
      </w:pPr>
      <w:r w:rsidRPr="006F7CDB">
        <w:rPr>
          <w:rFonts w:ascii="Arial" w:hAnsi="Arial" w:cs="Arial"/>
          <w:i/>
          <w:iCs/>
          <w:sz w:val="24"/>
          <w:szCs w:val="24"/>
        </w:rPr>
        <w:t>Measures of disease activity</w:t>
      </w:r>
    </w:p>
    <w:p w14:paraId="0552EE4D" w14:textId="6AD76BF3" w:rsidR="00DF22D2" w:rsidRDefault="006F7CDB" w:rsidP="00DF22D2">
      <w:pPr>
        <w:spacing w:line="480" w:lineRule="auto"/>
        <w:jc w:val="both"/>
        <w:rPr>
          <w:rFonts w:ascii="Arial" w:hAnsi="Arial" w:cs="Arial"/>
          <w:sz w:val="24"/>
          <w:szCs w:val="24"/>
          <w:lang w:val="en-US"/>
        </w:rPr>
      </w:pPr>
      <w:r>
        <w:rPr>
          <w:rFonts w:ascii="Arial" w:hAnsi="Arial" w:cs="Arial"/>
          <w:sz w:val="24"/>
          <w:szCs w:val="24"/>
        </w:rPr>
        <w:t xml:space="preserve">The Oral Disease Severity Score (ODSS) is </w:t>
      </w:r>
      <w:r w:rsidR="005D5469">
        <w:rPr>
          <w:rFonts w:ascii="Arial" w:hAnsi="Arial" w:cs="Arial"/>
          <w:sz w:val="24"/>
          <w:szCs w:val="24"/>
        </w:rPr>
        <w:t xml:space="preserve">a standardized comprehensive measure of </w:t>
      </w:r>
      <w:r w:rsidR="00DF22D2">
        <w:rPr>
          <w:rFonts w:ascii="Arial" w:hAnsi="Arial" w:cs="Arial"/>
          <w:sz w:val="24"/>
          <w:szCs w:val="24"/>
        </w:rPr>
        <w:t>disease activity</w:t>
      </w:r>
      <w:r w:rsidR="005D5469">
        <w:rPr>
          <w:rFonts w:ascii="Arial" w:hAnsi="Arial" w:cs="Arial"/>
          <w:sz w:val="24"/>
          <w:szCs w:val="24"/>
        </w:rPr>
        <w:t xml:space="preserve"> of oral mucosal diseases, which was first validated for use in OLP patients, and subsequently </w:t>
      </w:r>
      <w:r w:rsidR="009C5351">
        <w:rPr>
          <w:rFonts w:ascii="Arial" w:hAnsi="Arial" w:cs="Arial"/>
          <w:sz w:val="24"/>
          <w:szCs w:val="24"/>
        </w:rPr>
        <w:t xml:space="preserve">validated in a group of patients with oral PV and MMP </w:t>
      </w:r>
      <w:r w:rsidR="009C5351">
        <w:rPr>
          <w:rFonts w:ascii="Arial" w:hAnsi="Arial" w:cs="Arial"/>
          <w:sz w:val="24"/>
          <w:szCs w:val="24"/>
        </w:rPr>
        <w:fldChar w:fldCharType="begin">
          <w:fldData xml:space="preserve">PEVuZE5vdGU+PENpdGU+PEF1dGhvcj5Fc2N1ZGllcjwvQXV0aG9yPjxZZWFyPjIwMDc8L1llYXI+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L2FiYnItMT48L2FsdC1wZXJpb2RpY2FsPjxwYWdlcz43NjUtNzA8L3BhZ2VzPjx2b2x1bWU+MTU3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</w:fldData>
        </w:fldChar>
      </w:r>
      <w:r w:rsidR="009C5351">
        <w:rPr>
          <w:rFonts w:ascii="Arial" w:hAnsi="Arial" w:cs="Arial"/>
          <w:sz w:val="24"/>
          <w:szCs w:val="24"/>
        </w:rPr>
        <w:instrText xml:space="preserve"> ADDIN EN.CITE </w:instrText>
      </w:r>
      <w:r w:rsidR="009C5351">
        <w:rPr>
          <w:rFonts w:ascii="Arial" w:hAnsi="Arial" w:cs="Arial"/>
          <w:sz w:val="24"/>
          <w:szCs w:val="24"/>
        </w:rPr>
        <w:fldChar w:fldCharType="begin">
          <w:fldData xml:space="preserve">PEVuZE5vdGU+PENpdGU+PEF1dGhvcj5Fc2N1ZGllcjwvQXV0aG9yPjxZZWFyPjIwMDc8L1llYXI+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L2FiYnItMT48L2FsdC1wZXJpb2RpY2FsPjxwYWdlcz43NjUtNzA8L3BhZ2VzPjx2b2x1bWU+MTU3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</w:fldData>
        </w:fldChar>
      </w:r>
      <w:r w:rsidR="009C5351">
        <w:rPr>
          <w:rFonts w:ascii="Arial" w:hAnsi="Arial" w:cs="Arial"/>
          <w:sz w:val="24"/>
          <w:szCs w:val="24"/>
        </w:rPr>
        <w:instrText xml:space="preserve"> ADDIN EN.CITE.DATA </w:instrText>
      </w:r>
      <w:r w:rsidR="009C5351">
        <w:rPr>
          <w:rFonts w:ascii="Arial" w:hAnsi="Arial" w:cs="Arial"/>
          <w:sz w:val="24"/>
          <w:szCs w:val="24"/>
        </w:rPr>
      </w:r>
      <w:r w:rsidR="009C5351">
        <w:rPr>
          <w:rFonts w:ascii="Arial" w:hAnsi="Arial" w:cs="Arial"/>
          <w:sz w:val="24"/>
          <w:szCs w:val="24"/>
        </w:rPr>
        <w:fldChar w:fldCharType="end"/>
      </w:r>
      <w:r w:rsidR="009C5351">
        <w:rPr>
          <w:rFonts w:ascii="Arial" w:hAnsi="Arial" w:cs="Arial"/>
          <w:sz w:val="24"/>
          <w:szCs w:val="24"/>
        </w:rPr>
      </w:r>
      <w:r w:rsidR="009C5351">
        <w:rPr>
          <w:rFonts w:ascii="Arial" w:hAnsi="Arial" w:cs="Arial"/>
          <w:sz w:val="24"/>
          <w:szCs w:val="24"/>
        </w:rPr>
        <w:fldChar w:fldCharType="separate"/>
      </w:r>
      <w:r w:rsidR="009C5351">
        <w:rPr>
          <w:rFonts w:ascii="Arial" w:hAnsi="Arial" w:cs="Arial"/>
          <w:noProof/>
          <w:sz w:val="24"/>
          <w:szCs w:val="24"/>
        </w:rPr>
        <w:t>(Escudier et al., 2007, Ormond et al., 2018, Ormond et al., 2020)</w:t>
      </w:r>
      <w:r w:rsidR="009C5351">
        <w:rPr>
          <w:rFonts w:ascii="Arial" w:hAnsi="Arial" w:cs="Arial"/>
          <w:sz w:val="24"/>
          <w:szCs w:val="24"/>
        </w:rPr>
        <w:fldChar w:fldCharType="end"/>
      </w:r>
      <w:r w:rsidR="009C5351">
        <w:rPr>
          <w:rFonts w:ascii="Arial" w:hAnsi="Arial" w:cs="Arial"/>
          <w:sz w:val="24"/>
          <w:szCs w:val="24"/>
        </w:rPr>
        <w:t xml:space="preserve">. </w:t>
      </w:r>
      <w:r w:rsidR="00DF22D2">
        <w:rPr>
          <w:rFonts w:ascii="Arial" w:hAnsi="Arial" w:cs="Arial"/>
          <w:sz w:val="24"/>
          <w:szCs w:val="24"/>
        </w:rPr>
        <w:t xml:space="preserve">The ODSS assesses involvement </w:t>
      </w:r>
      <w:r w:rsidR="00F111A3">
        <w:rPr>
          <w:rFonts w:ascii="Arial" w:hAnsi="Arial" w:cs="Arial"/>
          <w:sz w:val="24"/>
          <w:szCs w:val="24"/>
        </w:rPr>
        <w:t xml:space="preserve">(ODSS-site) </w:t>
      </w:r>
      <w:r w:rsidR="00DF22D2">
        <w:rPr>
          <w:rFonts w:ascii="Arial" w:hAnsi="Arial" w:cs="Arial"/>
          <w:sz w:val="24"/>
          <w:szCs w:val="24"/>
        </w:rPr>
        <w:t xml:space="preserve">and severity </w:t>
      </w:r>
      <w:r w:rsidR="00F111A3">
        <w:rPr>
          <w:rFonts w:ascii="Arial" w:hAnsi="Arial" w:cs="Arial"/>
          <w:sz w:val="24"/>
          <w:szCs w:val="24"/>
        </w:rPr>
        <w:t xml:space="preserve">(ODSS-activity) </w:t>
      </w:r>
      <w:r w:rsidR="00DF22D2">
        <w:rPr>
          <w:rFonts w:ascii="Arial" w:hAnsi="Arial" w:cs="Arial"/>
          <w:sz w:val="24"/>
          <w:szCs w:val="24"/>
        </w:rPr>
        <w:t xml:space="preserve">of oral mucosal lesions in 17 subsites of the oral cavity. </w:t>
      </w:r>
      <w:r w:rsidR="00DF22D2" w:rsidRPr="005D2526">
        <w:rPr>
          <w:rFonts w:ascii="Arial" w:hAnsi="Arial" w:cs="Arial"/>
          <w:sz w:val="24"/>
          <w:szCs w:val="24"/>
          <w:lang w:val="en-US"/>
        </w:rPr>
        <w:t xml:space="preserve">A total ODSS score is the addition of </w:t>
      </w:r>
      <w:r w:rsidR="00F111A3">
        <w:rPr>
          <w:rFonts w:ascii="Arial" w:hAnsi="Arial" w:cs="Arial"/>
          <w:sz w:val="24"/>
          <w:szCs w:val="24"/>
          <w:lang w:val="en-US"/>
        </w:rPr>
        <w:t>ODSS-</w:t>
      </w:r>
      <w:r w:rsidR="00DF22D2" w:rsidRPr="005D2526">
        <w:rPr>
          <w:rFonts w:ascii="Arial" w:hAnsi="Arial" w:cs="Arial"/>
          <w:sz w:val="24"/>
          <w:szCs w:val="24"/>
          <w:lang w:val="en-US"/>
        </w:rPr>
        <w:t xml:space="preserve">site and </w:t>
      </w:r>
      <w:r w:rsidR="00F111A3">
        <w:rPr>
          <w:rFonts w:ascii="Arial" w:hAnsi="Arial" w:cs="Arial"/>
          <w:sz w:val="24"/>
          <w:szCs w:val="24"/>
          <w:lang w:val="en-US"/>
        </w:rPr>
        <w:t>-</w:t>
      </w:r>
      <w:r w:rsidR="00DF22D2" w:rsidRPr="005D2526">
        <w:rPr>
          <w:rFonts w:ascii="Arial" w:hAnsi="Arial" w:cs="Arial"/>
          <w:sz w:val="24"/>
          <w:szCs w:val="24"/>
          <w:lang w:val="en-US"/>
        </w:rPr>
        <w:lastRenderedPageBreak/>
        <w:t xml:space="preserve">activity scores with a score of </w:t>
      </w:r>
      <w:r w:rsidR="00DF22D2">
        <w:rPr>
          <w:rFonts w:ascii="Arial" w:hAnsi="Arial" w:cs="Arial"/>
          <w:sz w:val="24"/>
          <w:szCs w:val="24"/>
          <w:lang w:val="en-US"/>
        </w:rPr>
        <w:t>11-point</w:t>
      </w:r>
      <w:r w:rsidR="00DF22D2" w:rsidRPr="005D2526">
        <w:rPr>
          <w:rFonts w:ascii="Arial" w:hAnsi="Arial" w:cs="Arial"/>
          <w:sz w:val="24"/>
          <w:szCs w:val="24"/>
          <w:lang w:val="en-US"/>
        </w:rPr>
        <w:t xml:space="preserve"> verbal</w:t>
      </w:r>
      <w:r w:rsidR="00DF22D2">
        <w:rPr>
          <w:rFonts w:ascii="Arial" w:hAnsi="Arial" w:cs="Arial"/>
          <w:sz w:val="24"/>
          <w:szCs w:val="24"/>
          <w:lang w:val="en-US"/>
        </w:rPr>
        <w:t xml:space="preserve">ly administered </w:t>
      </w:r>
      <w:r w:rsidR="00F111A3">
        <w:rPr>
          <w:rFonts w:ascii="Arial" w:hAnsi="Arial" w:cs="Arial"/>
          <w:sz w:val="24"/>
          <w:szCs w:val="24"/>
          <w:lang w:val="en-US"/>
        </w:rPr>
        <w:t>NRS</w:t>
      </w:r>
      <w:r w:rsidR="00DF22D2" w:rsidRPr="005D2526">
        <w:rPr>
          <w:rFonts w:ascii="Arial" w:hAnsi="Arial" w:cs="Arial"/>
          <w:sz w:val="24"/>
          <w:szCs w:val="24"/>
          <w:lang w:val="en-US"/>
        </w:rPr>
        <w:t xml:space="preserve"> for average oral pain over the last 2 weeks, with theoretical combined scores ranging from 0 to 106. </w:t>
      </w:r>
    </w:p>
    <w:p w14:paraId="4036C762" w14:textId="596C300D" w:rsidR="009C106E" w:rsidRDefault="00F111A3" w:rsidP="00CE2572">
      <w:pPr>
        <w:spacing w:line="480" w:lineRule="auto"/>
        <w:jc w:val="both"/>
        <w:rPr>
          <w:rFonts w:ascii="Arial" w:hAnsi="Arial" w:cs="Arial"/>
          <w:sz w:val="24"/>
          <w:szCs w:val="24"/>
          <w:lang w:val="en-US"/>
        </w:rPr>
      </w:pPr>
      <w:r w:rsidRPr="00F111A3">
        <w:rPr>
          <w:rFonts w:ascii="Arial" w:hAnsi="Arial" w:cs="Arial"/>
          <w:i/>
          <w:iCs/>
          <w:sz w:val="24"/>
          <w:szCs w:val="24"/>
          <w:lang w:val="en-US"/>
        </w:rPr>
        <w:t>The Ulcer Severity Score (USS)</w:t>
      </w:r>
      <w:r>
        <w:rPr>
          <w:rFonts w:ascii="Arial" w:hAnsi="Arial" w:cs="Arial"/>
          <w:sz w:val="24"/>
          <w:szCs w:val="24"/>
          <w:lang w:val="en-US"/>
        </w:rPr>
        <w:t xml:space="preserve"> is </w:t>
      </w:r>
      <w:r w:rsidR="00E02B17" w:rsidRPr="00E02B17">
        <w:rPr>
          <w:rFonts w:ascii="Arial" w:hAnsi="Arial" w:cs="Arial"/>
          <w:color w:val="FF0000"/>
          <w:sz w:val="24"/>
          <w:szCs w:val="24"/>
          <w:lang w:val="en-US"/>
        </w:rPr>
        <w:t>the only validated</w:t>
      </w:r>
      <w:r w:rsidR="007419CF" w:rsidRPr="00E02B17">
        <w:rPr>
          <w:rFonts w:ascii="Arial" w:hAnsi="Arial" w:cs="Arial"/>
          <w:color w:val="FF0000"/>
          <w:sz w:val="24"/>
          <w:szCs w:val="24"/>
          <w:lang w:val="en-US"/>
        </w:rPr>
        <w:t xml:space="preserve"> </w:t>
      </w:r>
      <w:r w:rsidR="007419CF">
        <w:rPr>
          <w:rFonts w:ascii="Arial" w:hAnsi="Arial" w:cs="Arial"/>
          <w:sz w:val="24"/>
          <w:szCs w:val="24"/>
          <w:lang w:val="en-US"/>
        </w:rPr>
        <w:t>scoring method for quantifying disease activity of RAS, which involves assessment of six RAS-related characteristics including number, size, duration, ulcer-free period, involved sites and pain over the past three months</w:t>
      </w:r>
      <w:r w:rsidR="004F68DF">
        <w:rPr>
          <w:rFonts w:ascii="Arial" w:hAnsi="Arial" w:cs="Arial"/>
          <w:sz w:val="24"/>
          <w:szCs w:val="24"/>
          <w:lang w:val="en-US"/>
        </w:rPr>
        <w:t xml:space="preserve"> </w:t>
      </w:r>
      <w:r w:rsidR="004F68DF">
        <w:rPr>
          <w:rFonts w:ascii="Arial" w:hAnsi="Arial" w:cs="Arial"/>
          <w:sz w:val="24"/>
          <w:szCs w:val="24"/>
          <w:lang w:val="en-US"/>
        </w:rPr>
        <w:fldChar w:fldCharType="begin">
          <w:fldData xml:space="preserve">PEVuZE5vdGU+PENpdGU+PEF1dGhvcj5UYXBwdW5pPC9BdXRob3I+PFllYXI+MjAxMzwvWWVhcj48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</w:fldData>
        </w:fldChar>
      </w:r>
      <w:r w:rsidR="004F68DF">
        <w:rPr>
          <w:rFonts w:ascii="Arial" w:hAnsi="Arial" w:cs="Arial"/>
          <w:sz w:val="24"/>
          <w:szCs w:val="24"/>
          <w:lang w:val="en-US"/>
        </w:rPr>
        <w:instrText xml:space="preserve"> ADDIN EN.CITE </w:instrText>
      </w:r>
      <w:r w:rsidR="004F68DF">
        <w:rPr>
          <w:rFonts w:ascii="Arial" w:hAnsi="Arial" w:cs="Arial"/>
          <w:sz w:val="24"/>
          <w:szCs w:val="24"/>
          <w:lang w:val="en-US"/>
        </w:rPr>
        <w:fldChar w:fldCharType="begin">
          <w:fldData xml:space="preserve">PEVuZE5vdGU+PENpdGU+PEF1dGhvcj5UYXBwdW5pPC9BdXRob3I+PFllYXI+MjAxMzwvWWVhcj48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</w:fldData>
        </w:fldChar>
      </w:r>
      <w:r w:rsidR="004F68DF">
        <w:rPr>
          <w:rFonts w:ascii="Arial" w:hAnsi="Arial" w:cs="Arial"/>
          <w:sz w:val="24"/>
          <w:szCs w:val="24"/>
          <w:lang w:val="en-US"/>
        </w:rPr>
        <w:instrText xml:space="preserve"> ADDIN EN.CITE.DATA </w:instrText>
      </w:r>
      <w:r w:rsidR="004F68DF">
        <w:rPr>
          <w:rFonts w:ascii="Arial" w:hAnsi="Arial" w:cs="Arial"/>
          <w:sz w:val="24"/>
          <w:szCs w:val="24"/>
          <w:lang w:val="en-US"/>
        </w:rPr>
      </w:r>
      <w:r w:rsidR="004F68DF">
        <w:rPr>
          <w:rFonts w:ascii="Arial" w:hAnsi="Arial" w:cs="Arial"/>
          <w:sz w:val="24"/>
          <w:szCs w:val="24"/>
          <w:lang w:val="en-US"/>
        </w:rPr>
        <w:fldChar w:fldCharType="end"/>
      </w:r>
      <w:r w:rsidR="004F68DF">
        <w:rPr>
          <w:rFonts w:ascii="Arial" w:hAnsi="Arial" w:cs="Arial"/>
          <w:sz w:val="24"/>
          <w:szCs w:val="24"/>
          <w:lang w:val="en-US"/>
        </w:rPr>
      </w:r>
      <w:r w:rsidR="004F68DF">
        <w:rPr>
          <w:rFonts w:ascii="Arial" w:hAnsi="Arial" w:cs="Arial"/>
          <w:sz w:val="24"/>
          <w:szCs w:val="24"/>
          <w:lang w:val="en-US"/>
        </w:rPr>
        <w:fldChar w:fldCharType="separate"/>
      </w:r>
      <w:r w:rsidR="004F68DF">
        <w:rPr>
          <w:rFonts w:ascii="Arial" w:hAnsi="Arial" w:cs="Arial"/>
          <w:noProof/>
          <w:sz w:val="24"/>
          <w:szCs w:val="24"/>
          <w:lang w:val="en-US"/>
        </w:rPr>
        <w:t>(Tappuni et al., 2013)</w:t>
      </w:r>
      <w:r w:rsidR="004F68DF">
        <w:rPr>
          <w:rFonts w:ascii="Arial" w:hAnsi="Arial" w:cs="Arial"/>
          <w:sz w:val="24"/>
          <w:szCs w:val="24"/>
          <w:lang w:val="en-US"/>
        </w:rPr>
        <w:fldChar w:fldCharType="end"/>
      </w:r>
      <w:r w:rsidR="007419CF">
        <w:rPr>
          <w:rFonts w:ascii="Arial" w:hAnsi="Arial" w:cs="Arial"/>
          <w:sz w:val="24"/>
          <w:szCs w:val="24"/>
          <w:lang w:val="en-US"/>
        </w:rPr>
        <w:t xml:space="preserve">. All RAS-related parameter scores are combined giving total USS score with </w:t>
      </w:r>
      <w:r w:rsidR="004F68DF">
        <w:rPr>
          <w:rFonts w:ascii="Arial" w:hAnsi="Arial" w:cs="Arial"/>
          <w:sz w:val="24"/>
          <w:szCs w:val="24"/>
          <w:lang w:val="en-US"/>
        </w:rPr>
        <w:t>the maximum total score of 80.</w:t>
      </w:r>
      <w:r w:rsidR="007419CF">
        <w:rPr>
          <w:rFonts w:ascii="Arial" w:hAnsi="Arial" w:cs="Arial"/>
          <w:sz w:val="24"/>
          <w:szCs w:val="24"/>
          <w:lang w:val="en-US"/>
        </w:rPr>
        <w:t xml:space="preserve"> </w:t>
      </w:r>
      <w:r w:rsidR="00BE481E">
        <w:rPr>
          <w:rFonts w:ascii="Arial" w:hAnsi="Arial" w:cs="Arial"/>
          <w:sz w:val="24"/>
          <w:szCs w:val="24"/>
          <w:lang w:val="en-US"/>
        </w:rPr>
        <w:t xml:space="preserve">For the analysis of the present study, severity of clinical signs of RAS was determined by </w:t>
      </w:r>
      <w:r w:rsidR="00762658">
        <w:rPr>
          <w:rFonts w:ascii="Arial" w:hAnsi="Arial" w:cs="Arial"/>
          <w:sz w:val="24"/>
          <w:szCs w:val="24"/>
          <w:lang w:val="en-US"/>
        </w:rPr>
        <w:t>summation of scores of USS-size and USS-number.</w:t>
      </w:r>
    </w:p>
    <w:p w14:paraId="6AAAD936" w14:textId="48384D96" w:rsidR="004F68DF" w:rsidRPr="008E1036" w:rsidRDefault="004F68DF" w:rsidP="00CE2572">
      <w:pPr>
        <w:spacing w:line="480" w:lineRule="auto"/>
        <w:jc w:val="both"/>
        <w:rPr>
          <w:rFonts w:ascii="Arial" w:hAnsi="Arial" w:cs="Arial"/>
          <w:i/>
          <w:iCs/>
          <w:sz w:val="24"/>
          <w:szCs w:val="24"/>
          <w:lang w:val="en-US"/>
        </w:rPr>
      </w:pPr>
      <w:r w:rsidRPr="008E1036">
        <w:rPr>
          <w:rFonts w:ascii="Arial" w:hAnsi="Arial" w:cs="Arial"/>
          <w:i/>
          <w:iCs/>
          <w:sz w:val="24"/>
          <w:szCs w:val="24"/>
          <w:lang w:val="en-US"/>
        </w:rPr>
        <w:t>Measure of quality of life</w:t>
      </w:r>
    </w:p>
    <w:p w14:paraId="66798F64" w14:textId="25F5D7D2" w:rsidR="00DD3628" w:rsidRDefault="004F68DF" w:rsidP="00DD3628">
      <w:pPr>
        <w:spacing w:line="480" w:lineRule="auto"/>
        <w:jc w:val="both"/>
        <w:rPr>
          <w:rFonts w:ascii="Arial" w:hAnsi="Arial" w:cs="Arial"/>
          <w:sz w:val="24"/>
          <w:szCs w:val="24"/>
          <w:lang w:val="en-US"/>
        </w:rPr>
      </w:pPr>
      <w:r>
        <w:rPr>
          <w:rFonts w:ascii="Arial" w:hAnsi="Arial" w:cs="Arial"/>
          <w:sz w:val="24"/>
          <w:szCs w:val="24"/>
          <w:lang w:val="en-US"/>
        </w:rPr>
        <w:t xml:space="preserve">The 15-item Chronic Oral Mucosal Disease Questionnaire (COMDQ-15) is a recently developed and validated instrument measuring quality of life specific to patients with COMD </w:t>
      </w:r>
      <w:r>
        <w:rPr>
          <w:rFonts w:ascii="Arial" w:hAnsi="Arial" w:cs="Arial"/>
          <w:sz w:val="24"/>
          <w:szCs w:val="24"/>
          <w:lang w:val="en-US"/>
        </w:rPr>
        <w:fldChar w:fldCharType="begin">
          <w:fldData xml:space="preserve">PEVuZE5vdGU+PENpdGU+PEF1dGhvcj5XaXJpeWFraWpqYTwvQXV0aG9yPjxZZWFyPjIwMjA8L1ll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=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PEVuZE5vdGU+PENpdGU+PEF1dGhvcj5XaXJpeWFraWpqYTwvQXV0aG9yPjxZZWFyPjIwMjA8L1ll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=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(Wiriyakijja et al., 2020a, Wiriyakijja et al., 2020b)</w:t>
      </w:r>
      <w:r>
        <w:rPr>
          <w:rFonts w:ascii="Arial" w:hAnsi="Arial" w:cs="Arial"/>
          <w:sz w:val="24"/>
          <w:szCs w:val="24"/>
          <w:lang w:val="en-US"/>
        </w:rPr>
        <w:fldChar w:fldCharType="end"/>
      </w:r>
      <w:r>
        <w:rPr>
          <w:rFonts w:ascii="Arial" w:hAnsi="Arial" w:cs="Arial"/>
          <w:sz w:val="24"/>
          <w:szCs w:val="24"/>
          <w:lang w:val="en-US"/>
        </w:rPr>
        <w:t xml:space="preserve">. </w:t>
      </w:r>
      <w:r w:rsidR="007F7370">
        <w:rPr>
          <w:rFonts w:ascii="Arial" w:hAnsi="Arial" w:cs="Arial"/>
          <w:sz w:val="24"/>
          <w:szCs w:val="24"/>
          <w:lang w:val="en-US"/>
        </w:rPr>
        <w:t xml:space="preserve">Content of the COMDQ-15 </w:t>
      </w:r>
      <w:r>
        <w:rPr>
          <w:rFonts w:ascii="Arial" w:hAnsi="Arial" w:cs="Arial"/>
          <w:sz w:val="24"/>
          <w:szCs w:val="24"/>
          <w:lang w:val="en-US"/>
        </w:rPr>
        <w:t>is based on inputs from patients with COMD</w:t>
      </w:r>
      <w:r w:rsidR="00372AA0">
        <w:rPr>
          <w:rFonts w:ascii="Arial" w:hAnsi="Arial" w:cs="Arial"/>
          <w:sz w:val="24"/>
          <w:szCs w:val="24"/>
          <w:lang w:val="en-US"/>
        </w:rPr>
        <w:t xml:space="preserve"> </w:t>
      </w:r>
      <w:r w:rsidR="00372AA0">
        <w:rPr>
          <w:rFonts w:ascii="Arial" w:hAnsi="Arial" w:cs="Arial"/>
          <w:sz w:val="24"/>
          <w:szCs w:val="24"/>
          <w:lang w:val="en-US"/>
        </w:rPr>
        <w:fldChar w:fldCharType="begin">
          <w:fldData xml:space="preserve">PEVuZE5vdGU+PENpdGU+PEF1dGhvcj5OaSBSaW9yZGFpbjwvQXV0aG9yPjxZZWFyPjIwMTE8L1ll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</w:fldData>
        </w:fldChar>
      </w:r>
      <w:r w:rsidR="00372AA0">
        <w:rPr>
          <w:rFonts w:ascii="Arial" w:hAnsi="Arial" w:cs="Arial"/>
          <w:sz w:val="24"/>
          <w:szCs w:val="24"/>
          <w:lang w:val="en-US"/>
        </w:rPr>
        <w:instrText xml:space="preserve"> ADDIN EN.CITE </w:instrText>
      </w:r>
      <w:r w:rsidR="00372AA0">
        <w:rPr>
          <w:rFonts w:ascii="Arial" w:hAnsi="Arial" w:cs="Arial"/>
          <w:sz w:val="24"/>
          <w:szCs w:val="24"/>
          <w:lang w:val="en-US"/>
        </w:rPr>
        <w:fldChar w:fldCharType="begin">
          <w:fldData xml:space="preserve">PEVuZE5vdGU+PENpdGU+PEF1dGhvcj5OaSBSaW9yZGFpbjwvQXV0aG9yPjxZZWFyPjIwMTE8L1ll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</w:fldData>
        </w:fldChar>
      </w:r>
      <w:r w:rsidR="00372AA0">
        <w:rPr>
          <w:rFonts w:ascii="Arial" w:hAnsi="Arial" w:cs="Arial"/>
          <w:sz w:val="24"/>
          <w:szCs w:val="24"/>
          <w:lang w:val="en-US"/>
        </w:rPr>
        <w:instrText xml:space="preserve"> ADDIN EN.CITE.DATA </w:instrText>
      </w:r>
      <w:r w:rsidR="00372AA0">
        <w:rPr>
          <w:rFonts w:ascii="Arial" w:hAnsi="Arial" w:cs="Arial"/>
          <w:sz w:val="24"/>
          <w:szCs w:val="24"/>
          <w:lang w:val="en-US"/>
        </w:rPr>
      </w:r>
      <w:r w:rsidR="00372AA0">
        <w:rPr>
          <w:rFonts w:ascii="Arial" w:hAnsi="Arial" w:cs="Arial"/>
          <w:sz w:val="24"/>
          <w:szCs w:val="24"/>
          <w:lang w:val="en-US"/>
        </w:rPr>
        <w:fldChar w:fldCharType="end"/>
      </w:r>
      <w:r w:rsidR="00372AA0">
        <w:rPr>
          <w:rFonts w:ascii="Arial" w:hAnsi="Arial" w:cs="Arial"/>
          <w:sz w:val="24"/>
          <w:szCs w:val="24"/>
          <w:lang w:val="en-US"/>
        </w:rPr>
      </w:r>
      <w:r w:rsidR="00372AA0">
        <w:rPr>
          <w:rFonts w:ascii="Arial" w:hAnsi="Arial" w:cs="Arial"/>
          <w:sz w:val="24"/>
          <w:szCs w:val="24"/>
          <w:lang w:val="en-US"/>
        </w:rPr>
        <w:fldChar w:fldCharType="separate"/>
      </w:r>
      <w:r w:rsidR="00372AA0">
        <w:rPr>
          <w:rFonts w:ascii="Arial" w:hAnsi="Arial" w:cs="Arial"/>
          <w:noProof/>
          <w:sz w:val="24"/>
          <w:szCs w:val="24"/>
          <w:lang w:val="en-US"/>
        </w:rPr>
        <w:t>(Ni Riordain et al., 2011)</w:t>
      </w:r>
      <w:r w:rsidR="00372AA0">
        <w:rPr>
          <w:rFonts w:ascii="Arial" w:hAnsi="Arial" w:cs="Arial"/>
          <w:sz w:val="24"/>
          <w:szCs w:val="24"/>
          <w:lang w:val="en-US"/>
        </w:rPr>
        <w:fldChar w:fldCharType="end"/>
      </w:r>
      <w:r>
        <w:rPr>
          <w:rFonts w:ascii="Arial" w:hAnsi="Arial" w:cs="Arial"/>
          <w:sz w:val="24"/>
          <w:szCs w:val="24"/>
          <w:lang w:val="en-US"/>
        </w:rPr>
        <w:t>, and encompasses</w:t>
      </w:r>
      <w:r w:rsidR="007F7370">
        <w:rPr>
          <w:rFonts w:ascii="Arial" w:hAnsi="Arial" w:cs="Arial"/>
          <w:sz w:val="24"/>
          <w:szCs w:val="24"/>
          <w:lang w:val="en-US"/>
        </w:rPr>
        <w:t xml:space="preserve"> 4 relevant quality-of-life domains including </w:t>
      </w:r>
      <w:r w:rsidR="00AB1B63">
        <w:rPr>
          <w:rFonts w:ascii="Arial" w:hAnsi="Arial" w:cs="Arial"/>
          <w:sz w:val="24"/>
          <w:szCs w:val="24"/>
          <w:lang w:val="en-US"/>
        </w:rPr>
        <w:t>P</w:t>
      </w:r>
      <w:r w:rsidR="007F7370">
        <w:rPr>
          <w:rFonts w:ascii="Arial" w:hAnsi="Arial" w:cs="Arial"/>
          <w:sz w:val="24"/>
          <w:szCs w:val="24"/>
          <w:lang w:val="en-US"/>
        </w:rPr>
        <w:t xml:space="preserve">hysical </w:t>
      </w:r>
      <w:r w:rsidR="00AB1B63">
        <w:rPr>
          <w:rFonts w:ascii="Arial" w:hAnsi="Arial" w:cs="Arial"/>
          <w:sz w:val="24"/>
          <w:szCs w:val="24"/>
          <w:lang w:val="en-US"/>
        </w:rPr>
        <w:t>D</w:t>
      </w:r>
      <w:r w:rsidR="007F7370">
        <w:rPr>
          <w:rFonts w:ascii="Arial" w:hAnsi="Arial" w:cs="Arial"/>
          <w:sz w:val="24"/>
          <w:szCs w:val="24"/>
          <w:lang w:val="en-US"/>
        </w:rPr>
        <w:t>iscomfort</w:t>
      </w:r>
      <w:r w:rsidR="00AB1B63">
        <w:rPr>
          <w:rFonts w:ascii="Arial" w:hAnsi="Arial" w:cs="Arial"/>
          <w:sz w:val="24"/>
          <w:szCs w:val="24"/>
          <w:lang w:val="en-US"/>
        </w:rPr>
        <w:t xml:space="preserve"> (PD)</w:t>
      </w:r>
      <w:r w:rsidR="007F7370">
        <w:rPr>
          <w:rFonts w:ascii="Arial" w:hAnsi="Arial" w:cs="Arial"/>
          <w:sz w:val="24"/>
          <w:szCs w:val="24"/>
          <w:lang w:val="en-US"/>
        </w:rPr>
        <w:t xml:space="preserve">, </w:t>
      </w:r>
      <w:r w:rsidR="00AB1B63">
        <w:rPr>
          <w:rFonts w:ascii="Arial" w:hAnsi="Arial" w:cs="Arial"/>
          <w:sz w:val="24"/>
          <w:szCs w:val="24"/>
          <w:lang w:val="en-US"/>
        </w:rPr>
        <w:t>M</w:t>
      </w:r>
      <w:r w:rsidR="00372AA0">
        <w:rPr>
          <w:rFonts w:ascii="Arial" w:hAnsi="Arial" w:cs="Arial"/>
          <w:sz w:val="24"/>
          <w:szCs w:val="24"/>
          <w:lang w:val="en-US"/>
        </w:rPr>
        <w:t xml:space="preserve">edication and </w:t>
      </w:r>
      <w:r w:rsidR="00AB1B63">
        <w:rPr>
          <w:rFonts w:ascii="Arial" w:hAnsi="Arial" w:cs="Arial"/>
          <w:sz w:val="24"/>
          <w:szCs w:val="24"/>
          <w:lang w:val="en-US"/>
        </w:rPr>
        <w:t>T</w:t>
      </w:r>
      <w:r w:rsidR="00372AA0">
        <w:rPr>
          <w:rFonts w:ascii="Arial" w:hAnsi="Arial" w:cs="Arial"/>
          <w:sz w:val="24"/>
          <w:szCs w:val="24"/>
          <w:lang w:val="en-US"/>
        </w:rPr>
        <w:t>reatment</w:t>
      </w:r>
      <w:r w:rsidR="00AB1B63">
        <w:rPr>
          <w:rFonts w:ascii="Arial" w:hAnsi="Arial" w:cs="Arial"/>
          <w:sz w:val="24"/>
          <w:szCs w:val="24"/>
          <w:lang w:val="en-US"/>
        </w:rPr>
        <w:t xml:space="preserve"> (MT)</w:t>
      </w:r>
      <w:r w:rsidR="00372AA0">
        <w:rPr>
          <w:rFonts w:ascii="Arial" w:hAnsi="Arial" w:cs="Arial"/>
          <w:sz w:val="24"/>
          <w:szCs w:val="24"/>
          <w:lang w:val="en-US"/>
        </w:rPr>
        <w:t xml:space="preserve">, </w:t>
      </w:r>
      <w:r w:rsidR="00AB1B63">
        <w:rPr>
          <w:rFonts w:ascii="Arial" w:hAnsi="Arial" w:cs="Arial"/>
          <w:sz w:val="24"/>
          <w:szCs w:val="24"/>
          <w:lang w:val="en-US"/>
        </w:rPr>
        <w:t>S</w:t>
      </w:r>
      <w:r w:rsidR="00372AA0">
        <w:rPr>
          <w:rFonts w:ascii="Arial" w:hAnsi="Arial" w:cs="Arial"/>
          <w:sz w:val="24"/>
          <w:szCs w:val="24"/>
          <w:lang w:val="en-US"/>
        </w:rPr>
        <w:t xml:space="preserve">ocial and </w:t>
      </w:r>
      <w:r w:rsidR="00AB1B63">
        <w:rPr>
          <w:rFonts w:ascii="Arial" w:hAnsi="Arial" w:cs="Arial"/>
          <w:sz w:val="24"/>
          <w:szCs w:val="24"/>
          <w:lang w:val="en-US"/>
        </w:rPr>
        <w:t>E</w:t>
      </w:r>
      <w:r w:rsidR="00372AA0">
        <w:rPr>
          <w:rFonts w:ascii="Arial" w:hAnsi="Arial" w:cs="Arial"/>
          <w:sz w:val="24"/>
          <w:szCs w:val="24"/>
          <w:lang w:val="en-US"/>
        </w:rPr>
        <w:t>motional</w:t>
      </w:r>
      <w:r w:rsidR="00AB1B63">
        <w:rPr>
          <w:rFonts w:ascii="Arial" w:hAnsi="Arial" w:cs="Arial"/>
          <w:sz w:val="24"/>
          <w:szCs w:val="24"/>
          <w:lang w:val="en-US"/>
        </w:rPr>
        <w:t xml:space="preserve"> (SE)</w:t>
      </w:r>
      <w:r w:rsidR="00372AA0">
        <w:rPr>
          <w:rFonts w:ascii="Arial" w:hAnsi="Arial" w:cs="Arial"/>
          <w:sz w:val="24"/>
          <w:szCs w:val="24"/>
          <w:lang w:val="en-US"/>
        </w:rPr>
        <w:t xml:space="preserve">, and </w:t>
      </w:r>
      <w:r w:rsidR="00AB1B63">
        <w:rPr>
          <w:rFonts w:ascii="Arial" w:hAnsi="Arial" w:cs="Arial"/>
          <w:sz w:val="24"/>
          <w:szCs w:val="24"/>
          <w:lang w:val="en-US"/>
        </w:rPr>
        <w:t>Patient</w:t>
      </w:r>
      <w:r w:rsidR="00372AA0">
        <w:rPr>
          <w:rFonts w:ascii="Arial" w:hAnsi="Arial" w:cs="Arial"/>
          <w:sz w:val="24"/>
          <w:szCs w:val="24"/>
          <w:lang w:val="en-US"/>
        </w:rPr>
        <w:t xml:space="preserve"> </w:t>
      </w:r>
      <w:r w:rsidR="00AB1B63">
        <w:rPr>
          <w:rFonts w:ascii="Arial" w:hAnsi="Arial" w:cs="Arial"/>
          <w:sz w:val="24"/>
          <w:szCs w:val="24"/>
          <w:lang w:val="en-US"/>
        </w:rPr>
        <w:t>S</w:t>
      </w:r>
      <w:r w:rsidR="00372AA0">
        <w:rPr>
          <w:rFonts w:ascii="Arial" w:hAnsi="Arial" w:cs="Arial"/>
          <w:sz w:val="24"/>
          <w:szCs w:val="24"/>
          <w:lang w:val="en-US"/>
        </w:rPr>
        <w:t>upport</w:t>
      </w:r>
      <w:r w:rsidR="00AB1B63">
        <w:rPr>
          <w:rFonts w:ascii="Arial" w:hAnsi="Arial" w:cs="Arial"/>
          <w:sz w:val="24"/>
          <w:szCs w:val="24"/>
          <w:lang w:val="en-US"/>
        </w:rPr>
        <w:t xml:space="preserve"> (PS)</w:t>
      </w:r>
      <w:r w:rsidR="00372AA0">
        <w:rPr>
          <w:rFonts w:ascii="Arial" w:hAnsi="Arial" w:cs="Arial"/>
          <w:sz w:val="24"/>
          <w:szCs w:val="24"/>
          <w:lang w:val="en-US"/>
        </w:rPr>
        <w:t xml:space="preserve">. </w:t>
      </w:r>
      <w:r w:rsidR="008E1036">
        <w:rPr>
          <w:rFonts w:ascii="Arial" w:hAnsi="Arial" w:cs="Arial"/>
          <w:sz w:val="24"/>
          <w:szCs w:val="24"/>
          <w:lang w:val="en-US"/>
        </w:rPr>
        <w:t xml:space="preserve">Total score of the COMDQ-15 is summation of four subscale scores providing maximum possible score of 60. </w:t>
      </w:r>
    </w:p>
    <w:p w14:paraId="239FDE63" w14:textId="111576C3" w:rsidR="008E1036" w:rsidRDefault="00DD3628" w:rsidP="00DD3628">
      <w:pPr>
        <w:spacing w:line="480" w:lineRule="auto"/>
        <w:jc w:val="both"/>
        <w:rPr>
          <w:rFonts w:ascii="Arial" w:hAnsi="Arial" w:cs="Arial"/>
          <w:i/>
          <w:iCs/>
          <w:sz w:val="24"/>
          <w:szCs w:val="24"/>
          <w:lang w:val="en-US"/>
        </w:rPr>
      </w:pPr>
      <w:r w:rsidRPr="00DD3628">
        <w:rPr>
          <w:rFonts w:ascii="Arial" w:hAnsi="Arial" w:cs="Arial"/>
          <w:i/>
          <w:iCs/>
          <w:sz w:val="24"/>
          <w:szCs w:val="24"/>
          <w:lang w:val="en-US"/>
        </w:rPr>
        <w:t>Measure of change</w:t>
      </w:r>
    </w:p>
    <w:p w14:paraId="7F79C60B" w14:textId="2CBF9F28" w:rsidR="00DD3628" w:rsidRPr="00DD3628" w:rsidRDefault="00DD3628" w:rsidP="00DD3628">
      <w:pPr>
        <w:spacing w:line="480" w:lineRule="auto"/>
        <w:jc w:val="both"/>
        <w:rPr>
          <w:rFonts w:ascii="Arial" w:hAnsi="Arial" w:cs="Arial"/>
          <w:sz w:val="24"/>
          <w:szCs w:val="24"/>
          <w:lang w:val="en-US"/>
        </w:rPr>
      </w:pPr>
      <w:r>
        <w:rPr>
          <w:rFonts w:ascii="Arial" w:hAnsi="Arial" w:cs="Arial"/>
          <w:sz w:val="24"/>
          <w:szCs w:val="24"/>
          <w:lang w:val="en-US"/>
        </w:rPr>
        <w:t>Global</w:t>
      </w:r>
      <w:r w:rsidRPr="00DD3628">
        <w:rPr>
          <w:rFonts w:ascii="Arial" w:hAnsi="Arial" w:cs="Arial"/>
          <w:sz w:val="24"/>
          <w:szCs w:val="24"/>
          <w:lang w:val="en-US"/>
        </w:rPr>
        <w:t xml:space="preserve"> rating of change </w:t>
      </w:r>
      <w:r>
        <w:rPr>
          <w:rFonts w:ascii="Arial" w:hAnsi="Arial" w:cs="Arial"/>
          <w:sz w:val="24"/>
          <w:szCs w:val="24"/>
          <w:lang w:val="en-US"/>
        </w:rPr>
        <w:t xml:space="preserve">scale </w:t>
      </w:r>
      <w:r w:rsidRPr="00DD3628">
        <w:rPr>
          <w:rFonts w:ascii="Arial" w:hAnsi="Arial" w:cs="Arial"/>
          <w:sz w:val="24"/>
          <w:szCs w:val="24"/>
          <w:lang w:val="en-US"/>
        </w:rPr>
        <w:t>(GRC) was used as reference of change</w:t>
      </w:r>
      <w:r>
        <w:rPr>
          <w:rFonts w:ascii="Arial" w:hAnsi="Arial" w:cs="Arial"/>
          <w:sz w:val="24"/>
          <w:szCs w:val="24"/>
          <w:lang w:val="en-US"/>
        </w:rPr>
        <w:t xml:space="preserve"> in COMD disease status</w:t>
      </w:r>
      <w:r w:rsidRPr="00DD3628">
        <w:rPr>
          <w:rFonts w:ascii="Arial" w:hAnsi="Arial" w:cs="Arial"/>
          <w:sz w:val="24"/>
          <w:szCs w:val="24"/>
          <w:lang w:val="en-US"/>
        </w:rPr>
        <w:t>: “Thinking about all the ways your symptoms related to your oral mucosal conditions are affecting you, compared to the beginning of the study (4 months ago) how do you evaluate the severity of your oral mucosal conditions now?”. The response options are on a 7</w:t>
      </w:r>
      <w:r w:rsidRPr="00DD3628">
        <w:rPr>
          <w:rFonts w:ascii="Cambria Math" w:hAnsi="Cambria Math" w:cs="Cambria Math"/>
          <w:sz w:val="24"/>
          <w:szCs w:val="24"/>
          <w:lang w:val="en-US"/>
        </w:rPr>
        <w:t>‐</w:t>
      </w:r>
      <w:r w:rsidRPr="00DD3628">
        <w:rPr>
          <w:rFonts w:ascii="Arial" w:hAnsi="Arial" w:cs="Arial"/>
          <w:sz w:val="24"/>
          <w:szCs w:val="24"/>
          <w:lang w:val="en-US"/>
        </w:rPr>
        <w:t>point Likert</w:t>
      </w:r>
      <w:r w:rsidRPr="00DD3628">
        <w:rPr>
          <w:rFonts w:ascii="Cambria Math" w:hAnsi="Cambria Math" w:cs="Cambria Math"/>
          <w:sz w:val="24"/>
          <w:szCs w:val="24"/>
          <w:lang w:val="en-US"/>
        </w:rPr>
        <w:t>‐</w:t>
      </w:r>
      <w:r w:rsidRPr="00DD3628">
        <w:rPr>
          <w:rFonts w:ascii="Arial" w:hAnsi="Arial" w:cs="Arial"/>
          <w:sz w:val="24"/>
          <w:szCs w:val="24"/>
          <w:lang w:val="en-US"/>
        </w:rPr>
        <w:t xml:space="preserve">type scale that includes “very much </w:t>
      </w:r>
      <w:r w:rsidRPr="00DD3628">
        <w:rPr>
          <w:rFonts w:ascii="Arial" w:hAnsi="Arial" w:cs="Arial"/>
          <w:sz w:val="24"/>
          <w:szCs w:val="24"/>
          <w:lang w:val="en-US"/>
        </w:rPr>
        <w:lastRenderedPageBreak/>
        <w:t>better” (3), “moderately better” (2), “slightly better” (1), “about the same” (0), “slightly worse” (−1), “moderately worse” (−2) and “very much worse” (−3).</w:t>
      </w:r>
      <w:r>
        <w:rPr>
          <w:rFonts w:ascii="Arial" w:hAnsi="Arial" w:cs="Arial"/>
          <w:sz w:val="24"/>
          <w:szCs w:val="24"/>
          <w:lang w:val="en-US"/>
        </w:rPr>
        <w:t xml:space="preserve"> </w:t>
      </w:r>
    </w:p>
    <w:p w14:paraId="62EF985C" w14:textId="77777777" w:rsidR="00DD3628" w:rsidRDefault="00DD3628" w:rsidP="008E1036">
      <w:pPr>
        <w:spacing w:line="240" w:lineRule="auto"/>
        <w:jc w:val="both"/>
        <w:rPr>
          <w:rFonts w:ascii="Arial" w:hAnsi="Arial" w:cs="Arial"/>
          <w:sz w:val="24"/>
          <w:szCs w:val="24"/>
          <w:lang w:val="en-US"/>
        </w:rPr>
      </w:pPr>
    </w:p>
    <w:p w14:paraId="2CF9870D" w14:textId="4F9AC479" w:rsidR="008E1036" w:rsidRPr="00E54309" w:rsidRDefault="008E1036" w:rsidP="00CE2572">
      <w:pPr>
        <w:spacing w:line="480" w:lineRule="auto"/>
        <w:jc w:val="both"/>
        <w:rPr>
          <w:rFonts w:ascii="Arial" w:hAnsi="Arial" w:cs="Arial"/>
          <w:b/>
          <w:bCs/>
          <w:i/>
          <w:iCs/>
          <w:sz w:val="24"/>
          <w:szCs w:val="24"/>
          <w:lang w:val="en-US"/>
        </w:rPr>
      </w:pPr>
      <w:r w:rsidRPr="00E54309">
        <w:rPr>
          <w:rFonts w:ascii="Arial" w:hAnsi="Arial" w:cs="Arial"/>
          <w:b/>
          <w:bCs/>
          <w:i/>
          <w:iCs/>
          <w:sz w:val="24"/>
          <w:szCs w:val="24"/>
          <w:lang w:val="en-US"/>
        </w:rPr>
        <w:t>Statistical analysis</w:t>
      </w:r>
    </w:p>
    <w:p w14:paraId="24840DCC" w14:textId="3AE24EA6" w:rsidR="00CF4F93" w:rsidRDefault="00621291" w:rsidP="00CF4F93">
      <w:pPr>
        <w:spacing w:line="480" w:lineRule="auto"/>
        <w:jc w:val="both"/>
        <w:rPr>
          <w:rFonts w:ascii="Arial" w:hAnsi="Arial"/>
          <w:sz w:val="24"/>
          <w:szCs w:val="30"/>
          <w:lang w:bidi="th-TH"/>
        </w:rPr>
      </w:pPr>
      <w:r>
        <w:rPr>
          <w:rFonts w:ascii="Arial" w:hAnsi="Arial" w:cs="Arial"/>
          <w:color w:val="1C1D1E"/>
          <w:sz w:val="24"/>
          <w:szCs w:val="24"/>
          <w:shd w:val="clear" w:color="auto" w:fill="FFFFFF"/>
        </w:rPr>
        <w:t>All s</w:t>
      </w:r>
      <w:r w:rsidR="00CF4F93" w:rsidRPr="00CF4F93">
        <w:rPr>
          <w:rFonts w:ascii="Arial" w:hAnsi="Arial" w:cs="Arial"/>
          <w:color w:val="1C1D1E"/>
          <w:sz w:val="24"/>
          <w:szCs w:val="24"/>
          <w:shd w:val="clear" w:color="auto" w:fill="FFFFFF"/>
        </w:rPr>
        <w:t xml:space="preserve">tatistical analyses were </w:t>
      </w:r>
      <w:r>
        <w:rPr>
          <w:rFonts w:ascii="Arial" w:hAnsi="Arial" w:cs="Arial"/>
          <w:color w:val="1C1D1E"/>
          <w:sz w:val="24"/>
          <w:szCs w:val="24"/>
          <w:shd w:val="clear" w:color="auto" w:fill="FFFFFF"/>
        </w:rPr>
        <w:t>performed</w:t>
      </w:r>
      <w:r w:rsidR="00CF4F93">
        <w:rPr>
          <w:rFonts w:ascii="Arial" w:hAnsi="Arial" w:cs="Arial"/>
          <w:color w:val="1C1D1E"/>
          <w:sz w:val="24"/>
          <w:szCs w:val="24"/>
          <w:shd w:val="clear" w:color="auto" w:fill="FFFFFF"/>
        </w:rPr>
        <w:t xml:space="preserve"> </w:t>
      </w:r>
      <w:r w:rsidR="00CF4F93" w:rsidRPr="00CF4F93">
        <w:rPr>
          <w:rFonts w:ascii="Arial" w:hAnsi="Arial" w:cs="Arial"/>
          <w:color w:val="1C1D1E"/>
          <w:sz w:val="24"/>
          <w:szCs w:val="24"/>
          <w:shd w:val="clear" w:color="auto" w:fill="FFFFFF"/>
        </w:rPr>
        <w:t>using STATA version 15.1 (</w:t>
      </w:r>
      <w:proofErr w:type="spellStart"/>
      <w:r w:rsidR="00CF4F93" w:rsidRPr="00CF4F93">
        <w:rPr>
          <w:rFonts w:ascii="Arial" w:hAnsi="Arial" w:cs="Arial"/>
          <w:color w:val="1C1D1E"/>
          <w:sz w:val="24"/>
          <w:szCs w:val="24"/>
          <w:shd w:val="clear" w:color="auto" w:fill="FFFFFF"/>
        </w:rPr>
        <w:t>StataCorp</w:t>
      </w:r>
      <w:proofErr w:type="spellEnd"/>
      <w:r w:rsidR="00CF4F93" w:rsidRPr="00CF4F93">
        <w:rPr>
          <w:rFonts w:ascii="Arial" w:hAnsi="Arial" w:cs="Arial"/>
          <w:color w:val="1C1D1E"/>
          <w:sz w:val="24"/>
          <w:szCs w:val="24"/>
          <w:shd w:val="clear" w:color="auto" w:fill="FFFFFF"/>
        </w:rPr>
        <w:t xml:space="preserve">). Descriptive analyses of demographics and </w:t>
      </w:r>
      <w:r w:rsidR="00CF4F93">
        <w:rPr>
          <w:rFonts w:ascii="Arial" w:hAnsi="Arial" w:cs="Arial"/>
          <w:color w:val="1C1D1E"/>
          <w:sz w:val="24"/>
          <w:szCs w:val="24"/>
          <w:shd w:val="clear" w:color="auto" w:fill="FFFFFF"/>
        </w:rPr>
        <w:t>COMD</w:t>
      </w:r>
      <w:r w:rsidR="00CF4F93" w:rsidRPr="00CF4F93">
        <w:rPr>
          <w:rFonts w:ascii="Cambria Math" w:hAnsi="Cambria Math" w:cs="Cambria Math"/>
          <w:color w:val="1C1D1E"/>
          <w:sz w:val="24"/>
          <w:szCs w:val="24"/>
          <w:shd w:val="clear" w:color="auto" w:fill="FFFFFF"/>
        </w:rPr>
        <w:t>‐</w:t>
      </w:r>
      <w:r w:rsidR="00CF4F93" w:rsidRPr="00CF4F93">
        <w:rPr>
          <w:rFonts w:ascii="Arial" w:hAnsi="Arial" w:cs="Arial"/>
          <w:color w:val="1C1D1E"/>
          <w:sz w:val="24"/>
          <w:szCs w:val="24"/>
          <w:shd w:val="clear" w:color="auto" w:fill="FFFFFF"/>
        </w:rPr>
        <w:t xml:space="preserve">related characteristics were summarised using frequencies and percentages for categorical variables, while </w:t>
      </w:r>
      <w:r>
        <w:rPr>
          <w:rFonts w:ascii="Arial" w:hAnsi="Arial" w:cs="Arial"/>
          <w:color w:val="1C1D1E"/>
          <w:sz w:val="24"/>
          <w:szCs w:val="24"/>
          <w:shd w:val="clear" w:color="auto" w:fill="FFFFFF"/>
        </w:rPr>
        <w:t>mean</w:t>
      </w:r>
      <w:r w:rsidR="00CF4F93" w:rsidRPr="00CF4F93">
        <w:rPr>
          <w:rFonts w:ascii="Arial" w:hAnsi="Arial" w:cs="Arial"/>
          <w:color w:val="1C1D1E"/>
          <w:sz w:val="24"/>
          <w:szCs w:val="24"/>
          <w:shd w:val="clear" w:color="auto" w:fill="FFFFFF"/>
        </w:rPr>
        <w:t xml:space="preserve"> and </w:t>
      </w:r>
      <w:r>
        <w:rPr>
          <w:rFonts w:ascii="Arial" w:hAnsi="Arial" w:cs="Arial"/>
          <w:color w:val="1C1D1E"/>
          <w:sz w:val="24"/>
          <w:szCs w:val="24"/>
          <w:shd w:val="clear" w:color="auto" w:fill="FFFFFF"/>
        </w:rPr>
        <w:t>standard deviation (</w:t>
      </w:r>
      <w:proofErr w:type="spellStart"/>
      <w:r>
        <w:rPr>
          <w:rFonts w:ascii="Arial" w:hAnsi="Arial" w:cs="Arial"/>
          <w:color w:val="1C1D1E"/>
          <w:sz w:val="24"/>
          <w:szCs w:val="24"/>
          <w:shd w:val="clear" w:color="auto" w:fill="FFFFFF"/>
        </w:rPr>
        <w:t>sd</w:t>
      </w:r>
      <w:proofErr w:type="spellEnd"/>
      <w:r>
        <w:rPr>
          <w:rFonts w:ascii="Arial" w:hAnsi="Arial" w:cs="Arial"/>
          <w:color w:val="1C1D1E"/>
          <w:sz w:val="24"/>
          <w:szCs w:val="24"/>
          <w:shd w:val="clear" w:color="auto" w:fill="FFFFFF"/>
        </w:rPr>
        <w:t>)</w:t>
      </w:r>
      <w:r w:rsidR="00CF4F93" w:rsidRPr="00CF4F93">
        <w:rPr>
          <w:rFonts w:ascii="Arial" w:hAnsi="Arial" w:cs="Arial"/>
          <w:color w:val="1C1D1E"/>
          <w:sz w:val="24"/>
          <w:szCs w:val="24"/>
          <w:shd w:val="clear" w:color="auto" w:fill="FFFFFF"/>
        </w:rPr>
        <w:t xml:space="preserve"> were used as summary statistics for continuous variables. </w:t>
      </w:r>
      <w:r w:rsidR="00CF4F93">
        <w:rPr>
          <w:rFonts w:ascii="Arial" w:hAnsi="Arial"/>
          <w:sz w:val="24"/>
          <w:szCs w:val="30"/>
          <w:lang w:val="en-US" w:bidi="th-TH"/>
        </w:rPr>
        <w:t xml:space="preserve">Construct validity refers to the extent to which scores of scales of interest validly measures underlying constructs to be measured, and can be assessed through testing hypotheses concerning expected relationship between measuring </w:t>
      </w:r>
      <w:r w:rsidR="00CF4F93">
        <w:rPr>
          <w:rFonts w:ascii="Arial" w:hAnsi="Arial"/>
          <w:sz w:val="24"/>
          <w:szCs w:val="30"/>
          <w:lang w:bidi="th-TH"/>
        </w:rPr>
        <w:t xml:space="preserve">construct and other related concepts. For the present study, the following hypotheses were postulated: </w:t>
      </w:r>
    </w:p>
    <w:p w14:paraId="79121EE0" w14:textId="41C6C0C5" w:rsidR="00CF4F93" w:rsidRDefault="00AB1B63" w:rsidP="00CF4F93">
      <w:pPr>
        <w:pStyle w:val="ListParagraph"/>
        <w:numPr>
          <w:ilvl w:val="0"/>
          <w:numId w:val="3"/>
        </w:numPr>
        <w:spacing w:line="480" w:lineRule="auto"/>
        <w:jc w:val="both"/>
        <w:rPr>
          <w:rFonts w:ascii="Arial" w:hAnsi="Arial"/>
          <w:sz w:val="24"/>
          <w:szCs w:val="30"/>
          <w:lang w:bidi="th-TH"/>
        </w:rPr>
      </w:pPr>
      <w:r>
        <w:rPr>
          <w:rFonts w:ascii="Arial" w:hAnsi="Arial"/>
          <w:sz w:val="24"/>
          <w:szCs w:val="30"/>
          <w:lang w:bidi="th-TH"/>
        </w:rPr>
        <w:t xml:space="preserve">Positive and </w:t>
      </w:r>
      <w:r w:rsidR="00A92398">
        <w:rPr>
          <w:rFonts w:ascii="Arial" w:hAnsi="Arial"/>
          <w:sz w:val="24"/>
          <w:szCs w:val="30"/>
          <w:lang w:bidi="th-TH"/>
        </w:rPr>
        <w:t>at least moderate</w:t>
      </w:r>
      <w:r w:rsidR="00CF4F93">
        <w:rPr>
          <w:rFonts w:ascii="Arial" w:hAnsi="Arial"/>
          <w:sz w:val="24"/>
          <w:szCs w:val="30"/>
          <w:lang w:bidi="th-TH"/>
        </w:rPr>
        <w:t xml:space="preserve"> </w:t>
      </w:r>
      <w:r>
        <w:rPr>
          <w:rFonts w:ascii="Arial" w:hAnsi="Arial"/>
          <w:sz w:val="24"/>
          <w:szCs w:val="30"/>
          <w:lang w:bidi="th-TH"/>
        </w:rPr>
        <w:t>correlations</w:t>
      </w:r>
      <w:r w:rsidR="00CF4F93">
        <w:rPr>
          <w:rFonts w:ascii="Arial" w:hAnsi="Arial"/>
          <w:sz w:val="24"/>
          <w:szCs w:val="30"/>
          <w:lang w:bidi="th-TH"/>
        </w:rPr>
        <w:t xml:space="preserve"> between level of pain intensity (VAS and NRS) and </w:t>
      </w:r>
      <w:r w:rsidR="00762658">
        <w:rPr>
          <w:rFonts w:ascii="Arial" w:hAnsi="Arial"/>
          <w:sz w:val="24"/>
          <w:szCs w:val="30"/>
          <w:lang w:bidi="th-TH"/>
        </w:rPr>
        <w:t>severity of clinical signs</w:t>
      </w:r>
      <w:r w:rsidR="00CF4F93">
        <w:rPr>
          <w:rFonts w:ascii="Arial" w:hAnsi="Arial"/>
          <w:sz w:val="24"/>
          <w:szCs w:val="30"/>
          <w:lang w:bidi="th-TH"/>
        </w:rPr>
        <w:t xml:space="preserve"> of </w:t>
      </w:r>
      <w:r w:rsidR="002F5121">
        <w:rPr>
          <w:rFonts w:ascii="Arial" w:hAnsi="Arial"/>
          <w:sz w:val="24"/>
          <w:szCs w:val="30"/>
          <w:lang w:bidi="th-TH"/>
        </w:rPr>
        <w:t>COMD</w:t>
      </w:r>
      <w:r w:rsidR="00CF4F93">
        <w:rPr>
          <w:rFonts w:ascii="Arial" w:hAnsi="Arial"/>
          <w:sz w:val="24"/>
          <w:szCs w:val="30"/>
          <w:lang w:bidi="th-TH"/>
        </w:rPr>
        <w:t xml:space="preserve"> (ODSS-</w:t>
      </w:r>
      <w:r w:rsidR="00762658">
        <w:rPr>
          <w:rFonts w:ascii="Arial" w:hAnsi="Arial"/>
          <w:sz w:val="24"/>
          <w:szCs w:val="30"/>
          <w:lang w:bidi="th-TH"/>
        </w:rPr>
        <w:t>activity</w:t>
      </w:r>
      <w:r w:rsidR="00CF4F93">
        <w:rPr>
          <w:rFonts w:ascii="Arial" w:hAnsi="Arial"/>
          <w:sz w:val="24"/>
          <w:szCs w:val="30"/>
          <w:lang w:bidi="th-TH"/>
        </w:rPr>
        <w:t xml:space="preserve"> for OLP, PV and MMP; USS-</w:t>
      </w:r>
      <w:r w:rsidR="00762658">
        <w:rPr>
          <w:rFonts w:ascii="Arial" w:hAnsi="Arial"/>
          <w:sz w:val="24"/>
          <w:szCs w:val="30"/>
          <w:lang w:bidi="th-TH"/>
        </w:rPr>
        <w:t>size + USS-number</w:t>
      </w:r>
      <w:r w:rsidR="00CF4F93">
        <w:rPr>
          <w:rFonts w:ascii="Arial" w:hAnsi="Arial"/>
          <w:sz w:val="24"/>
          <w:szCs w:val="30"/>
          <w:lang w:bidi="th-TH"/>
        </w:rPr>
        <w:t xml:space="preserve"> for RAS).</w:t>
      </w:r>
    </w:p>
    <w:p w14:paraId="40C7C6FD" w14:textId="274F9254" w:rsidR="00762658" w:rsidRDefault="00AB1B63" w:rsidP="00CF4F93">
      <w:pPr>
        <w:pStyle w:val="ListParagraph"/>
        <w:numPr>
          <w:ilvl w:val="0"/>
          <w:numId w:val="3"/>
        </w:numPr>
        <w:spacing w:line="480" w:lineRule="auto"/>
        <w:jc w:val="both"/>
        <w:rPr>
          <w:rFonts w:ascii="Arial" w:hAnsi="Arial"/>
          <w:sz w:val="24"/>
          <w:szCs w:val="30"/>
          <w:lang w:bidi="th-TH"/>
        </w:rPr>
      </w:pPr>
      <w:r>
        <w:rPr>
          <w:rFonts w:ascii="Arial" w:hAnsi="Arial"/>
          <w:sz w:val="24"/>
          <w:szCs w:val="30"/>
          <w:lang w:bidi="th-TH"/>
        </w:rPr>
        <w:t>P</w:t>
      </w:r>
      <w:r w:rsidR="00762658">
        <w:rPr>
          <w:rFonts w:ascii="Arial" w:hAnsi="Arial"/>
          <w:sz w:val="24"/>
          <w:szCs w:val="30"/>
          <w:lang w:bidi="th-TH"/>
        </w:rPr>
        <w:t xml:space="preserve">ositive </w:t>
      </w:r>
      <w:r>
        <w:rPr>
          <w:rFonts w:ascii="Arial" w:hAnsi="Arial"/>
          <w:sz w:val="24"/>
          <w:szCs w:val="30"/>
          <w:lang w:bidi="th-TH"/>
        </w:rPr>
        <w:t xml:space="preserve">and </w:t>
      </w:r>
      <w:r w:rsidR="00A92398">
        <w:rPr>
          <w:rFonts w:ascii="Arial" w:hAnsi="Arial"/>
          <w:sz w:val="24"/>
          <w:szCs w:val="30"/>
          <w:lang w:bidi="th-TH"/>
        </w:rPr>
        <w:t>at least moderate</w:t>
      </w:r>
      <w:r>
        <w:rPr>
          <w:rFonts w:ascii="Arial" w:hAnsi="Arial"/>
          <w:sz w:val="24"/>
          <w:szCs w:val="30"/>
          <w:lang w:bidi="th-TH"/>
        </w:rPr>
        <w:t xml:space="preserve"> correlations</w:t>
      </w:r>
      <w:r w:rsidR="00762658">
        <w:rPr>
          <w:rFonts w:ascii="Arial" w:hAnsi="Arial"/>
          <w:sz w:val="24"/>
          <w:szCs w:val="30"/>
          <w:lang w:bidi="th-TH"/>
        </w:rPr>
        <w:t xml:space="preserve"> between level of pain intensity (VAS and NRS) and overall disease activity of COMD (ODSS-total for OLP, PV and MMP; USS-total for RAS)</w:t>
      </w:r>
    </w:p>
    <w:p w14:paraId="47377A6D" w14:textId="13460B22" w:rsidR="00CF4F93" w:rsidRDefault="00AB1B63" w:rsidP="00CF4F93">
      <w:pPr>
        <w:pStyle w:val="ListParagraph"/>
        <w:numPr>
          <w:ilvl w:val="0"/>
          <w:numId w:val="3"/>
        </w:numPr>
        <w:spacing w:line="480" w:lineRule="auto"/>
        <w:jc w:val="both"/>
        <w:rPr>
          <w:rFonts w:ascii="Arial" w:hAnsi="Arial"/>
          <w:sz w:val="24"/>
          <w:szCs w:val="30"/>
          <w:lang w:bidi="th-TH"/>
        </w:rPr>
      </w:pPr>
      <w:r>
        <w:rPr>
          <w:rFonts w:ascii="Arial" w:hAnsi="Arial"/>
          <w:sz w:val="24"/>
          <w:szCs w:val="30"/>
          <w:lang w:bidi="th-TH"/>
        </w:rPr>
        <w:t>P</w:t>
      </w:r>
      <w:r w:rsidR="00CF4F93">
        <w:rPr>
          <w:rFonts w:ascii="Arial" w:hAnsi="Arial"/>
          <w:sz w:val="24"/>
          <w:szCs w:val="30"/>
          <w:lang w:bidi="th-TH"/>
        </w:rPr>
        <w:t>ositive</w:t>
      </w:r>
      <w:r>
        <w:rPr>
          <w:rFonts w:ascii="Arial" w:hAnsi="Arial"/>
          <w:sz w:val="24"/>
          <w:szCs w:val="30"/>
          <w:lang w:bidi="th-TH"/>
        </w:rPr>
        <w:t xml:space="preserve"> and </w:t>
      </w:r>
      <w:r w:rsidR="00A92398">
        <w:rPr>
          <w:rFonts w:ascii="Arial" w:hAnsi="Arial"/>
          <w:sz w:val="24"/>
          <w:szCs w:val="30"/>
          <w:lang w:bidi="th-TH"/>
        </w:rPr>
        <w:t>at least moderate</w:t>
      </w:r>
      <w:r w:rsidR="00CF4F93">
        <w:rPr>
          <w:rFonts w:ascii="Arial" w:hAnsi="Arial"/>
          <w:sz w:val="24"/>
          <w:szCs w:val="30"/>
          <w:lang w:bidi="th-TH"/>
        </w:rPr>
        <w:t xml:space="preserve"> </w:t>
      </w:r>
      <w:r>
        <w:rPr>
          <w:rFonts w:ascii="Arial" w:hAnsi="Arial"/>
          <w:sz w:val="24"/>
          <w:szCs w:val="30"/>
          <w:lang w:bidi="th-TH"/>
        </w:rPr>
        <w:t>correlations</w:t>
      </w:r>
      <w:r w:rsidR="00CF4F93">
        <w:rPr>
          <w:rFonts w:ascii="Arial" w:hAnsi="Arial"/>
          <w:sz w:val="24"/>
          <w:szCs w:val="30"/>
          <w:lang w:bidi="th-TH"/>
        </w:rPr>
        <w:t xml:space="preserve"> between level of pain intensity (VAS and NRS) and physical discomfort, social and emotional impact, and overall quality of life (COMDQ-15</w:t>
      </w:r>
      <w:r>
        <w:rPr>
          <w:rFonts w:ascii="Arial" w:hAnsi="Arial"/>
          <w:sz w:val="24"/>
          <w:szCs w:val="30"/>
          <w:lang w:bidi="th-TH"/>
        </w:rPr>
        <w:t>-PD, -SE and -total</w:t>
      </w:r>
      <w:r w:rsidR="00CF4F93">
        <w:rPr>
          <w:rFonts w:ascii="Arial" w:hAnsi="Arial"/>
          <w:sz w:val="24"/>
          <w:szCs w:val="30"/>
          <w:lang w:bidi="th-TH"/>
        </w:rPr>
        <w:t xml:space="preserve">). </w:t>
      </w:r>
    </w:p>
    <w:p w14:paraId="36607599" w14:textId="620439F2" w:rsidR="00CF4F93" w:rsidRPr="00B606C0" w:rsidRDefault="00CF4F93" w:rsidP="00CF4F93">
      <w:pPr>
        <w:spacing w:line="480" w:lineRule="auto"/>
        <w:jc w:val="both"/>
        <w:rPr>
          <w:rFonts w:ascii="Arial" w:hAnsi="Arial"/>
          <w:sz w:val="24"/>
          <w:szCs w:val="30"/>
          <w:lang w:val="en-US" w:bidi="th-TH"/>
        </w:rPr>
      </w:pPr>
      <w:r>
        <w:rPr>
          <w:rFonts w:ascii="Arial" w:hAnsi="Arial"/>
          <w:sz w:val="24"/>
          <w:szCs w:val="30"/>
          <w:lang w:val="en-US" w:bidi="th-TH"/>
        </w:rPr>
        <w:t xml:space="preserve">Criterion validity demonstrates the extent to which scores of scales of interest are an adequate reflection of a criterion measure of the </w:t>
      </w:r>
      <w:r w:rsidR="00E44CCA">
        <w:rPr>
          <w:rFonts w:ascii="Arial" w:hAnsi="Arial"/>
          <w:sz w:val="24"/>
          <w:szCs w:val="30"/>
          <w:lang w:val="en-US" w:bidi="th-TH"/>
        </w:rPr>
        <w:t xml:space="preserve">same </w:t>
      </w:r>
      <w:r>
        <w:rPr>
          <w:rFonts w:ascii="Arial" w:hAnsi="Arial"/>
          <w:sz w:val="24"/>
          <w:szCs w:val="30"/>
          <w:lang w:val="en-US" w:bidi="th-TH"/>
        </w:rPr>
        <w:t xml:space="preserve">concept of interest. For the </w:t>
      </w:r>
      <w:r>
        <w:rPr>
          <w:rFonts w:ascii="Arial" w:hAnsi="Arial"/>
          <w:sz w:val="24"/>
          <w:szCs w:val="30"/>
          <w:lang w:val="en-US" w:bidi="th-TH"/>
        </w:rPr>
        <w:lastRenderedPageBreak/>
        <w:t xml:space="preserve">present study, criterion validity was assessed by examining whether correlations between the VAS and NRS for pain intensity at both baseline and follow-up visits were positively strong. Evidence supporting responsiveness or sensitivity of a scale to detect change in measuring construct over time was obtained by testing hypotheses that change scores of pain intensity scales and criterion measure of change (GRC) will </w:t>
      </w:r>
      <w:r w:rsidR="00621291">
        <w:rPr>
          <w:rFonts w:ascii="Arial" w:hAnsi="Arial"/>
          <w:sz w:val="24"/>
          <w:szCs w:val="30"/>
          <w:lang w:val="en-US" w:bidi="th-TH"/>
        </w:rPr>
        <w:t>have moderate and positive correlations</w:t>
      </w:r>
      <w:r>
        <w:rPr>
          <w:rFonts w:ascii="Arial" w:hAnsi="Arial"/>
          <w:sz w:val="24"/>
          <w:szCs w:val="30"/>
          <w:lang w:val="en-US" w:bidi="th-TH"/>
        </w:rPr>
        <w:t xml:space="preserve">. </w:t>
      </w:r>
      <w:r w:rsidRPr="007768B6">
        <w:rPr>
          <w:rFonts w:ascii="Arial" w:hAnsi="Arial"/>
          <w:color w:val="FF0000"/>
          <w:sz w:val="24"/>
          <w:szCs w:val="30"/>
          <w:lang w:val="en-US" w:bidi="th-TH"/>
        </w:rPr>
        <w:t>Spearman correlation coefficients (</w:t>
      </w:r>
      <w:proofErr w:type="spellStart"/>
      <w:r w:rsidR="006E0559" w:rsidRPr="007768B6">
        <w:rPr>
          <w:rFonts w:ascii="Arial" w:hAnsi="Arial"/>
          <w:color w:val="FF0000"/>
          <w:sz w:val="24"/>
          <w:szCs w:val="30"/>
          <w:lang w:val="en-US" w:bidi="th-TH"/>
        </w:rPr>
        <w:t>r</w:t>
      </w:r>
      <w:r w:rsidR="006E0559" w:rsidRPr="007768B6">
        <w:rPr>
          <w:rFonts w:ascii="Arial" w:hAnsi="Arial"/>
          <w:color w:val="FF0000"/>
          <w:sz w:val="24"/>
          <w:szCs w:val="30"/>
          <w:vertAlign w:val="subscript"/>
          <w:lang w:val="en-US" w:bidi="th-TH"/>
        </w:rPr>
        <w:t>spearman</w:t>
      </w:r>
      <w:proofErr w:type="spellEnd"/>
      <w:r w:rsidRPr="007768B6">
        <w:rPr>
          <w:rFonts w:ascii="Arial" w:hAnsi="Arial"/>
          <w:color w:val="FF0000"/>
          <w:sz w:val="24"/>
          <w:szCs w:val="30"/>
          <w:lang w:val="en-US" w:bidi="th-TH"/>
        </w:rPr>
        <w:t>) were calculated to test all predefined hypothes</w:t>
      </w:r>
      <w:r w:rsidR="00E54309" w:rsidRPr="007768B6">
        <w:rPr>
          <w:rFonts w:ascii="Arial" w:hAnsi="Arial"/>
          <w:color w:val="FF0000"/>
          <w:sz w:val="24"/>
          <w:szCs w:val="30"/>
          <w:lang w:val="en-US" w:bidi="th-TH"/>
        </w:rPr>
        <w:t>e</w:t>
      </w:r>
      <w:r w:rsidRPr="007768B6">
        <w:rPr>
          <w:rFonts w:ascii="Arial" w:hAnsi="Arial"/>
          <w:color w:val="FF0000"/>
          <w:sz w:val="24"/>
          <w:szCs w:val="30"/>
          <w:lang w:val="en-US" w:bidi="th-TH"/>
        </w:rPr>
        <w:t xml:space="preserve">s, with </w:t>
      </w:r>
      <w:proofErr w:type="spellStart"/>
      <w:r w:rsidR="006E0559" w:rsidRPr="007768B6">
        <w:rPr>
          <w:rFonts w:ascii="Arial" w:hAnsi="Arial"/>
          <w:color w:val="FF0000"/>
          <w:sz w:val="24"/>
          <w:szCs w:val="30"/>
          <w:lang w:val="en-US" w:bidi="th-TH"/>
        </w:rPr>
        <w:t>r</w:t>
      </w:r>
      <w:r w:rsidR="006E0559" w:rsidRPr="007768B6">
        <w:rPr>
          <w:rFonts w:ascii="Arial" w:hAnsi="Arial"/>
          <w:color w:val="FF0000"/>
          <w:sz w:val="24"/>
          <w:szCs w:val="30"/>
          <w:vertAlign w:val="subscript"/>
          <w:lang w:val="en-US" w:bidi="th-TH"/>
        </w:rPr>
        <w:t>spearman</w:t>
      </w:r>
      <w:proofErr w:type="spellEnd"/>
      <w:r w:rsidR="00E54309" w:rsidRPr="007768B6">
        <w:rPr>
          <w:rFonts w:ascii="Arial" w:hAnsi="Arial"/>
          <w:color w:val="FF0000"/>
          <w:sz w:val="24"/>
          <w:szCs w:val="30"/>
          <w:lang w:val="en-US" w:bidi="th-TH"/>
        </w:rPr>
        <w:t xml:space="preserve"> values of</w:t>
      </w:r>
      <w:r w:rsidRPr="007768B6">
        <w:rPr>
          <w:rFonts w:ascii="Arial" w:hAnsi="Arial"/>
          <w:color w:val="FF0000"/>
          <w:sz w:val="24"/>
          <w:szCs w:val="30"/>
          <w:lang w:val="en-US" w:bidi="th-TH"/>
        </w:rPr>
        <w:t xml:space="preserve"> 0.3 or less, between 0.3 to 0.6, and 0.6 or more </w:t>
      </w:r>
      <w:r w:rsidR="00E54309" w:rsidRPr="007768B6">
        <w:rPr>
          <w:rFonts w:ascii="Arial" w:hAnsi="Arial"/>
          <w:color w:val="FF0000"/>
          <w:sz w:val="24"/>
          <w:szCs w:val="30"/>
          <w:lang w:val="en-US" w:bidi="th-TH"/>
        </w:rPr>
        <w:t>indica</w:t>
      </w:r>
      <w:r w:rsidRPr="007768B6">
        <w:rPr>
          <w:rFonts w:ascii="Arial" w:hAnsi="Arial"/>
          <w:color w:val="FF0000"/>
          <w:sz w:val="24"/>
          <w:szCs w:val="30"/>
          <w:lang w:val="en-US" w:bidi="th-TH"/>
        </w:rPr>
        <w:t>ting low, moderate and high correlations, respectively</w:t>
      </w:r>
      <w:r w:rsidR="00DA7440">
        <w:rPr>
          <w:rFonts w:ascii="Arial" w:hAnsi="Arial"/>
          <w:color w:val="FF0000"/>
          <w:sz w:val="24"/>
          <w:szCs w:val="30"/>
          <w:lang w:val="en-US" w:bidi="th-TH"/>
        </w:rPr>
        <w:t xml:space="preserve"> </w:t>
      </w:r>
      <w:r w:rsidR="00DA7440">
        <w:rPr>
          <w:rFonts w:ascii="Arial" w:hAnsi="Arial"/>
          <w:color w:val="FF0000"/>
          <w:sz w:val="24"/>
          <w:szCs w:val="30"/>
          <w:lang w:val="en-US" w:bidi="th-TH"/>
        </w:rPr>
        <w:fldChar w:fldCharType="begin"/>
      </w:r>
      <w:r w:rsidR="00DA7440">
        <w:rPr>
          <w:rFonts w:ascii="Arial" w:hAnsi="Arial"/>
          <w:color w:val="FF0000"/>
          <w:sz w:val="24"/>
          <w:szCs w:val="30"/>
          <w:lang w:val="en-US" w:bidi="th-TH"/>
        </w:rPr>
        <w:instrText xml:space="preserve"> ADDIN EN.CITE &lt;EndNote&gt;&lt;Cite&gt;&lt;Author&gt;Dancey&lt;/Author&gt;&lt;Year&gt;2007&lt;/Year&gt;&lt;RecNum&gt;27&lt;/RecNum&gt;&lt;DisplayText&gt;(Dancey &amp;amp; Reidy, 2007)&lt;/DisplayText&gt;&lt;record&gt;&lt;rec-number&gt;27&lt;/rec-number&gt;&lt;foreign-keys&gt;&lt;key app="EN" db-id="5vtfrvwf2fddaqezt0kpfv2mr02axt2xszda" timestamp="1612840407"&gt;27&lt;/key&gt;&lt;/foreign-keys&gt;&lt;ref-type name="Book"&gt;6&lt;/ref-type&gt;&lt;contributors&gt;&lt;authors&gt;&lt;author&gt;Dancey, Christine P.&lt;/author&gt;&lt;author&gt;Reidy, John&lt;/author&gt;&lt;/authors&gt;&lt;/contributors&gt;&lt;titles&gt;&lt;title&gt;Statistics without maths for psychology&lt;/title&gt;&lt;/titles&gt;&lt;dates&gt;&lt;year&gt;2007&lt;/year&gt;&lt;/dates&gt;&lt;pub-location&gt;[S.l.]&lt;/pub-location&gt;&lt;publisher&gt;[s.n.]&lt;/publisher&gt;&lt;isbn&gt;9780132051606 0132051605&lt;/isbn&gt;&lt;urls&gt;&lt;/urls&gt;&lt;remote-database-name&gt;/z-wcorg/&lt;/remote-database-name&gt;&lt;remote-database-provider&gt;http://worldcat.org&lt;/remote-database-provider&gt;&lt;language&gt;Undetermined&lt;/language&gt;&lt;/record&gt;&lt;/Cite&gt;&lt;/EndNote&gt;</w:instrText>
      </w:r>
      <w:r w:rsidR="00DA7440">
        <w:rPr>
          <w:rFonts w:ascii="Arial" w:hAnsi="Arial"/>
          <w:color w:val="FF0000"/>
          <w:sz w:val="24"/>
          <w:szCs w:val="30"/>
          <w:lang w:val="en-US" w:bidi="th-TH"/>
        </w:rPr>
        <w:fldChar w:fldCharType="separate"/>
      </w:r>
      <w:r w:rsidR="00DA7440">
        <w:rPr>
          <w:rFonts w:ascii="Arial" w:hAnsi="Arial"/>
          <w:noProof/>
          <w:color w:val="FF0000"/>
          <w:sz w:val="24"/>
          <w:szCs w:val="30"/>
          <w:lang w:val="en-US" w:bidi="th-TH"/>
        </w:rPr>
        <w:t>(Dancey &amp; Reidy, 2007)</w:t>
      </w:r>
      <w:r w:rsidR="00DA7440">
        <w:rPr>
          <w:rFonts w:ascii="Arial" w:hAnsi="Arial"/>
          <w:color w:val="FF0000"/>
          <w:sz w:val="24"/>
          <w:szCs w:val="30"/>
          <w:lang w:val="en-US" w:bidi="th-TH"/>
        </w:rPr>
        <w:fldChar w:fldCharType="end"/>
      </w:r>
      <w:r w:rsidRPr="007768B6">
        <w:rPr>
          <w:rFonts w:ascii="Arial" w:hAnsi="Arial"/>
          <w:color w:val="FF0000"/>
          <w:sz w:val="24"/>
          <w:szCs w:val="30"/>
          <w:lang w:val="en-US" w:bidi="th-TH"/>
        </w:rPr>
        <w:t>.</w:t>
      </w:r>
    </w:p>
    <w:p w14:paraId="490CCA1B" w14:textId="77777777" w:rsidR="000E25A7" w:rsidRPr="000E25A7" w:rsidRDefault="000E25A7" w:rsidP="00097AE8">
      <w:pPr>
        <w:spacing w:line="240" w:lineRule="auto"/>
        <w:jc w:val="both"/>
        <w:rPr>
          <w:rFonts w:ascii="Arial" w:hAnsi="Arial" w:cs="Arial"/>
          <w:sz w:val="24"/>
        </w:rPr>
      </w:pPr>
    </w:p>
    <w:p w14:paraId="0AB25630" w14:textId="77777777" w:rsidR="00AA4B00" w:rsidRPr="005D2526" w:rsidRDefault="00AA4B00" w:rsidP="00C256C1">
      <w:pPr>
        <w:spacing w:line="480" w:lineRule="auto"/>
        <w:jc w:val="both"/>
        <w:rPr>
          <w:rFonts w:ascii="Arial" w:hAnsi="Arial" w:cs="Arial"/>
          <w:b/>
          <w:sz w:val="24"/>
        </w:rPr>
      </w:pPr>
      <w:r w:rsidRPr="005D2526">
        <w:rPr>
          <w:rFonts w:ascii="Arial" w:hAnsi="Arial" w:cs="Arial"/>
          <w:b/>
          <w:sz w:val="24"/>
        </w:rPr>
        <w:t>Results</w:t>
      </w:r>
    </w:p>
    <w:p w14:paraId="323DB500" w14:textId="3223E5A8" w:rsidR="00074501" w:rsidRPr="00616BCF" w:rsidRDefault="00074501" w:rsidP="00D702E8">
      <w:pPr>
        <w:spacing w:line="480" w:lineRule="auto"/>
        <w:jc w:val="both"/>
        <w:rPr>
          <w:rFonts w:ascii="Arial" w:hAnsi="Arial" w:cs="Arial"/>
          <w:i/>
          <w:sz w:val="24"/>
        </w:rPr>
      </w:pPr>
      <w:r>
        <w:rPr>
          <w:rFonts w:ascii="Arial" w:hAnsi="Arial" w:cs="Arial"/>
          <w:i/>
          <w:sz w:val="24"/>
        </w:rPr>
        <w:t>Sample description</w:t>
      </w:r>
    </w:p>
    <w:p w14:paraId="522DCB05" w14:textId="27A66DB2" w:rsidR="00E302D6" w:rsidRDefault="00074501" w:rsidP="00D702E8">
      <w:pPr>
        <w:spacing w:line="480" w:lineRule="auto"/>
        <w:jc w:val="both"/>
        <w:rPr>
          <w:rFonts w:ascii="Arial" w:hAnsi="Arial" w:cs="Arial"/>
          <w:color w:val="1C1D1E"/>
          <w:sz w:val="24"/>
          <w:szCs w:val="24"/>
          <w:shd w:val="clear" w:color="auto" w:fill="FFFFFF"/>
        </w:rPr>
      </w:pPr>
      <w:r w:rsidRPr="00074501">
        <w:rPr>
          <w:rFonts w:ascii="Arial" w:hAnsi="Arial" w:cs="Arial"/>
          <w:color w:val="1C1D1E"/>
          <w:sz w:val="24"/>
          <w:szCs w:val="24"/>
          <w:shd w:val="clear" w:color="auto" w:fill="FFFFFF"/>
        </w:rPr>
        <w:t xml:space="preserve">Study sample </w:t>
      </w:r>
      <w:r>
        <w:rPr>
          <w:rFonts w:ascii="Arial" w:hAnsi="Arial" w:cs="Arial"/>
          <w:color w:val="1C1D1E"/>
          <w:sz w:val="24"/>
          <w:szCs w:val="24"/>
          <w:shd w:val="clear" w:color="auto" w:fill="FFFFFF"/>
        </w:rPr>
        <w:t>consisted</w:t>
      </w:r>
      <w:r w:rsidRPr="00074501">
        <w:rPr>
          <w:rFonts w:ascii="Arial" w:hAnsi="Arial" w:cs="Arial"/>
          <w:color w:val="1C1D1E"/>
          <w:sz w:val="24"/>
          <w:szCs w:val="24"/>
          <w:shd w:val="clear" w:color="auto" w:fill="FFFFFF"/>
        </w:rPr>
        <w:t xml:space="preserve"> of 500 participants with </w:t>
      </w:r>
      <w:r w:rsidR="00E302D6">
        <w:rPr>
          <w:rFonts w:ascii="Arial" w:hAnsi="Arial" w:cs="Arial"/>
          <w:color w:val="1C1D1E"/>
          <w:sz w:val="24"/>
          <w:szCs w:val="24"/>
          <w:shd w:val="clear" w:color="auto" w:fill="FFFFFF"/>
        </w:rPr>
        <w:t>COMD</w:t>
      </w:r>
      <w:r w:rsidRPr="00074501">
        <w:rPr>
          <w:rFonts w:ascii="Arial" w:hAnsi="Arial" w:cs="Arial"/>
          <w:color w:val="1C1D1E"/>
          <w:sz w:val="24"/>
          <w:szCs w:val="24"/>
          <w:shd w:val="clear" w:color="auto" w:fill="FFFFFF"/>
        </w:rPr>
        <w:t xml:space="preserve"> </w:t>
      </w:r>
      <w:r>
        <w:rPr>
          <w:rFonts w:ascii="Arial" w:hAnsi="Arial" w:cs="Arial"/>
          <w:color w:val="1C1D1E"/>
          <w:sz w:val="24"/>
          <w:szCs w:val="24"/>
          <w:shd w:val="clear" w:color="auto" w:fill="FFFFFF"/>
        </w:rPr>
        <w:t xml:space="preserve">enrolled in the MEAN-IT study, </w:t>
      </w:r>
      <w:r w:rsidRPr="00074501">
        <w:rPr>
          <w:rFonts w:ascii="Arial" w:hAnsi="Arial" w:cs="Arial"/>
          <w:color w:val="1C1D1E"/>
          <w:sz w:val="24"/>
          <w:szCs w:val="24"/>
          <w:shd w:val="clear" w:color="auto" w:fill="FFFFFF"/>
        </w:rPr>
        <w:t>including 30</w:t>
      </w:r>
      <w:r>
        <w:rPr>
          <w:rFonts w:ascii="Arial" w:hAnsi="Arial" w:cs="Arial"/>
          <w:color w:val="1C1D1E"/>
          <w:sz w:val="24"/>
          <w:szCs w:val="24"/>
          <w:shd w:val="clear" w:color="auto" w:fill="FFFFFF"/>
        </w:rPr>
        <w:t>0</w:t>
      </w:r>
      <w:r w:rsidRPr="00074501">
        <w:rPr>
          <w:rFonts w:ascii="Arial" w:hAnsi="Arial" w:cs="Arial"/>
          <w:color w:val="1C1D1E"/>
          <w:sz w:val="24"/>
          <w:szCs w:val="24"/>
          <w:shd w:val="clear" w:color="auto" w:fill="FFFFFF"/>
        </w:rPr>
        <w:t xml:space="preserve"> OLP</w:t>
      </w:r>
      <w:r>
        <w:rPr>
          <w:rFonts w:ascii="Arial" w:hAnsi="Arial" w:cs="Arial"/>
          <w:color w:val="1C1D1E"/>
          <w:sz w:val="24"/>
          <w:szCs w:val="24"/>
          <w:shd w:val="clear" w:color="auto" w:fill="FFFFFF"/>
        </w:rPr>
        <w:t xml:space="preserve"> patients</w:t>
      </w:r>
      <w:r w:rsidRPr="00074501">
        <w:rPr>
          <w:rFonts w:ascii="Arial" w:hAnsi="Arial" w:cs="Arial"/>
          <w:color w:val="1C1D1E"/>
          <w:sz w:val="24"/>
          <w:szCs w:val="24"/>
          <w:shd w:val="clear" w:color="auto" w:fill="FFFFFF"/>
        </w:rPr>
        <w:t>, 1</w:t>
      </w:r>
      <w:r w:rsidR="00E302D6">
        <w:rPr>
          <w:rFonts w:ascii="Arial" w:hAnsi="Arial" w:cs="Arial"/>
          <w:color w:val="1C1D1E"/>
          <w:sz w:val="24"/>
          <w:szCs w:val="24"/>
          <w:shd w:val="clear" w:color="auto" w:fill="FFFFFF"/>
        </w:rPr>
        <w:t>2</w:t>
      </w:r>
      <w:r w:rsidRPr="00074501">
        <w:rPr>
          <w:rFonts w:ascii="Arial" w:hAnsi="Arial" w:cs="Arial"/>
          <w:color w:val="1C1D1E"/>
          <w:sz w:val="24"/>
          <w:szCs w:val="24"/>
          <w:shd w:val="clear" w:color="auto" w:fill="FFFFFF"/>
        </w:rPr>
        <w:t>0 RAS</w:t>
      </w:r>
      <w:r w:rsidR="00E302D6">
        <w:rPr>
          <w:rFonts w:ascii="Arial" w:hAnsi="Arial" w:cs="Arial"/>
          <w:color w:val="1C1D1E"/>
          <w:sz w:val="24"/>
          <w:szCs w:val="24"/>
          <w:shd w:val="clear" w:color="auto" w:fill="FFFFFF"/>
        </w:rPr>
        <w:t xml:space="preserve"> patients</w:t>
      </w:r>
      <w:r w:rsidRPr="00074501">
        <w:rPr>
          <w:rFonts w:ascii="Arial" w:hAnsi="Arial" w:cs="Arial"/>
          <w:color w:val="1C1D1E"/>
          <w:sz w:val="24"/>
          <w:szCs w:val="24"/>
          <w:shd w:val="clear" w:color="auto" w:fill="FFFFFF"/>
        </w:rPr>
        <w:t>, 3</w:t>
      </w:r>
      <w:r w:rsidR="00E302D6">
        <w:rPr>
          <w:rFonts w:ascii="Arial" w:hAnsi="Arial" w:cs="Arial"/>
          <w:color w:val="1C1D1E"/>
          <w:sz w:val="24"/>
          <w:szCs w:val="24"/>
          <w:shd w:val="clear" w:color="auto" w:fill="FFFFFF"/>
        </w:rPr>
        <w:t>2</w:t>
      </w:r>
      <w:r w:rsidRPr="00074501">
        <w:rPr>
          <w:rFonts w:ascii="Arial" w:hAnsi="Arial" w:cs="Arial"/>
          <w:color w:val="1C1D1E"/>
          <w:sz w:val="24"/>
          <w:szCs w:val="24"/>
          <w:shd w:val="clear" w:color="auto" w:fill="FFFFFF"/>
        </w:rPr>
        <w:t xml:space="preserve"> PV</w:t>
      </w:r>
      <w:r w:rsidR="00E302D6">
        <w:rPr>
          <w:rFonts w:ascii="Arial" w:hAnsi="Arial" w:cs="Arial"/>
          <w:color w:val="1C1D1E"/>
          <w:sz w:val="24"/>
          <w:szCs w:val="24"/>
          <w:shd w:val="clear" w:color="auto" w:fill="FFFFFF"/>
        </w:rPr>
        <w:t xml:space="preserve"> patients</w:t>
      </w:r>
      <w:r w:rsidRPr="00074501">
        <w:rPr>
          <w:rFonts w:ascii="Arial" w:hAnsi="Arial" w:cs="Arial"/>
          <w:color w:val="1C1D1E"/>
          <w:sz w:val="24"/>
          <w:szCs w:val="24"/>
          <w:shd w:val="clear" w:color="auto" w:fill="FFFFFF"/>
        </w:rPr>
        <w:t xml:space="preserve"> and </w:t>
      </w:r>
      <w:r w:rsidR="00E302D6">
        <w:rPr>
          <w:rFonts w:ascii="Arial" w:hAnsi="Arial" w:cs="Arial"/>
          <w:color w:val="1C1D1E"/>
          <w:sz w:val="24"/>
          <w:szCs w:val="24"/>
          <w:shd w:val="clear" w:color="auto" w:fill="FFFFFF"/>
        </w:rPr>
        <w:t>48</w:t>
      </w:r>
      <w:r w:rsidRPr="00074501">
        <w:rPr>
          <w:rFonts w:ascii="Arial" w:hAnsi="Arial" w:cs="Arial"/>
          <w:color w:val="1C1D1E"/>
          <w:sz w:val="24"/>
          <w:szCs w:val="24"/>
          <w:shd w:val="clear" w:color="auto" w:fill="FFFFFF"/>
        </w:rPr>
        <w:t xml:space="preserve"> MMP</w:t>
      </w:r>
      <w:r w:rsidR="00E302D6">
        <w:rPr>
          <w:rFonts w:ascii="Arial" w:hAnsi="Arial" w:cs="Arial"/>
          <w:color w:val="1C1D1E"/>
          <w:sz w:val="24"/>
          <w:szCs w:val="24"/>
          <w:shd w:val="clear" w:color="auto" w:fill="FFFFFF"/>
        </w:rPr>
        <w:t xml:space="preserve"> patients</w:t>
      </w:r>
      <w:r w:rsidRPr="00074501">
        <w:rPr>
          <w:rFonts w:ascii="Arial" w:hAnsi="Arial" w:cs="Arial"/>
          <w:color w:val="1C1D1E"/>
          <w:sz w:val="24"/>
          <w:szCs w:val="24"/>
          <w:shd w:val="clear" w:color="auto" w:fill="FFFFFF"/>
        </w:rPr>
        <w:t>. </w:t>
      </w:r>
      <w:r w:rsidR="00DD2C80">
        <w:rPr>
          <w:rFonts w:ascii="Arial" w:hAnsi="Arial" w:cs="Arial"/>
          <w:color w:val="1C1D1E"/>
          <w:sz w:val="24"/>
          <w:szCs w:val="24"/>
          <w:shd w:val="clear" w:color="auto" w:fill="FFFFFF"/>
        </w:rPr>
        <w:t xml:space="preserve">Each study sample completed all studied variables without missing values. </w:t>
      </w:r>
      <w:r w:rsidR="00E302D6">
        <w:rPr>
          <w:rFonts w:ascii="Arial" w:hAnsi="Arial" w:cs="Arial"/>
          <w:color w:val="1C1D1E"/>
          <w:sz w:val="24"/>
          <w:szCs w:val="24"/>
          <w:shd w:val="clear" w:color="auto" w:fill="FFFFFF"/>
        </w:rPr>
        <w:t xml:space="preserve">The mean age of study </w:t>
      </w:r>
      <w:r w:rsidR="002B2529">
        <w:rPr>
          <w:rFonts w:ascii="Arial" w:hAnsi="Arial" w:cs="Arial"/>
          <w:color w:val="1C1D1E"/>
          <w:sz w:val="24"/>
          <w:szCs w:val="24"/>
          <w:shd w:val="clear" w:color="auto" w:fill="FFFFFF"/>
        </w:rPr>
        <w:t>cohort</w:t>
      </w:r>
      <w:r w:rsidR="00E302D6">
        <w:rPr>
          <w:rFonts w:ascii="Arial" w:hAnsi="Arial" w:cs="Arial"/>
          <w:color w:val="1C1D1E"/>
          <w:sz w:val="24"/>
          <w:szCs w:val="24"/>
          <w:shd w:val="clear" w:color="auto" w:fill="FFFFFF"/>
        </w:rPr>
        <w:t xml:space="preserve"> was 58.6 years, and </w:t>
      </w:r>
      <w:r w:rsidR="002B2529">
        <w:rPr>
          <w:rFonts w:ascii="Arial" w:hAnsi="Arial" w:cs="Arial"/>
          <w:color w:val="1C1D1E"/>
          <w:sz w:val="24"/>
          <w:szCs w:val="24"/>
          <w:shd w:val="clear" w:color="auto" w:fill="FFFFFF"/>
        </w:rPr>
        <w:t>359 (</w:t>
      </w:r>
      <w:r w:rsidR="00E302D6">
        <w:rPr>
          <w:rFonts w:ascii="Arial" w:hAnsi="Arial" w:cs="Arial"/>
          <w:color w:val="1C1D1E"/>
          <w:sz w:val="24"/>
          <w:szCs w:val="24"/>
          <w:shd w:val="clear" w:color="auto" w:fill="FFFFFF"/>
        </w:rPr>
        <w:t>71.8%</w:t>
      </w:r>
      <w:r w:rsidR="002B2529">
        <w:rPr>
          <w:rFonts w:ascii="Arial" w:hAnsi="Arial" w:cs="Arial"/>
          <w:color w:val="1C1D1E"/>
          <w:sz w:val="24"/>
          <w:szCs w:val="24"/>
          <w:shd w:val="clear" w:color="auto" w:fill="FFFFFF"/>
        </w:rPr>
        <w:t>)</w:t>
      </w:r>
      <w:r w:rsidR="00E302D6">
        <w:rPr>
          <w:rFonts w:ascii="Arial" w:hAnsi="Arial" w:cs="Arial"/>
          <w:color w:val="1C1D1E"/>
          <w:sz w:val="24"/>
          <w:szCs w:val="24"/>
          <w:shd w:val="clear" w:color="auto" w:fill="FFFFFF"/>
        </w:rPr>
        <w:t xml:space="preserve"> were female.</w:t>
      </w:r>
      <w:r w:rsidR="00863A86">
        <w:rPr>
          <w:rFonts w:ascii="Arial" w:hAnsi="Arial" w:cs="Arial"/>
          <w:color w:val="1C1D1E"/>
          <w:sz w:val="24"/>
          <w:szCs w:val="24"/>
          <w:shd w:val="clear" w:color="auto" w:fill="FFFFFF"/>
        </w:rPr>
        <w:t xml:space="preserve"> </w:t>
      </w:r>
      <w:r w:rsidR="00DD2C80">
        <w:rPr>
          <w:rFonts w:ascii="Arial" w:hAnsi="Arial" w:cs="Arial"/>
          <w:color w:val="1C1D1E"/>
          <w:sz w:val="24"/>
          <w:szCs w:val="24"/>
          <w:shd w:val="clear" w:color="auto" w:fill="FFFFFF"/>
        </w:rPr>
        <w:t>In comparison with other studied conditions, p</w:t>
      </w:r>
      <w:r w:rsidR="00863A86">
        <w:rPr>
          <w:rFonts w:ascii="Arial" w:hAnsi="Arial" w:cs="Arial"/>
          <w:color w:val="1C1D1E"/>
          <w:sz w:val="24"/>
          <w:szCs w:val="24"/>
          <w:shd w:val="clear" w:color="auto" w:fill="FFFFFF"/>
        </w:rPr>
        <w:t>a</w:t>
      </w:r>
      <w:r w:rsidR="00DD2C80">
        <w:rPr>
          <w:rFonts w:ascii="Arial" w:hAnsi="Arial" w:cs="Arial"/>
          <w:color w:val="1C1D1E"/>
          <w:sz w:val="24"/>
          <w:szCs w:val="24"/>
          <w:shd w:val="clear" w:color="auto" w:fill="FFFFFF"/>
        </w:rPr>
        <w:t xml:space="preserve">rticipants </w:t>
      </w:r>
      <w:r w:rsidR="00863A86">
        <w:rPr>
          <w:rFonts w:ascii="Arial" w:hAnsi="Arial" w:cs="Arial"/>
          <w:color w:val="1C1D1E"/>
          <w:sz w:val="24"/>
          <w:szCs w:val="24"/>
          <w:shd w:val="clear" w:color="auto" w:fill="FFFFFF"/>
        </w:rPr>
        <w:t>with RAS</w:t>
      </w:r>
      <w:r w:rsidR="00DD2C80">
        <w:rPr>
          <w:rFonts w:ascii="Arial" w:hAnsi="Arial" w:cs="Arial"/>
          <w:color w:val="1C1D1E"/>
          <w:sz w:val="24"/>
          <w:szCs w:val="24"/>
          <w:shd w:val="clear" w:color="auto" w:fill="FFFFFF"/>
        </w:rPr>
        <w:t xml:space="preserve"> in the present cohort</w:t>
      </w:r>
      <w:r w:rsidR="00863A86">
        <w:rPr>
          <w:rFonts w:ascii="Arial" w:hAnsi="Arial" w:cs="Arial"/>
          <w:color w:val="1C1D1E"/>
          <w:sz w:val="24"/>
          <w:szCs w:val="24"/>
          <w:shd w:val="clear" w:color="auto" w:fill="FFFFFF"/>
        </w:rPr>
        <w:t xml:space="preserve"> reported </w:t>
      </w:r>
      <w:r w:rsidR="00DD2C80">
        <w:rPr>
          <w:rFonts w:ascii="Arial" w:hAnsi="Arial" w:cs="Arial"/>
          <w:color w:val="1C1D1E"/>
          <w:sz w:val="24"/>
          <w:szCs w:val="24"/>
          <w:shd w:val="clear" w:color="auto" w:fill="FFFFFF"/>
        </w:rPr>
        <w:t>the highest</w:t>
      </w:r>
      <w:r w:rsidR="00863A86">
        <w:rPr>
          <w:rFonts w:ascii="Arial" w:hAnsi="Arial" w:cs="Arial"/>
          <w:color w:val="1C1D1E"/>
          <w:sz w:val="24"/>
          <w:szCs w:val="24"/>
          <w:shd w:val="clear" w:color="auto" w:fill="FFFFFF"/>
        </w:rPr>
        <w:t xml:space="preserve"> average scores of both the VAS and NRS </w:t>
      </w:r>
      <w:r w:rsidR="00DD2C80">
        <w:rPr>
          <w:rFonts w:ascii="Arial" w:hAnsi="Arial" w:cs="Arial"/>
          <w:color w:val="1C1D1E"/>
          <w:sz w:val="24"/>
          <w:szCs w:val="24"/>
          <w:shd w:val="clear" w:color="auto" w:fill="FFFFFF"/>
        </w:rPr>
        <w:t>for pain. Details of demographics and clinical characteristics of study sample in total and by studied diseases are summarized in Table 2.</w:t>
      </w:r>
    </w:p>
    <w:p w14:paraId="36CB0F9F" w14:textId="77777777" w:rsidR="00D46CC7" w:rsidRDefault="00D46CC7" w:rsidP="00D46CC7">
      <w:pPr>
        <w:spacing w:line="240" w:lineRule="auto"/>
        <w:jc w:val="both"/>
        <w:rPr>
          <w:rFonts w:ascii="Arial" w:hAnsi="Arial" w:cs="Arial"/>
          <w:color w:val="1C1D1E"/>
          <w:sz w:val="24"/>
          <w:szCs w:val="24"/>
          <w:shd w:val="clear" w:color="auto" w:fill="FFFFFF"/>
        </w:rPr>
      </w:pPr>
    </w:p>
    <w:p w14:paraId="3FB97E85" w14:textId="72399F70" w:rsidR="00E302D6" w:rsidRPr="00D46CC7" w:rsidRDefault="00D46CC7" w:rsidP="00D702E8">
      <w:pPr>
        <w:spacing w:line="480" w:lineRule="auto"/>
        <w:jc w:val="both"/>
        <w:rPr>
          <w:rFonts w:ascii="Arial" w:hAnsi="Arial"/>
          <w:i/>
          <w:iCs/>
          <w:color w:val="1C1D1E"/>
          <w:sz w:val="24"/>
          <w:szCs w:val="30"/>
          <w:shd w:val="clear" w:color="auto" w:fill="FFFFFF"/>
          <w:lang w:val="en-US" w:bidi="th-TH"/>
        </w:rPr>
      </w:pPr>
      <w:r w:rsidRPr="00D46CC7">
        <w:rPr>
          <w:rFonts w:ascii="Arial" w:hAnsi="Arial"/>
          <w:i/>
          <w:iCs/>
          <w:color w:val="1C1D1E"/>
          <w:sz w:val="24"/>
          <w:szCs w:val="30"/>
          <w:shd w:val="clear" w:color="auto" w:fill="FFFFFF"/>
          <w:lang w:val="en-US" w:bidi="th-TH"/>
        </w:rPr>
        <w:t>Construct validity</w:t>
      </w:r>
    </w:p>
    <w:p w14:paraId="62CC339F" w14:textId="4AB3FE65" w:rsidR="008639CB" w:rsidRDefault="00FF2C71" w:rsidP="00D702E8">
      <w:pPr>
        <w:spacing w:line="480" w:lineRule="auto"/>
        <w:jc w:val="both"/>
        <w:rPr>
          <w:rFonts w:ascii="Arial" w:hAnsi="Arial"/>
          <w:color w:val="1C1D1E"/>
          <w:sz w:val="24"/>
          <w:szCs w:val="30"/>
          <w:shd w:val="clear" w:color="auto" w:fill="FFFFFF"/>
          <w:lang w:val="en-US" w:bidi="th-TH"/>
        </w:rPr>
      </w:pPr>
      <w:r>
        <w:rPr>
          <w:rFonts w:ascii="Arial" w:hAnsi="Arial"/>
          <w:color w:val="1C1D1E"/>
          <w:sz w:val="24"/>
          <w:szCs w:val="30"/>
          <w:shd w:val="clear" w:color="auto" w:fill="FFFFFF"/>
          <w:lang w:val="en-US" w:bidi="th-TH"/>
        </w:rPr>
        <w:t xml:space="preserve">Using Spearman’s correlation coefficients, moderate-to-high </w:t>
      </w:r>
      <w:r w:rsidR="008639CB">
        <w:rPr>
          <w:rFonts w:ascii="Arial" w:hAnsi="Arial"/>
          <w:color w:val="1C1D1E"/>
          <w:sz w:val="24"/>
          <w:szCs w:val="30"/>
          <w:shd w:val="clear" w:color="auto" w:fill="FFFFFF"/>
          <w:lang w:val="en-US" w:bidi="th-TH"/>
        </w:rPr>
        <w:t xml:space="preserve">positive </w:t>
      </w:r>
      <w:r>
        <w:rPr>
          <w:rFonts w:ascii="Arial" w:hAnsi="Arial"/>
          <w:color w:val="1C1D1E"/>
          <w:sz w:val="24"/>
          <w:szCs w:val="30"/>
          <w:shd w:val="clear" w:color="auto" w:fill="FFFFFF"/>
          <w:lang w:val="en-US" w:bidi="th-TH"/>
        </w:rPr>
        <w:t xml:space="preserve">correlations between scores of both pain intensity scales and </w:t>
      </w:r>
      <w:r w:rsidR="00B25BF7">
        <w:rPr>
          <w:rFonts w:ascii="Arial" w:hAnsi="Arial"/>
          <w:color w:val="1C1D1E"/>
          <w:sz w:val="24"/>
          <w:szCs w:val="30"/>
          <w:shd w:val="clear" w:color="auto" w:fill="FFFFFF"/>
          <w:lang w:val="en-US" w:bidi="th-TH"/>
        </w:rPr>
        <w:t xml:space="preserve">severity of </w:t>
      </w:r>
      <w:r>
        <w:rPr>
          <w:rFonts w:ascii="Arial" w:hAnsi="Arial"/>
          <w:color w:val="1C1D1E"/>
          <w:sz w:val="24"/>
          <w:szCs w:val="30"/>
          <w:shd w:val="clear" w:color="auto" w:fill="FFFFFF"/>
          <w:lang w:val="en-US" w:bidi="th-TH"/>
        </w:rPr>
        <w:t xml:space="preserve">clinical signs and overall </w:t>
      </w:r>
      <w:r>
        <w:rPr>
          <w:rFonts w:ascii="Arial" w:hAnsi="Arial"/>
          <w:color w:val="1C1D1E"/>
          <w:sz w:val="24"/>
          <w:szCs w:val="30"/>
          <w:shd w:val="clear" w:color="auto" w:fill="FFFFFF"/>
          <w:lang w:val="en-US" w:bidi="th-TH"/>
        </w:rPr>
        <w:lastRenderedPageBreak/>
        <w:t xml:space="preserve">disease activity of the whole cohort of patients with COMD and subgroups of patients by diseases were observed. The strongest </w:t>
      </w:r>
      <w:r w:rsidR="008639CB">
        <w:rPr>
          <w:rFonts w:ascii="Arial" w:hAnsi="Arial"/>
          <w:color w:val="1C1D1E"/>
          <w:sz w:val="24"/>
          <w:szCs w:val="30"/>
          <w:shd w:val="clear" w:color="auto" w:fill="FFFFFF"/>
          <w:lang w:val="en-US" w:bidi="th-TH"/>
        </w:rPr>
        <w:t xml:space="preserve">and weakest magnitudes of </w:t>
      </w:r>
      <w:r>
        <w:rPr>
          <w:rFonts w:ascii="Arial" w:hAnsi="Arial"/>
          <w:color w:val="1C1D1E"/>
          <w:sz w:val="24"/>
          <w:szCs w:val="30"/>
          <w:shd w:val="clear" w:color="auto" w:fill="FFFFFF"/>
          <w:lang w:val="en-US" w:bidi="th-TH"/>
        </w:rPr>
        <w:t>associations w</w:t>
      </w:r>
      <w:r w:rsidR="008639CB">
        <w:rPr>
          <w:rFonts w:ascii="Arial" w:hAnsi="Arial"/>
          <w:color w:val="1C1D1E"/>
          <w:sz w:val="24"/>
          <w:szCs w:val="30"/>
          <w:shd w:val="clear" w:color="auto" w:fill="FFFFFF"/>
          <w:lang w:val="en-US" w:bidi="th-TH"/>
        </w:rPr>
        <w:t>ere</w:t>
      </w:r>
      <w:r>
        <w:rPr>
          <w:rFonts w:ascii="Arial" w:hAnsi="Arial"/>
          <w:color w:val="1C1D1E"/>
          <w:sz w:val="24"/>
          <w:szCs w:val="30"/>
          <w:shd w:val="clear" w:color="auto" w:fill="FFFFFF"/>
          <w:lang w:val="en-US" w:bidi="th-TH"/>
        </w:rPr>
        <w:t xml:space="preserve"> found in the PV </w:t>
      </w:r>
      <w:r w:rsidR="008639CB">
        <w:rPr>
          <w:rFonts w:ascii="Arial" w:hAnsi="Arial"/>
          <w:color w:val="1C1D1E"/>
          <w:sz w:val="24"/>
          <w:szCs w:val="30"/>
          <w:shd w:val="clear" w:color="auto" w:fill="FFFFFF"/>
          <w:lang w:val="en-US" w:bidi="th-TH"/>
        </w:rPr>
        <w:t xml:space="preserve">and RAS </w:t>
      </w:r>
      <w:r>
        <w:rPr>
          <w:rFonts w:ascii="Arial" w:hAnsi="Arial"/>
          <w:color w:val="1C1D1E"/>
          <w:sz w:val="24"/>
          <w:szCs w:val="30"/>
          <w:shd w:val="clear" w:color="auto" w:fill="FFFFFF"/>
          <w:lang w:val="en-US" w:bidi="th-TH"/>
        </w:rPr>
        <w:t>subgroup</w:t>
      </w:r>
      <w:r w:rsidR="008639CB">
        <w:rPr>
          <w:rFonts w:ascii="Arial" w:hAnsi="Arial"/>
          <w:color w:val="1C1D1E"/>
          <w:sz w:val="24"/>
          <w:szCs w:val="30"/>
          <w:shd w:val="clear" w:color="auto" w:fill="FFFFFF"/>
          <w:lang w:val="en-US" w:bidi="th-TH"/>
        </w:rPr>
        <w:t>,</w:t>
      </w:r>
      <w:r>
        <w:rPr>
          <w:rFonts w:ascii="Arial" w:hAnsi="Arial"/>
          <w:color w:val="1C1D1E"/>
          <w:sz w:val="24"/>
          <w:szCs w:val="30"/>
          <w:shd w:val="clear" w:color="auto" w:fill="FFFFFF"/>
          <w:lang w:val="en-US" w:bidi="th-TH"/>
        </w:rPr>
        <w:t xml:space="preserve"> </w:t>
      </w:r>
      <w:r w:rsidR="008639CB">
        <w:rPr>
          <w:rFonts w:ascii="Arial" w:hAnsi="Arial"/>
          <w:color w:val="1C1D1E"/>
          <w:sz w:val="24"/>
          <w:szCs w:val="30"/>
          <w:shd w:val="clear" w:color="auto" w:fill="FFFFFF"/>
          <w:lang w:val="en-US" w:bidi="th-TH"/>
        </w:rPr>
        <w:t xml:space="preserve">respectively. </w:t>
      </w:r>
      <w:r w:rsidR="00B25BF7">
        <w:rPr>
          <w:rFonts w:ascii="Arial" w:hAnsi="Arial"/>
          <w:color w:val="1C1D1E"/>
          <w:sz w:val="24"/>
          <w:szCs w:val="30"/>
          <w:shd w:val="clear" w:color="auto" w:fill="FFFFFF"/>
          <w:lang w:val="en-US" w:bidi="th-TH"/>
        </w:rPr>
        <w:t>Regarding</w:t>
      </w:r>
      <w:r w:rsidR="008639CB">
        <w:rPr>
          <w:rFonts w:ascii="Arial" w:hAnsi="Arial"/>
          <w:color w:val="1C1D1E"/>
          <w:sz w:val="24"/>
          <w:szCs w:val="30"/>
          <w:shd w:val="clear" w:color="auto" w:fill="FFFFFF"/>
          <w:lang w:val="en-US" w:bidi="th-TH"/>
        </w:rPr>
        <w:t xml:space="preserve"> the correlations </w:t>
      </w:r>
      <w:r w:rsidR="00B25BF7">
        <w:rPr>
          <w:rFonts w:ascii="Arial" w:hAnsi="Arial"/>
          <w:color w:val="1C1D1E"/>
          <w:sz w:val="24"/>
          <w:szCs w:val="30"/>
          <w:shd w:val="clear" w:color="auto" w:fill="FFFFFF"/>
          <w:lang w:val="en-US" w:bidi="th-TH"/>
        </w:rPr>
        <w:t xml:space="preserve">between scores of pain intensity and aspects and overall level of quality of life, </w:t>
      </w:r>
      <w:proofErr w:type="spellStart"/>
      <w:r w:rsidR="00B25BF7">
        <w:rPr>
          <w:rFonts w:ascii="Arial" w:hAnsi="Arial"/>
          <w:color w:val="1C1D1E"/>
          <w:sz w:val="24"/>
          <w:szCs w:val="30"/>
          <w:shd w:val="clear" w:color="auto" w:fill="FFFFFF"/>
          <w:lang w:val="en-US" w:bidi="th-TH"/>
        </w:rPr>
        <w:t>r</w:t>
      </w:r>
      <w:r w:rsidR="003C3923">
        <w:rPr>
          <w:rFonts w:ascii="Arial" w:hAnsi="Arial"/>
          <w:sz w:val="24"/>
          <w:szCs w:val="30"/>
          <w:vertAlign w:val="subscript"/>
          <w:lang w:val="en-US" w:bidi="th-TH"/>
        </w:rPr>
        <w:t>s</w:t>
      </w:r>
      <w:r w:rsidR="00B25BF7" w:rsidRPr="006E0559">
        <w:rPr>
          <w:rFonts w:ascii="Arial" w:hAnsi="Arial"/>
          <w:sz w:val="24"/>
          <w:szCs w:val="30"/>
          <w:vertAlign w:val="subscript"/>
          <w:lang w:val="en-US" w:bidi="th-TH"/>
        </w:rPr>
        <w:t>pearman</w:t>
      </w:r>
      <w:proofErr w:type="spellEnd"/>
      <w:r w:rsidR="00B25BF7">
        <w:rPr>
          <w:rFonts w:ascii="Arial" w:hAnsi="Arial"/>
          <w:color w:val="1C1D1E"/>
          <w:sz w:val="24"/>
          <w:szCs w:val="30"/>
          <w:shd w:val="clear" w:color="auto" w:fill="FFFFFF"/>
          <w:lang w:val="en-US" w:bidi="th-TH"/>
        </w:rPr>
        <w:t xml:space="preserve"> values were also in moderate-to-high levels for total sample and COMD subgroups except for correlations between COMDQ-SE and both VAS and NRS in the PV subgroup, which were found to be low. </w:t>
      </w:r>
      <w:r w:rsidR="00C70BCE">
        <w:rPr>
          <w:rFonts w:ascii="Arial" w:hAnsi="Arial"/>
          <w:color w:val="1C1D1E"/>
          <w:sz w:val="24"/>
          <w:szCs w:val="30"/>
          <w:shd w:val="clear" w:color="auto" w:fill="FFFFFF"/>
          <w:lang w:val="en-US" w:bidi="th-TH"/>
        </w:rPr>
        <w:t xml:space="preserve">The associations of both pain intensity scales with all studied variables were relatively </w:t>
      </w:r>
      <w:r w:rsidR="006966E7">
        <w:rPr>
          <w:rFonts w:ascii="Arial" w:hAnsi="Arial"/>
          <w:color w:val="1C1D1E"/>
          <w:sz w:val="24"/>
          <w:szCs w:val="30"/>
          <w:shd w:val="clear" w:color="auto" w:fill="FFFFFF"/>
          <w:lang w:val="en-US" w:bidi="th-TH"/>
        </w:rPr>
        <w:t>identical</w:t>
      </w:r>
      <w:r w:rsidR="00C70BCE">
        <w:rPr>
          <w:rFonts w:ascii="Arial" w:hAnsi="Arial"/>
          <w:color w:val="1C1D1E"/>
          <w:sz w:val="24"/>
          <w:szCs w:val="30"/>
          <w:shd w:val="clear" w:color="auto" w:fill="FFFFFF"/>
          <w:lang w:val="en-US" w:bidi="th-TH"/>
        </w:rPr>
        <w:t xml:space="preserve"> in total COMD cohort, although </w:t>
      </w:r>
      <w:r w:rsidR="006966E7">
        <w:rPr>
          <w:rFonts w:ascii="Arial" w:hAnsi="Arial"/>
          <w:color w:val="1C1D1E"/>
          <w:sz w:val="24"/>
          <w:szCs w:val="30"/>
          <w:shd w:val="clear" w:color="auto" w:fill="FFFFFF"/>
          <w:lang w:val="en-US" w:bidi="th-TH"/>
        </w:rPr>
        <w:t>the magnitudes of correlations</w:t>
      </w:r>
      <w:r w:rsidR="00C70BCE">
        <w:rPr>
          <w:rFonts w:ascii="Arial" w:hAnsi="Arial"/>
          <w:color w:val="1C1D1E"/>
          <w:sz w:val="24"/>
          <w:szCs w:val="30"/>
          <w:shd w:val="clear" w:color="auto" w:fill="FFFFFF"/>
          <w:lang w:val="en-US" w:bidi="th-TH"/>
        </w:rPr>
        <w:t xml:space="preserve"> were slightly </w:t>
      </w:r>
      <w:r w:rsidR="00944F96">
        <w:rPr>
          <w:rFonts w:ascii="Arial" w:hAnsi="Arial"/>
          <w:color w:val="1C1D1E"/>
          <w:sz w:val="24"/>
          <w:szCs w:val="30"/>
          <w:shd w:val="clear" w:color="auto" w:fill="FFFFFF"/>
          <w:lang w:val="en-US" w:bidi="th-TH"/>
        </w:rPr>
        <w:t>great</w:t>
      </w:r>
      <w:r w:rsidR="00C70BCE">
        <w:rPr>
          <w:rFonts w:ascii="Arial" w:hAnsi="Arial"/>
          <w:color w:val="1C1D1E"/>
          <w:sz w:val="24"/>
          <w:szCs w:val="30"/>
          <w:shd w:val="clear" w:color="auto" w:fill="FFFFFF"/>
          <w:lang w:val="en-US" w:bidi="th-TH"/>
        </w:rPr>
        <w:t xml:space="preserve">er </w:t>
      </w:r>
      <w:r w:rsidR="006966E7">
        <w:rPr>
          <w:rFonts w:ascii="Arial" w:hAnsi="Arial"/>
          <w:color w:val="1C1D1E"/>
          <w:sz w:val="24"/>
          <w:szCs w:val="30"/>
          <w:shd w:val="clear" w:color="auto" w:fill="FFFFFF"/>
          <w:lang w:val="en-US" w:bidi="th-TH"/>
        </w:rPr>
        <w:t>in all pairs of associations</w:t>
      </w:r>
      <w:r w:rsidR="00951826">
        <w:rPr>
          <w:rFonts w:ascii="Arial" w:hAnsi="Arial"/>
          <w:color w:val="1C1D1E"/>
          <w:sz w:val="24"/>
          <w:szCs w:val="30"/>
          <w:shd w:val="clear" w:color="auto" w:fill="FFFFFF"/>
          <w:lang w:val="en-US" w:bidi="th-TH"/>
        </w:rPr>
        <w:t xml:space="preserve"> using the VAS when compared to the NRS (Table 3)</w:t>
      </w:r>
      <w:r w:rsidR="00C70BCE">
        <w:rPr>
          <w:rFonts w:ascii="Arial" w:hAnsi="Arial"/>
          <w:color w:val="1C1D1E"/>
          <w:sz w:val="24"/>
          <w:szCs w:val="30"/>
          <w:shd w:val="clear" w:color="auto" w:fill="FFFFFF"/>
          <w:lang w:val="en-US" w:bidi="th-TH"/>
        </w:rPr>
        <w:t>.</w:t>
      </w:r>
      <w:r w:rsidR="00951826">
        <w:rPr>
          <w:rFonts w:ascii="Arial" w:hAnsi="Arial"/>
          <w:color w:val="1C1D1E"/>
          <w:sz w:val="24"/>
          <w:szCs w:val="30"/>
          <w:shd w:val="clear" w:color="auto" w:fill="FFFFFF"/>
          <w:lang w:val="en-US" w:bidi="th-TH"/>
        </w:rPr>
        <w:t xml:space="preserve"> </w:t>
      </w:r>
    </w:p>
    <w:p w14:paraId="4366AF88" w14:textId="5568D729" w:rsidR="00C70BCE" w:rsidRDefault="00C70BCE" w:rsidP="00C70BCE">
      <w:pPr>
        <w:spacing w:line="240" w:lineRule="auto"/>
        <w:jc w:val="both"/>
        <w:rPr>
          <w:rFonts w:ascii="Arial" w:hAnsi="Arial"/>
          <w:color w:val="1C1D1E"/>
          <w:sz w:val="24"/>
          <w:szCs w:val="30"/>
          <w:shd w:val="clear" w:color="auto" w:fill="FFFFFF"/>
          <w:lang w:val="en-US" w:bidi="th-TH"/>
        </w:rPr>
      </w:pPr>
    </w:p>
    <w:p w14:paraId="3213292C" w14:textId="1C269B74" w:rsidR="00C70BCE" w:rsidRPr="00C70BCE" w:rsidRDefault="00C70BCE" w:rsidP="00D702E8">
      <w:pPr>
        <w:spacing w:line="480" w:lineRule="auto"/>
        <w:jc w:val="both"/>
        <w:rPr>
          <w:rFonts w:ascii="Arial" w:hAnsi="Arial"/>
          <w:i/>
          <w:iCs/>
          <w:color w:val="1C1D1E"/>
          <w:sz w:val="24"/>
          <w:szCs w:val="30"/>
          <w:shd w:val="clear" w:color="auto" w:fill="FFFFFF"/>
          <w:lang w:val="en-US" w:bidi="th-TH"/>
        </w:rPr>
      </w:pPr>
      <w:r w:rsidRPr="00C70BCE">
        <w:rPr>
          <w:rFonts w:ascii="Arial" w:hAnsi="Arial"/>
          <w:i/>
          <w:iCs/>
          <w:color w:val="1C1D1E"/>
          <w:sz w:val="24"/>
          <w:szCs w:val="30"/>
          <w:shd w:val="clear" w:color="auto" w:fill="FFFFFF"/>
          <w:lang w:val="en-US" w:bidi="th-TH"/>
        </w:rPr>
        <w:t>Criterion validity</w:t>
      </w:r>
    </w:p>
    <w:p w14:paraId="45AB7FE6" w14:textId="40AD9C06" w:rsidR="00E44CCA" w:rsidRPr="00951826" w:rsidRDefault="00951826" w:rsidP="00D702E8">
      <w:pPr>
        <w:spacing w:line="480" w:lineRule="auto"/>
        <w:jc w:val="both"/>
        <w:rPr>
          <w:rFonts w:ascii="Arial" w:hAnsi="Arial" w:cs="Arial"/>
          <w:sz w:val="24"/>
          <w:lang w:val="en-US"/>
        </w:rPr>
      </w:pPr>
      <w:r>
        <w:rPr>
          <w:rFonts w:ascii="Arial" w:hAnsi="Arial" w:cs="Arial"/>
          <w:sz w:val="24"/>
        </w:rPr>
        <w:t>All Spearman’s correlation coefficients between the VAS and NRS for pain showed significantly strong association between both pain intensity measures at all study visits and between disease subgroups (</w:t>
      </w:r>
      <w:proofErr w:type="spellStart"/>
      <w:r>
        <w:rPr>
          <w:rFonts w:ascii="Arial" w:hAnsi="Arial"/>
          <w:color w:val="1C1D1E"/>
          <w:sz w:val="24"/>
          <w:szCs w:val="30"/>
          <w:shd w:val="clear" w:color="auto" w:fill="FFFFFF"/>
          <w:lang w:val="en-US" w:bidi="th-TH"/>
        </w:rPr>
        <w:t>r</w:t>
      </w:r>
      <w:r w:rsidR="003C3923">
        <w:rPr>
          <w:rFonts w:ascii="Arial" w:hAnsi="Arial"/>
          <w:sz w:val="24"/>
          <w:szCs w:val="30"/>
          <w:vertAlign w:val="subscript"/>
          <w:lang w:val="en-US" w:bidi="th-TH"/>
        </w:rPr>
        <w:t>s</w:t>
      </w:r>
      <w:r w:rsidRPr="006E0559">
        <w:rPr>
          <w:rFonts w:ascii="Arial" w:hAnsi="Arial"/>
          <w:sz w:val="24"/>
          <w:szCs w:val="30"/>
          <w:vertAlign w:val="subscript"/>
          <w:lang w:val="en-US" w:bidi="th-TH"/>
        </w:rPr>
        <w:t>pearman</w:t>
      </w:r>
      <w:proofErr w:type="spellEnd"/>
      <w:r>
        <w:rPr>
          <w:rFonts w:ascii="Arial" w:hAnsi="Arial" w:cs="Arial"/>
          <w:sz w:val="24"/>
          <w:lang w:val="en-US"/>
        </w:rPr>
        <w:t xml:space="preserve"> &gt; </w:t>
      </w:r>
      <w:r w:rsidR="008014C5">
        <w:rPr>
          <w:rFonts w:ascii="Arial" w:hAnsi="Arial" w:cs="Arial"/>
          <w:sz w:val="24"/>
          <w:lang w:val="en-US"/>
        </w:rPr>
        <w:t xml:space="preserve">0.9 (total COMD) and &gt; </w:t>
      </w:r>
      <w:r>
        <w:rPr>
          <w:rFonts w:ascii="Arial" w:hAnsi="Arial" w:cs="Arial"/>
          <w:sz w:val="24"/>
          <w:lang w:val="en-US"/>
        </w:rPr>
        <w:t>0.8</w:t>
      </w:r>
      <w:r w:rsidR="008014C5">
        <w:rPr>
          <w:rFonts w:ascii="Arial" w:hAnsi="Arial" w:cs="Arial"/>
          <w:sz w:val="24"/>
          <w:lang w:val="en-US"/>
        </w:rPr>
        <w:t xml:space="preserve"> (by each disease)</w:t>
      </w:r>
      <w:r>
        <w:rPr>
          <w:rFonts w:ascii="Arial" w:hAnsi="Arial" w:cs="Arial"/>
          <w:sz w:val="24"/>
          <w:lang w:val="en-US"/>
        </w:rPr>
        <w:t xml:space="preserve">, P-values &lt; 0.01) as displayed on Table 4. </w:t>
      </w:r>
    </w:p>
    <w:p w14:paraId="11ADE486" w14:textId="19818085" w:rsidR="00E44CCA" w:rsidRDefault="00E44CCA" w:rsidP="00951826">
      <w:pPr>
        <w:spacing w:line="240" w:lineRule="auto"/>
        <w:jc w:val="both"/>
        <w:rPr>
          <w:rFonts w:ascii="Arial" w:hAnsi="Arial" w:cs="Arial"/>
          <w:sz w:val="24"/>
          <w:lang w:val="en-US"/>
        </w:rPr>
      </w:pPr>
    </w:p>
    <w:p w14:paraId="182C216C" w14:textId="62CA85BC" w:rsidR="00951826" w:rsidRPr="00951826" w:rsidRDefault="00951826" w:rsidP="00D702E8">
      <w:pPr>
        <w:spacing w:line="480" w:lineRule="auto"/>
        <w:jc w:val="both"/>
        <w:rPr>
          <w:rFonts w:ascii="Arial" w:hAnsi="Arial" w:cs="Arial"/>
          <w:i/>
          <w:iCs/>
          <w:sz w:val="24"/>
          <w:lang w:val="en-US"/>
        </w:rPr>
      </w:pPr>
      <w:r w:rsidRPr="00951826">
        <w:rPr>
          <w:rFonts w:ascii="Arial" w:hAnsi="Arial" w:cs="Arial"/>
          <w:i/>
          <w:iCs/>
          <w:sz w:val="24"/>
          <w:lang w:val="en-US"/>
        </w:rPr>
        <w:t>Responsiveness</w:t>
      </w:r>
    </w:p>
    <w:p w14:paraId="582D6899" w14:textId="1F05A497" w:rsidR="005D6F18" w:rsidRDefault="0013270D" w:rsidP="0013270D">
      <w:pPr>
        <w:spacing w:line="480" w:lineRule="auto"/>
        <w:jc w:val="both"/>
        <w:rPr>
          <w:rFonts w:ascii="Arial" w:hAnsi="Arial" w:cs="Arial"/>
          <w:sz w:val="24"/>
          <w:lang w:val="en-US"/>
        </w:rPr>
      </w:pPr>
      <w:r>
        <w:rPr>
          <w:rFonts w:ascii="Arial" w:hAnsi="Arial" w:cs="Arial"/>
          <w:sz w:val="24"/>
        </w:rPr>
        <w:t xml:space="preserve">Significantly positive and moderate associations between GRC and change scores of the VAS and NRS of the total COMD cohort </w:t>
      </w:r>
      <w:r w:rsidR="003A6563">
        <w:rPr>
          <w:rFonts w:ascii="Arial" w:hAnsi="Arial" w:cs="Arial"/>
          <w:sz w:val="24"/>
        </w:rPr>
        <w:t xml:space="preserve">(N = 290) </w:t>
      </w:r>
      <w:r>
        <w:rPr>
          <w:rFonts w:ascii="Arial" w:hAnsi="Arial" w:cs="Arial"/>
          <w:sz w:val="24"/>
        </w:rPr>
        <w:t xml:space="preserve">including OLP, RAS and MMP subgroups were </w:t>
      </w:r>
      <w:r w:rsidR="00180052">
        <w:rPr>
          <w:rFonts w:ascii="Arial" w:hAnsi="Arial" w:cs="Arial"/>
          <w:sz w:val="24"/>
        </w:rPr>
        <w:t>not</w:t>
      </w:r>
      <w:r>
        <w:rPr>
          <w:rFonts w:ascii="Arial" w:hAnsi="Arial" w:cs="Arial"/>
          <w:sz w:val="24"/>
        </w:rPr>
        <w:t>ed</w:t>
      </w:r>
      <w:r w:rsidR="003C3923">
        <w:rPr>
          <w:rFonts w:ascii="Arial" w:hAnsi="Arial" w:cs="Arial"/>
          <w:sz w:val="24"/>
        </w:rPr>
        <w:t xml:space="preserve"> (Table 5)</w:t>
      </w:r>
      <w:r>
        <w:rPr>
          <w:rFonts w:ascii="Arial" w:hAnsi="Arial" w:cs="Arial"/>
          <w:sz w:val="24"/>
        </w:rPr>
        <w:t xml:space="preserve">. For </w:t>
      </w:r>
      <w:r w:rsidR="003C3923">
        <w:rPr>
          <w:rFonts w:ascii="Arial" w:hAnsi="Arial" w:cs="Arial"/>
          <w:sz w:val="24"/>
        </w:rPr>
        <w:t xml:space="preserve">the </w:t>
      </w:r>
      <w:r>
        <w:rPr>
          <w:rFonts w:ascii="Arial" w:hAnsi="Arial" w:cs="Arial"/>
          <w:sz w:val="24"/>
        </w:rPr>
        <w:t>PV subgroup, only the association of VAS change scores</w:t>
      </w:r>
      <w:r w:rsidR="003C3923">
        <w:rPr>
          <w:rFonts w:ascii="Arial" w:hAnsi="Arial" w:cs="Arial"/>
          <w:sz w:val="24"/>
        </w:rPr>
        <w:t xml:space="preserve"> </w:t>
      </w:r>
      <w:r>
        <w:rPr>
          <w:rFonts w:ascii="Arial" w:hAnsi="Arial" w:cs="Arial"/>
          <w:sz w:val="24"/>
        </w:rPr>
        <w:t xml:space="preserve">and GRC was statistically significant </w:t>
      </w:r>
      <w:r w:rsidR="003C3923">
        <w:rPr>
          <w:rFonts w:ascii="Arial" w:hAnsi="Arial" w:cs="Arial"/>
          <w:sz w:val="24"/>
        </w:rPr>
        <w:t>(</w:t>
      </w:r>
      <w:proofErr w:type="spellStart"/>
      <w:r w:rsidR="003C3923">
        <w:rPr>
          <w:rFonts w:ascii="Arial" w:hAnsi="Arial"/>
          <w:color w:val="1C1D1E"/>
          <w:sz w:val="24"/>
          <w:szCs w:val="30"/>
          <w:shd w:val="clear" w:color="auto" w:fill="FFFFFF"/>
          <w:lang w:val="en-US" w:bidi="th-TH"/>
        </w:rPr>
        <w:t>r</w:t>
      </w:r>
      <w:r w:rsidR="003C3923">
        <w:rPr>
          <w:rFonts w:ascii="Arial" w:hAnsi="Arial"/>
          <w:sz w:val="24"/>
          <w:szCs w:val="30"/>
          <w:vertAlign w:val="subscript"/>
          <w:lang w:val="en-US" w:bidi="th-TH"/>
        </w:rPr>
        <w:t>s</w:t>
      </w:r>
      <w:r w:rsidR="003C3923" w:rsidRPr="006E0559">
        <w:rPr>
          <w:rFonts w:ascii="Arial" w:hAnsi="Arial"/>
          <w:sz w:val="24"/>
          <w:szCs w:val="30"/>
          <w:vertAlign w:val="subscript"/>
          <w:lang w:val="en-US" w:bidi="th-TH"/>
        </w:rPr>
        <w:t>pearman</w:t>
      </w:r>
      <w:proofErr w:type="spellEnd"/>
      <w:r w:rsidR="003C3923">
        <w:rPr>
          <w:rFonts w:ascii="Arial" w:hAnsi="Arial" w:cs="Arial"/>
          <w:sz w:val="24"/>
          <w:lang w:val="en-US"/>
        </w:rPr>
        <w:t xml:space="preserve"> = 0.431, P-value &lt; 0.05).</w:t>
      </w:r>
    </w:p>
    <w:p w14:paraId="6332A005" w14:textId="77777777" w:rsidR="003C3923" w:rsidRPr="003C3923" w:rsidRDefault="003C3923" w:rsidP="003C3923">
      <w:pPr>
        <w:spacing w:line="240" w:lineRule="auto"/>
        <w:jc w:val="both"/>
        <w:rPr>
          <w:rFonts w:ascii="Arial" w:hAnsi="Arial" w:cs="Arial"/>
          <w:sz w:val="24"/>
          <w:lang w:val="en-US"/>
        </w:rPr>
      </w:pPr>
    </w:p>
    <w:p w14:paraId="61128AEC" w14:textId="77777777" w:rsidR="002679AC" w:rsidRPr="005D2526" w:rsidRDefault="002679AC" w:rsidP="00C256C1">
      <w:pPr>
        <w:spacing w:line="480" w:lineRule="auto"/>
        <w:jc w:val="both"/>
        <w:rPr>
          <w:rFonts w:ascii="Arial" w:hAnsi="Arial" w:cs="Arial"/>
          <w:b/>
          <w:sz w:val="24"/>
        </w:rPr>
      </w:pPr>
      <w:r w:rsidRPr="005D2526">
        <w:rPr>
          <w:rFonts w:ascii="Arial" w:hAnsi="Arial" w:cs="Arial"/>
          <w:b/>
          <w:sz w:val="24"/>
        </w:rPr>
        <w:t>Discussion</w:t>
      </w:r>
    </w:p>
    <w:p w14:paraId="2B4AC140" w14:textId="2BE9437D" w:rsidR="00F72ACB" w:rsidRDefault="004839B8" w:rsidP="00D618B5">
      <w:pPr>
        <w:spacing w:line="480" w:lineRule="auto"/>
        <w:jc w:val="both"/>
        <w:rPr>
          <w:rFonts w:ascii="Arial" w:hAnsi="Arial" w:cs="Arial"/>
          <w:sz w:val="24"/>
        </w:rPr>
      </w:pPr>
      <w:r>
        <w:rPr>
          <w:rFonts w:ascii="Arial" w:hAnsi="Arial" w:cs="Arial"/>
          <w:sz w:val="24"/>
        </w:rPr>
        <w:lastRenderedPageBreak/>
        <w:t xml:space="preserve">The </w:t>
      </w:r>
      <w:r w:rsidR="009F436E">
        <w:rPr>
          <w:rFonts w:ascii="Arial" w:hAnsi="Arial" w:cs="Browallia New"/>
          <w:sz w:val="24"/>
          <w:lang w:val="en-US" w:bidi="th-TH"/>
        </w:rPr>
        <w:t xml:space="preserve">present </w:t>
      </w:r>
      <w:r>
        <w:rPr>
          <w:rFonts w:ascii="Arial" w:hAnsi="Arial" w:cs="Arial"/>
          <w:sz w:val="24"/>
        </w:rPr>
        <w:t xml:space="preserve">secondary </w:t>
      </w:r>
      <w:r w:rsidR="00913C93">
        <w:rPr>
          <w:rFonts w:ascii="Arial" w:hAnsi="Arial" w:cs="Arial"/>
          <w:sz w:val="24"/>
        </w:rPr>
        <w:t xml:space="preserve">validation </w:t>
      </w:r>
      <w:r>
        <w:rPr>
          <w:rFonts w:ascii="Arial" w:hAnsi="Arial" w:cs="Arial"/>
          <w:sz w:val="24"/>
        </w:rPr>
        <w:t xml:space="preserve">analyses </w:t>
      </w:r>
      <w:r w:rsidR="00F72ACB">
        <w:rPr>
          <w:rFonts w:ascii="Arial" w:hAnsi="Arial" w:cs="Arial"/>
          <w:sz w:val="24"/>
        </w:rPr>
        <w:t>demonstrated</w:t>
      </w:r>
      <w:r>
        <w:rPr>
          <w:rFonts w:ascii="Arial" w:hAnsi="Arial" w:cs="Arial"/>
          <w:sz w:val="24"/>
        </w:rPr>
        <w:t xml:space="preserve"> that both the </w:t>
      </w:r>
      <w:r w:rsidR="00FD7ECF">
        <w:rPr>
          <w:rFonts w:ascii="Arial" w:hAnsi="Arial" w:cs="Arial"/>
          <w:sz w:val="24"/>
        </w:rPr>
        <w:t xml:space="preserve">commonly used </w:t>
      </w:r>
      <w:r>
        <w:rPr>
          <w:rFonts w:ascii="Arial" w:hAnsi="Arial" w:cs="Arial"/>
          <w:sz w:val="24"/>
        </w:rPr>
        <w:t xml:space="preserve">VAS and NRS have </w:t>
      </w:r>
      <w:r w:rsidR="00F72ACB">
        <w:rPr>
          <w:rFonts w:ascii="Arial" w:hAnsi="Arial" w:cs="Arial"/>
          <w:sz w:val="24"/>
        </w:rPr>
        <w:t>sufficient</w:t>
      </w:r>
      <w:r>
        <w:rPr>
          <w:rFonts w:ascii="Arial" w:hAnsi="Arial" w:cs="Arial"/>
          <w:sz w:val="24"/>
        </w:rPr>
        <w:t xml:space="preserve"> </w:t>
      </w:r>
      <w:r w:rsidR="00F72ACB">
        <w:rPr>
          <w:rFonts w:ascii="Arial" w:hAnsi="Arial" w:cs="Arial"/>
          <w:sz w:val="24"/>
        </w:rPr>
        <w:t xml:space="preserve">construct </w:t>
      </w:r>
      <w:r w:rsidR="009F436E">
        <w:rPr>
          <w:rFonts w:ascii="Arial" w:hAnsi="Arial" w:cs="Arial"/>
          <w:sz w:val="24"/>
        </w:rPr>
        <w:t>validity</w:t>
      </w:r>
      <w:r w:rsidR="00F72ACB">
        <w:rPr>
          <w:rFonts w:ascii="Arial" w:hAnsi="Arial" w:cs="Arial"/>
          <w:sz w:val="24"/>
        </w:rPr>
        <w:t>, criterion validity and responsiveness for measuring pain intensity associated with COMD.</w:t>
      </w:r>
      <w:r w:rsidR="00D618B5">
        <w:rPr>
          <w:rFonts w:ascii="Arial" w:hAnsi="Arial" w:cs="Arial"/>
          <w:sz w:val="24"/>
        </w:rPr>
        <w:t xml:space="preserve"> </w:t>
      </w:r>
      <w:r w:rsidR="00D618B5" w:rsidRPr="001A4BB7">
        <w:rPr>
          <w:rFonts w:ascii="Arial" w:hAnsi="Arial" w:cs="Arial"/>
          <w:color w:val="0070C0"/>
          <w:sz w:val="24"/>
        </w:rPr>
        <w:t xml:space="preserve">As for construct validity, </w:t>
      </w:r>
      <w:r w:rsidR="00F72ACB" w:rsidRPr="001A4BB7">
        <w:rPr>
          <w:rFonts w:ascii="Arial" w:hAnsi="Arial" w:cs="Arial"/>
          <w:color w:val="0070C0"/>
          <w:sz w:val="24"/>
        </w:rPr>
        <w:t>all correlation pairs between pain intensity scales and measures of clinical signs, overall disease activity and quality of life were moderate to high</w:t>
      </w:r>
      <w:r w:rsidR="00D618B5" w:rsidRPr="001A4BB7">
        <w:rPr>
          <w:rFonts w:ascii="Arial" w:hAnsi="Arial" w:cs="Arial"/>
          <w:color w:val="0070C0"/>
          <w:sz w:val="24"/>
        </w:rPr>
        <w:t xml:space="preserve">, fulfilling the predefined </w:t>
      </w:r>
      <w:r w:rsidR="00F72ACB" w:rsidRPr="001A4BB7">
        <w:rPr>
          <w:rFonts w:ascii="Arial" w:hAnsi="Arial" w:cs="Arial"/>
          <w:color w:val="0070C0"/>
          <w:sz w:val="24"/>
        </w:rPr>
        <w:t>hypothes</w:t>
      </w:r>
      <w:r w:rsidR="00D618B5" w:rsidRPr="001A4BB7">
        <w:rPr>
          <w:rFonts w:ascii="Arial" w:hAnsi="Arial" w:cs="Arial"/>
          <w:color w:val="0070C0"/>
          <w:sz w:val="24"/>
        </w:rPr>
        <w:t>es</w:t>
      </w:r>
      <w:r w:rsidR="00F72ACB" w:rsidRPr="001A4BB7">
        <w:rPr>
          <w:rFonts w:ascii="Arial" w:hAnsi="Arial" w:cs="Arial"/>
          <w:color w:val="0070C0"/>
          <w:sz w:val="24"/>
        </w:rPr>
        <w:t xml:space="preserve"> in total COMD cohort.</w:t>
      </w:r>
      <w:r w:rsidR="00D618B5" w:rsidRPr="001A4BB7">
        <w:rPr>
          <w:rFonts w:ascii="Arial" w:hAnsi="Arial" w:cs="Arial"/>
          <w:color w:val="0070C0"/>
          <w:sz w:val="24"/>
        </w:rPr>
        <w:t xml:space="preserve"> The present results also confirmed good level of criterion validity of the two measures based upon a significantly strong correspondence between the scores of </w:t>
      </w:r>
      <w:proofErr w:type="gramStart"/>
      <w:r w:rsidR="00D618B5" w:rsidRPr="001A4BB7">
        <w:rPr>
          <w:rFonts w:ascii="Arial" w:hAnsi="Arial" w:cs="Arial"/>
          <w:color w:val="0070C0"/>
          <w:sz w:val="24"/>
        </w:rPr>
        <w:t>VAS</w:t>
      </w:r>
      <w:proofErr w:type="gramEnd"/>
      <w:r w:rsidR="00D618B5" w:rsidRPr="001A4BB7">
        <w:rPr>
          <w:rFonts w:ascii="Arial" w:hAnsi="Arial" w:cs="Arial"/>
          <w:color w:val="0070C0"/>
          <w:sz w:val="24"/>
        </w:rPr>
        <w:t xml:space="preserve"> and NRS for pain in total COMD sample (</w:t>
      </w:r>
      <w:proofErr w:type="spellStart"/>
      <w:r w:rsidR="00D618B5" w:rsidRPr="001A4BB7">
        <w:rPr>
          <w:rFonts w:ascii="Arial" w:hAnsi="Arial" w:cs="Arial"/>
          <w:color w:val="0070C0"/>
          <w:sz w:val="24"/>
        </w:rPr>
        <w:t>r</w:t>
      </w:r>
      <w:r w:rsidR="00D618B5" w:rsidRPr="001A4BB7">
        <w:rPr>
          <w:rFonts w:ascii="Arial" w:hAnsi="Arial" w:cs="Arial"/>
          <w:color w:val="0070C0"/>
          <w:sz w:val="24"/>
          <w:vertAlign w:val="subscript"/>
        </w:rPr>
        <w:t>spearman</w:t>
      </w:r>
      <w:proofErr w:type="spellEnd"/>
      <w:r w:rsidR="00D618B5" w:rsidRPr="001A4BB7">
        <w:rPr>
          <w:rFonts w:ascii="Arial" w:hAnsi="Arial" w:cs="Arial"/>
          <w:color w:val="0070C0"/>
          <w:sz w:val="24"/>
        </w:rPr>
        <w:t xml:space="preserve"> = 0.94-0.97). Moderate positive correlation between change scores of the VAS and NRS and global assessment of change in the whole COMD sample also provide some evidence supporting responsiveness of both pain intensity scale in this patient population.</w:t>
      </w:r>
    </w:p>
    <w:p w14:paraId="717CD8EF" w14:textId="242671E9" w:rsidR="00F72ACB" w:rsidRDefault="00F72ACB" w:rsidP="00A16D7D">
      <w:pPr>
        <w:spacing w:line="240" w:lineRule="auto"/>
        <w:jc w:val="both"/>
        <w:rPr>
          <w:rFonts w:ascii="Arial" w:hAnsi="Arial" w:cs="Arial"/>
          <w:sz w:val="24"/>
        </w:rPr>
      </w:pPr>
    </w:p>
    <w:p w14:paraId="1DD01494" w14:textId="77777777" w:rsidR="009337E4" w:rsidRDefault="005B4375" w:rsidP="00286C9B">
      <w:pPr>
        <w:spacing w:line="480" w:lineRule="auto"/>
        <w:jc w:val="both"/>
        <w:rPr>
          <w:rFonts w:ascii="Arial" w:hAnsi="Arial" w:cs="Arial"/>
          <w:sz w:val="24"/>
        </w:rPr>
      </w:pPr>
      <w:r>
        <w:rPr>
          <w:rFonts w:ascii="Arial" w:hAnsi="Arial" w:cs="Arial"/>
          <w:sz w:val="24"/>
        </w:rPr>
        <w:t>The main strength of the present study is the relatively large number of sample size of patients with COMD used to validate the VAS and NRS when compared to the only one validation study of both scales in a subgroup of patients with OLP</w:t>
      </w:r>
      <w:r w:rsidR="009337E4">
        <w:rPr>
          <w:rFonts w:ascii="Arial" w:hAnsi="Arial" w:cs="Arial"/>
          <w:sz w:val="24"/>
        </w:rPr>
        <w:t xml:space="preserve"> </w:t>
      </w:r>
      <w:r w:rsidR="009337E4">
        <w:rPr>
          <w:rFonts w:ascii="Arial" w:hAnsi="Arial" w:cs="Arial"/>
          <w:sz w:val="24"/>
        </w:rPr>
        <w:fldChar w:fldCharType="begin">
          <w:fldData xml:space="preserve">PEVuZE5vdGU+PENpdGU+PEF1dGhvcj5DaGFpbmFuaS1XdTwvQXV0aG9yPjxZZWFyPjIwMDg8L1ll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</w:fldData>
        </w:fldChar>
      </w:r>
      <w:r w:rsidR="009337E4">
        <w:rPr>
          <w:rFonts w:ascii="Arial" w:hAnsi="Arial" w:cs="Arial"/>
          <w:sz w:val="24"/>
        </w:rPr>
        <w:instrText xml:space="preserve"> ADDIN EN.CITE </w:instrText>
      </w:r>
      <w:r w:rsidR="009337E4">
        <w:rPr>
          <w:rFonts w:ascii="Arial" w:hAnsi="Arial" w:cs="Arial"/>
          <w:sz w:val="24"/>
        </w:rPr>
        <w:fldChar w:fldCharType="begin">
          <w:fldData xml:space="preserve">PEVuZE5vdGU+PENpdGU+PEF1dGhvcj5DaGFpbmFuaS1XdTwvQXV0aG9yPjxZZWFyPjIwMDg8L1ll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</w:fldData>
        </w:fldChar>
      </w:r>
      <w:r w:rsidR="009337E4">
        <w:rPr>
          <w:rFonts w:ascii="Arial" w:hAnsi="Arial" w:cs="Arial"/>
          <w:sz w:val="24"/>
        </w:rPr>
        <w:instrText xml:space="preserve"> ADDIN EN.CITE.DATA </w:instrText>
      </w:r>
      <w:r w:rsidR="009337E4">
        <w:rPr>
          <w:rFonts w:ascii="Arial" w:hAnsi="Arial" w:cs="Arial"/>
          <w:sz w:val="24"/>
        </w:rPr>
      </w:r>
      <w:r w:rsidR="009337E4">
        <w:rPr>
          <w:rFonts w:ascii="Arial" w:hAnsi="Arial" w:cs="Arial"/>
          <w:sz w:val="24"/>
        </w:rPr>
        <w:fldChar w:fldCharType="end"/>
      </w:r>
      <w:r w:rsidR="009337E4">
        <w:rPr>
          <w:rFonts w:ascii="Arial" w:hAnsi="Arial" w:cs="Arial"/>
          <w:sz w:val="24"/>
        </w:rPr>
      </w:r>
      <w:r w:rsidR="009337E4">
        <w:rPr>
          <w:rFonts w:ascii="Arial" w:hAnsi="Arial" w:cs="Arial"/>
          <w:sz w:val="24"/>
        </w:rPr>
        <w:fldChar w:fldCharType="separate"/>
      </w:r>
      <w:r w:rsidR="009337E4">
        <w:rPr>
          <w:rFonts w:ascii="Arial" w:hAnsi="Arial" w:cs="Arial"/>
          <w:noProof/>
          <w:sz w:val="24"/>
        </w:rPr>
        <w:t>(Chainani-Wu et al., 2008)</w:t>
      </w:r>
      <w:r w:rsidR="009337E4">
        <w:rPr>
          <w:rFonts w:ascii="Arial" w:hAnsi="Arial" w:cs="Arial"/>
          <w:sz w:val="24"/>
        </w:rPr>
        <w:fldChar w:fldCharType="end"/>
      </w:r>
      <w:r>
        <w:rPr>
          <w:rFonts w:ascii="Arial" w:hAnsi="Arial" w:cs="Arial"/>
          <w:sz w:val="24"/>
        </w:rPr>
        <w:t xml:space="preserve">. </w:t>
      </w:r>
      <w:r w:rsidR="00222B6D" w:rsidRPr="00D81945">
        <w:rPr>
          <w:rFonts w:ascii="Arial" w:hAnsi="Arial" w:cs="Arial"/>
          <w:color w:val="FF0000"/>
          <w:sz w:val="24"/>
        </w:rPr>
        <w:t xml:space="preserve">Although some measurement properties of the VAS and NRS have been </w:t>
      </w:r>
      <w:r w:rsidR="009337E4">
        <w:rPr>
          <w:rFonts w:ascii="Arial" w:hAnsi="Arial" w:cs="Arial"/>
          <w:color w:val="FF0000"/>
          <w:sz w:val="24"/>
        </w:rPr>
        <w:t>previously investigated</w:t>
      </w:r>
      <w:r w:rsidR="00222B6D" w:rsidRPr="00D81945">
        <w:rPr>
          <w:rFonts w:ascii="Arial" w:hAnsi="Arial" w:cs="Arial"/>
          <w:color w:val="FF0000"/>
          <w:sz w:val="24"/>
        </w:rPr>
        <w:t xml:space="preserve">, these tests were based on </w:t>
      </w:r>
      <w:r w:rsidR="00D81945" w:rsidRPr="00D81945">
        <w:rPr>
          <w:rFonts w:ascii="Arial" w:hAnsi="Arial" w:cs="Arial"/>
          <w:color w:val="FF0000"/>
          <w:sz w:val="24"/>
        </w:rPr>
        <w:t>less than 50 participants, which were considered inadequate leading to lower quality of supporting psychometric evidence in this patient population</w:t>
      </w:r>
      <w:r w:rsidR="00222B6D" w:rsidRPr="00D81945">
        <w:rPr>
          <w:rFonts w:ascii="Arial" w:hAnsi="Arial" w:cs="Arial"/>
          <w:color w:val="FF0000"/>
          <w:sz w:val="24"/>
        </w:rPr>
        <w:t xml:space="preserve">. </w:t>
      </w:r>
      <w:r w:rsidR="009337E4">
        <w:rPr>
          <w:rFonts w:ascii="Arial" w:hAnsi="Arial" w:cs="Arial"/>
          <w:sz w:val="24"/>
        </w:rPr>
        <w:t xml:space="preserve">The results of the present study therefore provided additional and more robust evidence supporting the use of both pain intensity scale in the COMD population. </w:t>
      </w:r>
    </w:p>
    <w:p w14:paraId="17F245B2" w14:textId="77777777" w:rsidR="009337E4" w:rsidRDefault="009337E4" w:rsidP="00DB1BCE">
      <w:pPr>
        <w:spacing w:line="240" w:lineRule="auto"/>
        <w:jc w:val="both"/>
        <w:rPr>
          <w:rFonts w:ascii="Arial" w:hAnsi="Arial" w:cs="Arial"/>
          <w:sz w:val="24"/>
        </w:rPr>
      </w:pPr>
    </w:p>
    <w:p w14:paraId="7A249191" w14:textId="1FCC9DA4" w:rsidR="009337E4" w:rsidRPr="00A16D7D" w:rsidRDefault="009337E4" w:rsidP="00286C9B">
      <w:pPr>
        <w:spacing w:line="480" w:lineRule="auto"/>
        <w:jc w:val="both"/>
        <w:rPr>
          <w:rFonts w:ascii="Arial" w:hAnsi="Arial" w:cs="Arial"/>
          <w:color w:val="0070C0"/>
          <w:sz w:val="24"/>
        </w:rPr>
      </w:pPr>
      <w:r w:rsidRPr="00A16D7D">
        <w:rPr>
          <w:rFonts w:ascii="Arial" w:hAnsi="Arial" w:cs="Arial"/>
          <w:color w:val="0070C0"/>
          <w:sz w:val="24"/>
        </w:rPr>
        <w:t>In comparison to</w:t>
      </w:r>
      <w:r w:rsidR="00DB1BCE" w:rsidRPr="00A16D7D">
        <w:rPr>
          <w:rFonts w:ascii="Arial" w:hAnsi="Arial" w:cs="Arial"/>
          <w:color w:val="0070C0"/>
          <w:sz w:val="24"/>
        </w:rPr>
        <w:t xml:space="preserve"> the</w:t>
      </w:r>
      <w:r w:rsidRPr="00A16D7D">
        <w:rPr>
          <w:rFonts w:ascii="Arial" w:hAnsi="Arial" w:cs="Arial"/>
          <w:color w:val="0070C0"/>
          <w:sz w:val="24"/>
        </w:rPr>
        <w:t xml:space="preserve"> existing literature, the present results </w:t>
      </w:r>
      <w:r w:rsidR="00DB1BCE" w:rsidRPr="00A16D7D">
        <w:rPr>
          <w:rFonts w:ascii="Arial" w:hAnsi="Arial" w:cs="Arial"/>
          <w:color w:val="0070C0"/>
          <w:sz w:val="24"/>
        </w:rPr>
        <w:t>support</w:t>
      </w:r>
      <w:r w:rsidRPr="00A16D7D">
        <w:rPr>
          <w:rFonts w:ascii="Arial" w:hAnsi="Arial" w:cs="Arial"/>
          <w:color w:val="0070C0"/>
          <w:sz w:val="24"/>
        </w:rPr>
        <w:t xml:space="preserve">ed </w:t>
      </w:r>
      <w:r w:rsidR="00FD7ECF" w:rsidRPr="00A16D7D">
        <w:rPr>
          <w:rFonts w:ascii="Arial" w:hAnsi="Arial" w:cs="Arial"/>
          <w:color w:val="0070C0"/>
          <w:sz w:val="24"/>
        </w:rPr>
        <w:t xml:space="preserve">the findings from a study by </w:t>
      </w:r>
      <w:proofErr w:type="spellStart"/>
      <w:r w:rsidR="00FD7ECF" w:rsidRPr="00A16D7D">
        <w:rPr>
          <w:rFonts w:ascii="Arial" w:hAnsi="Arial" w:cs="Arial"/>
          <w:color w:val="0070C0"/>
          <w:sz w:val="24"/>
        </w:rPr>
        <w:t>Chainani</w:t>
      </w:r>
      <w:proofErr w:type="spellEnd"/>
      <w:r w:rsidR="00FD7ECF" w:rsidRPr="00A16D7D">
        <w:rPr>
          <w:rFonts w:ascii="Arial" w:hAnsi="Arial" w:cs="Arial"/>
          <w:color w:val="0070C0"/>
          <w:sz w:val="24"/>
        </w:rPr>
        <w:t xml:space="preserve">-Wu and colleagues (2007) regarding </w:t>
      </w:r>
      <w:r w:rsidRPr="00A16D7D">
        <w:rPr>
          <w:rFonts w:ascii="Arial" w:hAnsi="Arial" w:cs="Arial"/>
          <w:color w:val="0070C0"/>
          <w:sz w:val="24"/>
        </w:rPr>
        <w:t xml:space="preserve">very high correlation </w:t>
      </w:r>
      <w:r w:rsidRPr="00A16D7D">
        <w:rPr>
          <w:rFonts w:ascii="Arial" w:hAnsi="Arial" w:cs="Arial"/>
          <w:color w:val="0070C0"/>
          <w:sz w:val="24"/>
        </w:rPr>
        <w:lastRenderedPageBreak/>
        <w:t>strengths between the VAS and NRS (</w:t>
      </w:r>
      <w:proofErr w:type="spellStart"/>
      <w:r w:rsidRPr="00A16D7D">
        <w:rPr>
          <w:rFonts w:ascii="Arial" w:hAnsi="Arial" w:cs="Arial"/>
          <w:color w:val="0070C0"/>
          <w:sz w:val="24"/>
        </w:rPr>
        <w:t>r</w:t>
      </w:r>
      <w:r w:rsidRPr="00A16D7D">
        <w:rPr>
          <w:rFonts w:ascii="Arial" w:hAnsi="Arial" w:cs="Arial"/>
          <w:color w:val="0070C0"/>
          <w:sz w:val="24"/>
          <w:vertAlign w:val="subscript"/>
        </w:rPr>
        <w:t>Pearson</w:t>
      </w:r>
      <w:proofErr w:type="spellEnd"/>
      <w:r w:rsidRPr="00A16D7D">
        <w:rPr>
          <w:rFonts w:ascii="Arial" w:hAnsi="Arial" w:cs="Arial"/>
          <w:color w:val="0070C0"/>
          <w:sz w:val="24"/>
        </w:rPr>
        <w:t xml:space="preserve"> = 0.91-0.97) in a smaller cohort of OLP patients in the US. </w:t>
      </w:r>
      <w:r w:rsidR="0098516D" w:rsidRPr="00A16D7D">
        <w:rPr>
          <w:rFonts w:ascii="Arial" w:hAnsi="Arial" w:cs="Arial"/>
          <w:color w:val="0070C0"/>
          <w:sz w:val="24"/>
        </w:rPr>
        <w:t xml:space="preserve">The present findings also showed comparable correlations between both pain intensity scales and other studied variables (including clinical scoring) although the VAS correlated slightly better than the NRS. This was contradictory to the </w:t>
      </w:r>
      <w:r w:rsidR="00DB1BCE" w:rsidRPr="00A16D7D">
        <w:rPr>
          <w:rFonts w:ascii="Arial" w:hAnsi="Arial" w:cs="Arial"/>
          <w:color w:val="0070C0"/>
          <w:sz w:val="24"/>
        </w:rPr>
        <w:t xml:space="preserve">previous </w:t>
      </w:r>
      <w:r w:rsidR="00FD7ECF" w:rsidRPr="00A16D7D">
        <w:rPr>
          <w:rFonts w:ascii="Arial" w:hAnsi="Arial" w:cs="Arial"/>
          <w:color w:val="0070C0"/>
          <w:sz w:val="24"/>
        </w:rPr>
        <w:t>psychometric findings</w:t>
      </w:r>
      <w:r w:rsidR="0098516D" w:rsidRPr="00A16D7D">
        <w:rPr>
          <w:rFonts w:ascii="Arial" w:hAnsi="Arial" w:cs="Arial"/>
          <w:color w:val="0070C0"/>
          <w:sz w:val="24"/>
        </w:rPr>
        <w:t>, which found stronger correlations of the NRS with clinical signs than those of the VAS. This might be partly due to difference in choices of measures of clinical signs and study populations. Also, the present results might be somewhat explained by superior ability of the VAS in measuring across continuous values of subjective outcomes while the NRS can only yield ordinal scores in whole number.</w:t>
      </w:r>
    </w:p>
    <w:p w14:paraId="46D101DB" w14:textId="5B410E3E" w:rsidR="00466BD3" w:rsidRPr="00A16D7D" w:rsidRDefault="00466BD3" w:rsidP="00DB1BCE">
      <w:pPr>
        <w:spacing w:line="240" w:lineRule="auto"/>
        <w:jc w:val="both"/>
        <w:rPr>
          <w:rFonts w:ascii="Arial" w:hAnsi="Arial" w:cs="Arial"/>
          <w:color w:val="0070C0"/>
          <w:sz w:val="24"/>
        </w:rPr>
      </w:pPr>
    </w:p>
    <w:p w14:paraId="69CC38A3" w14:textId="43C69CFE" w:rsidR="00466BD3" w:rsidRPr="00A16D7D" w:rsidRDefault="00466BD3" w:rsidP="00286C9B">
      <w:pPr>
        <w:spacing w:line="480" w:lineRule="auto"/>
        <w:jc w:val="both"/>
        <w:rPr>
          <w:rFonts w:ascii="Arial" w:hAnsi="Arial" w:cs="Arial"/>
          <w:color w:val="0070C0"/>
          <w:sz w:val="24"/>
        </w:rPr>
      </w:pPr>
      <w:r w:rsidRPr="00A16D7D">
        <w:rPr>
          <w:rFonts w:ascii="Arial" w:hAnsi="Arial" w:cs="Arial"/>
          <w:color w:val="0070C0"/>
          <w:sz w:val="24"/>
        </w:rPr>
        <w:t>Regarding the validity and responsiveness of the VAS and NRS based upon each studied condition, the results are relatively consistent among OLP, RAS and MMP subgroups. In contrast, these findings appeared not to be applicable to the PV subgroup according to its low and insignificant correlation results particularly in the testing of responsiveness. This might be due to lower number of PV patients in this cohort, the majority of which were recall patients who had relatively mild pain intensity level and disease severity from the long-term use of systemic corticosteroids and/or immunosuppressive therapies (in over 80% of cases), while most patients in other COMD received only topical regimens, and their oral conditions might not be as controllable as in the PV subgroup. Therefore, the present PV cohort might not be a good representation of the PV population, and future responsiveness studies of the VAS and NRS with larger sample size of PV are recommended.</w:t>
      </w:r>
    </w:p>
    <w:p w14:paraId="35818315" w14:textId="448E890E" w:rsidR="00DB1BCE" w:rsidRPr="00A16D7D" w:rsidRDefault="00DB1BCE" w:rsidP="00DB1BCE">
      <w:pPr>
        <w:spacing w:line="240" w:lineRule="auto"/>
        <w:jc w:val="both"/>
        <w:rPr>
          <w:rFonts w:ascii="Arial" w:hAnsi="Arial" w:cs="Arial"/>
          <w:color w:val="0070C0"/>
          <w:sz w:val="24"/>
        </w:rPr>
      </w:pPr>
    </w:p>
    <w:p w14:paraId="6CA0AB2C" w14:textId="1F65CE0F" w:rsidR="00222B6D" w:rsidRPr="00A16D7D" w:rsidRDefault="00DB1BCE" w:rsidP="00286C9B">
      <w:pPr>
        <w:spacing w:line="480" w:lineRule="auto"/>
        <w:jc w:val="both"/>
        <w:rPr>
          <w:rFonts w:ascii="Arial" w:hAnsi="Arial" w:cs="Arial"/>
          <w:color w:val="0070C0"/>
          <w:sz w:val="24"/>
        </w:rPr>
      </w:pPr>
      <w:r w:rsidRPr="00A16D7D">
        <w:rPr>
          <w:rFonts w:ascii="Arial" w:hAnsi="Arial" w:cs="Arial"/>
          <w:color w:val="0070C0"/>
          <w:sz w:val="24"/>
        </w:rPr>
        <w:lastRenderedPageBreak/>
        <w:t>Apart from relatively low PV sample size</w:t>
      </w:r>
      <w:r w:rsidR="009337E4" w:rsidRPr="00A16D7D">
        <w:rPr>
          <w:rFonts w:ascii="Arial" w:hAnsi="Arial" w:cs="Arial"/>
          <w:color w:val="0070C0"/>
          <w:sz w:val="24"/>
        </w:rPr>
        <w:t xml:space="preserve">, Interpretation of the present results should be cautious due to </w:t>
      </w:r>
      <w:r w:rsidRPr="00A16D7D">
        <w:rPr>
          <w:rFonts w:ascii="Arial" w:hAnsi="Arial" w:cs="Arial"/>
          <w:color w:val="0070C0"/>
          <w:sz w:val="24"/>
        </w:rPr>
        <w:t>other</w:t>
      </w:r>
      <w:r w:rsidR="009337E4" w:rsidRPr="00A16D7D">
        <w:rPr>
          <w:rFonts w:ascii="Arial" w:hAnsi="Arial" w:cs="Arial"/>
          <w:color w:val="0070C0"/>
          <w:sz w:val="24"/>
        </w:rPr>
        <w:t xml:space="preserve"> study limitations. The present study only validated the VAS and NRS for the measurement of average pain intensity associated with COMD as a single score, and future research using different pain intensity domains (</w:t>
      </w:r>
      <w:proofErr w:type="gramStart"/>
      <w:r w:rsidR="009337E4" w:rsidRPr="00A16D7D">
        <w:rPr>
          <w:rFonts w:ascii="Arial" w:hAnsi="Arial" w:cs="Arial"/>
          <w:color w:val="0070C0"/>
          <w:sz w:val="24"/>
        </w:rPr>
        <w:t>e.g.</w:t>
      </w:r>
      <w:proofErr w:type="gramEnd"/>
      <w:r w:rsidR="009337E4" w:rsidRPr="00A16D7D">
        <w:rPr>
          <w:rFonts w:ascii="Arial" w:hAnsi="Arial" w:cs="Arial"/>
          <w:color w:val="0070C0"/>
          <w:sz w:val="24"/>
        </w:rPr>
        <w:t xml:space="preserve"> worst or least pain intensity) or generating composite ratings to improve validity of the scale in assessing treatment effects are recommended. The present validation evidence limits its generalizability as the study participants were recruited from only one tertiary Oral Medicine clinic in the UK, which appeared to be different from real-world population of COMD. Also, data on pain perception can be influenced by confounders including education level and sociocultural factors, and thus cross-cultural validation of both pain intensity scales in population of different sociocultural background could improve generalizability of the present results. </w:t>
      </w:r>
    </w:p>
    <w:p w14:paraId="2ABAE816" w14:textId="1F5B6C79" w:rsidR="0037150F" w:rsidRPr="00A16D7D" w:rsidRDefault="0037150F" w:rsidP="003A3FE5">
      <w:pPr>
        <w:spacing w:line="240" w:lineRule="auto"/>
        <w:jc w:val="both"/>
        <w:rPr>
          <w:rFonts w:ascii="Arial" w:hAnsi="Arial" w:cs="Arial"/>
          <w:color w:val="0070C0"/>
          <w:sz w:val="24"/>
        </w:rPr>
      </w:pPr>
    </w:p>
    <w:p w14:paraId="448D957D" w14:textId="50142789" w:rsidR="003B7578" w:rsidRPr="00A16D7D" w:rsidRDefault="00670A21" w:rsidP="004839B8">
      <w:pPr>
        <w:spacing w:line="480" w:lineRule="auto"/>
        <w:jc w:val="both"/>
        <w:rPr>
          <w:rFonts w:ascii="Arial" w:hAnsi="Arial" w:cs="Arial"/>
          <w:color w:val="0070C0"/>
          <w:sz w:val="24"/>
        </w:rPr>
      </w:pPr>
      <w:r w:rsidRPr="00A16D7D">
        <w:rPr>
          <w:rFonts w:ascii="Arial" w:hAnsi="Arial" w:cs="Arial"/>
          <w:color w:val="0070C0"/>
          <w:sz w:val="24"/>
        </w:rPr>
        <w:t>Importantly,</w:t>
      </w:r>
      <w:r w:rsidR="00286C9B" w:rsidRPr="00A16D7D">
        <w:rPr>
          <w:rFonts w:ascii="Arial" w:hAnsi="Arial" w:cs="Arial"/>
          <w:color w:val="0070C0"/>
          <w:sz w:val="24"/>
        </w:rPr>
        <w:t xml:space="preserve"> the judgement whether which </w:t>
      </w:r>
      <w:r w:rsidR="00913C93" w:rsidRPr="00A16D7D">
        <w:rPr>
          <w:rFonts w:ascii="Arial" w:hAnsi="Arial" w:cs="Arial"/>
          <w:color w:val="0070C0"/>
          <w:sz w:val="24"/>
        </w:rPr>
        <w:t xml:space="preserve">pain intensity </w:t>
      </w:r>
      <w:r w:rsidR="00286C9B" w:rsidRPr="00A16D7D">
        <w:rPr>
          <w:rFonts w:ascii="Arial" w:hAnsi="Arial" w:cs="Arial"/>
          <w:color w:val="0070C0"/>
          <w:sz w:val="24"/>
        </w:rPr>
        <w:t xml:space="preserve">scale performs better than another based upon correlation coefficients </w:t>
      </w:r>
      <w:r w:rsidR="003A3FE5" w:rsidRPr="00A16D7D">
        <w:rPr>
          <w:rFonts w:ascii="Arial" w:hAnsi="Arial" w:cs="Arial"/>
          <w:color w:val="0070C0"/>
          <w:sz w:val="24"/>
        </w:rPr>
        <w:t xml:space="preserve">or psychometric properties (validity, reliability, responsiveness) </w:t>
      </w:r>
      <w:r w:rsidR="00286C9B" w:rsidRPr="00A16D7D">
        <w:rPr>
          <w:rFonts w:ascii="Arial" w:hAnsi="Arial" w:cs="Arial"/>
          <w:color w:val="0070C0"/>
          <w:sz w:val="24"/>
        </w:rPr>
        <w:t>alone can be misleading</w:t>
      </w:r>
      <w:r w:rsidR="003B7578" w:rsidRPr="00A16D7D">
        <w:rPr>
          <w:rFonts w:ascii="Arial" w:hAnsi="Arial" w:cs="Arial"/>
          <w:color w:val="0070C0"/>
          <w:sz w:val="24"/>
        </w:rPr>
        <w:t xml:space="preserve"> </w:t>
      </w:r>
      <w:r w:rsidR="003B7578" w:rsidRPr="00A16D7D">
        <w:rPr>
          <w:rFonts w:ascii="Arial" w:hAnsi="Arial" w:cs="Arial"/>
          <w:color w:val="0070C0"/>
          <w:sz w:val="24"/>
        </w:rPr>
        <w:fldChar w:fldCharType="begin">
          <w:fldData xml:space="preserve">PEVuZE5vdGU+PENpdGU+PEF1dGhvcj5IamVybXN0YWQ8L0F1dGhvcj48WWVhcj4yMDExPC9ZZWFy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</w:fldData>
        </w:fldChar>
      </w:r>
      <w:r w:rsidR="003B7578" w:rsidRPr="00A16D7D">
        <w:rPr>
          <w:rFonts w:ascii="Arial" w:hAnsi="Arial" w:cs="Arial"/>
          <w:color w:val="0070C0"/>
          <w:sz w:val="24"/>
        </w:rPr>
        <w:instrText xml:space="preserve"> ADDIN EN.CITE </w:instrText>
      </w:r>
      <w:r w:rsidR="003B7578" w:rsidRPr="00A16D7D">
        <w:rPr>
          <w:rFonts w:ascii="Arial" w:hAnsi="Arial" w:cs="Arial"/>
          <w:color w:val="0070C0"/>
          <w:sz w:val="24"/>
        </w:rPr>
        <w:fldChar w:fldCharType="begin">
          <w:fldData xml:space="preserve">PEVuZE5vdGU+PENpdGU+PEF1dGhvcj5IamVybXN0YWQ8L0F1dGhvcj48WWVhcj4yMDExPC9ZZWFy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</w:fldData>
        </w:fldChar>
      </w:r>
      <w:r w:rsidR="003B7578" w:rsidRPr="00A16D7D">
        <w:rPr>
          <w:rFonts w:ascii="Arial" w:hAnsi="Arial" w:cs="Arial"/>
          <w:color w:val="0070C0"/>
          <w:sz w:val="24"/>
        </w:rPr>
        <w:instrText xml:space="preserve"> ADDIN EN.CITE.DATA </w:instrText>
      </w:r>
      <w:r w:rsidR="003B7578" w:rsidRPr="00A16D7D">
        <w:rPr>
          <w:rFonts w:ascii="Arial" w:hAnsi="Arial" w:cs="Arial"/>
          <w:color w:val="0070C0"/>
          <w:sz w:val="24"/>
        </w:rPr>
      </w:r>
      <w:r w:rsidR="003B7578" w:rsidRPr="00A16D7D">
        <w:rPr>
          <w:rFonts w:ascii="Arial" w:hAnsi="Arial" w:cs="Arial"/>
          <w:color w:val="0070C0"/>
          <w:sz w:val="24"/>
        </w:rPr>
        <w:fldChar w:fldCharType="end"/>
      </w:r>
      <w:r w:rsidR="003B7578" w:rsidRPr="00A16D7D">
        <w:rPr>
          <w:rFonts w:ascii="Arial" w:hAnsi="Arial" w:cs="Arial"/>
          <w:color w:val="0070C0"/>
          <w:sz w:val="24"/>
        </w:rPr>
      </w:r>
      <w:r w:rsidR="003B7578" w:rsidRPr="00A16D7D">
        <w:rPr>
          <w:rFonts w:ascii="Arial" w:hAnsi="Arial" w:cs="Arial"/>
          <w:color w:val="0070C0"/>
          <w:sz w:val="24"/>
        </w:rPr>
        <w:fldChar w:fldCharType="separate"/>
      </w:r>
      <w:r w:rsidR="003B7578" w:rsidRPr="00A16D7D">
        <w:rPr>
          <w:rFonts w:ascii="Arial" w:hAnsi="Arial" w:cs="Arial"/>
          <w:noProof/>
          <w:color w:val="0070C0"/>
          <w:sz w:val="24"/>
        </w:rPr>
        <w:t>(Hjermstad et al., 2011)</w:t>
      </w:r>
      <w:r w:rsidR="003B7578" w:rsidRPr="00A16D7D">
        <w:rPr>
          <w:rFonts w:ascii="Arial" w:hAnsi="Arial" w:cs="Arial"/>
          <w:color w:val="0070C0"/>
          <w:sz w:val="24"/>
        </w:rPr>
        <w:fldChar w:fldCharType="end"/>
      </w:r>
      <w:r w:rsidR="00286C9B" w:rsidRPr="00A16D7D">
        <w:rPr>
          <w:rFonts w:ascii="Arial" w:hAnsi="Arial" w:cs="Arial"/>
          <w:color w:val="0070C0"/>
          <w:sz w:val="24"/>
        </w:rPr>
        <w:t xml:space="preserve">, and to make informed decision on this matter, other important properties of the scale including scale comprehensibility and </w:t>
      </w:r>
      <w:r w:rsidR="003A3FE5" w:rsidRPr="00A16D7D">
        <w:rPr>
          <w:rFonts w:ascii="Arial" w:hAnsi="Arial" w:cs="Arial"/>
          <w:color w:val="0070C0"/>
          <w:sz w:val="24"/>
        </w:rPr>
        <w:t xml:space="preserve">clinical </w:t>
      </w:r>
      <w:r w:rsidR="00286C9B" w:rsidRPr="00A16D7D">
        <w:rPr>
          <w:rFonts w:ascii="Arial" w:hAnsi="Arial" w:cs="Arial"/>
          <w:color w:val="0070C0"/>
          <w:sz w:val="24"/>
        </w:rPr>
        <w:t xml:space="preserve">applicability as well as patient’s compliance and </w:t>
      </w:r>
      <w:r w:rsidR="00BD492B" w:rsidRPr="00A16D7D">
        <w:rPr>
          <w:rFonts w:ascii="Arial" w:hAnsi="Arial" w:cs="Arial"/>
          <w:color w:val="0070C0"/>
          <w:sz w:val="24"/>
        </w:rPr>
        <w:t>preference</w:t>
      </w:r>
      <w:r w:rsidR="00286C9B" w:rsidRPr="00A16D7D">
        <w:rPr>
          <w:rFonts w:ascii="Arial" w:hAnsi="Arial" w:cs="Arial"/>
          <w:color w:val="0070C0"/>
          <w:sz w:val="24"/>
        </w:rPr>
        <w:t xml:space="preserve"> should be taken into consideration. </w:t>
      </w:r>
      <w:r w:rsidR="003B7578" w:rsidRPr="00A16D7D">
        <w:rPr>
          <w:rFonts w:ascii="Arial" w:hAnsi="Arial" w:cs="Arial"/>
          <w:color w:val="0070C0"/>
          <w:sz w:val="24"/>
        </w:rPr>
        <w:t xml:space="preserve">A recent comprehensive review of </w:t>
      </w:r>
      <w:r w:rsidR="00E8010E" w:rsidRPr="00A16D7D">
        <w:rPr>
          <w:rFonts w:ascii="Arial" w:hAnsi="Arial" w:cs="Arial"/>
          <w:color w:val="0070C0"/>
          <w:sz w:val="24"/>
        </w:rPr>
        <w:t>empirical evidence supporting selection of pain scale</w:t>
      </w:r>
      <w:r w:rsidR="00913C93" w:rsidRPr="00A16D7D">
        <w:rPr>
          <w:rFonts w:ascii="Arial" w:hAnsi="Arial" w:cs="Arial"/>
          <w:color w:val="0070C0"/>
          <w:sz w:val="24"/>
        </w:rPr>
        <w:t>s</w:t>
      </w:r>
      <w:r w:rsidR="00E8010E" w:rsidRPr="00A16D7D">
        <w:rPr>
          <w:rFonts w:ascii="Arial" w:hAnsi="Arial" w:cs="Arial"/>
          <w:color w:val="0070C0"/>
          <w:sz w:val="24"/>
        </w:rPr>
        <w:t xml:space="preserve"> in adult</w:t>
      </w:r>
      <w:r w:rsidR="00913C93" w:rsidRPr="00A16D7D">
        <w:rPr>
          <w:rFonts w:ascii="Arial" w:hAnsi="Arial" w:cs="Arial"/>
          <w:color w:val="0070C0"/>
          <w:sz w:val="24"/>
        </w:rPr>
        <w:t>s</w:t>
      </w:r>
      <w:r w:rsidR="00E8010E" w:rsidRPr="00A16D7D">
        <w:rPr>
          <w:rFonts w:ascii="Arial" w:hAnsi="Arial" w:cs="Arial"/>
          <w:color w:val="0070C0"/>
          <w:sz w:val="24"/>
        </w:rPr>
        <w:t xml:space="preserve"> found that the NRS was </w:t>
      </w:r>
      <w:r w:rsidR="00260375" w:rsidRPr="00A16D7D">
        <w:rPr>
          <w:rFonts w:ascii="Arial" w:hAnsi="Arial" w:cs="Arial"/>
          <w:color w:val="0070C0"/>
          <w:sz w:val="24"/>
        </w:rPr>
        <w:t>often the most</w:t>
      </w:r>
      <w:r w:rsidR="00E8010E" w:rsidRPr="00A16D7D">
        <w:rPr>
          <w:rFonts w:ascii="Arial" w:hAnsi="Arial" w:cs="Arial"/>
          <w:color w:val="0070C0"/>
          <w:sz w:val="24"/>
        </w:rPr>
        <w:t xml:space="preserve"> recommended single-item pain scale</w:t>
      </w:r>
      <w:r w:rsidR="00BD492B" w:rsidRPr="00A16D7D">
        <w:rPr>
          <w:rFonts w:ascii="Arial" w:hAnsi="Arial" w:cs="Arial"/>
          <w:color w:val="0070C0"/>
          <w:sz w:val="24"/>
        </w:rPr>
        <w:t xml:space="preserve"> for use</w:t>
      </w:r>
      <w:r w:rsidR="00E8010E" w:rsidRPr="00A16D7D">
        <w:rPr>
          <w:rFonts w:ascii="Arial" w:hAnsi="Arial" w:cs="Arial"/>
          <w:color w:val="0070C0"/>
          <w:sz w:val="24"/>
        </w:rPr>
        <w:t xml:space="preserve"> </w:t>
      </w:r>
      <w:r w:rsidR="00BD492B" w:rsidRPr="00A16D7D">
        <w:rPr>
          <w:rFonts w:ascii="Arial" w:hAnsi="Arial" w:cs="Arial"/>
          <w:color w:val="0070C0"/>
          <w:sz w:val="24"/>
        </w:rPr>
        <w:t xml:space="preserve">in adult patients </w:t>
      </w:r>
      <w:r w:rsidR="00260375" w:rsidRPr="00A16D7D">
        <w:rPr>
          <w:rFonts w:ascii="Arial" w:hAnsi="Arial" w:cs="Arial"/>
          <w:color w:val="0070C0"/>
          <w:sz w:val="24"/>
        </w:rPr>
        <w:t>without</w:t>
      </w:r>
      <w:r w:rsidR="00BD492B" w:rsidRPr="00A16D7D">
        <w:rPr>
          <w:rFonts w:ascii="Arial" w:hAnsi="Arial" w:cs="Arial"/>
          <w:color w:val="0070C0"/>
          <w:sz w:val="24"/>
        </w:rPr>
        <w:t xml:space="preserve"> cognitive impairment </w:t>
      </w:r>
      <w:r w:rsidR="00BD492B" w:rsidRPr="00A16D7D">
        <w:rPr>
          <w:rFonts w:ascii="Arial" w:hAnsi="Arial" w:cs="Arial"/>
          <w:color w:val="0070C0"/>
          <w:sz w:val="24"/>
        </w:rPr>
        <w:fldChar w:fldCharType="begin"/>
      </w:r>
      <w:r w:rsidR="00BD492B" w:rsidRPr="00A16D7D">
        <w:rPr>
          <w:rFonts w:ascii="Arial" w:hAnsi="Arial" w:cs="Arial"/>
          <w:color w:val="0070C0"/>
          <w:sz w:val="24"/>
        </w:rPr>
        <w:instrText xml:space="preserve"> ADDIN EN.CITE &lt;EndNote&gt;&lt;Cite&gt;&lt;Author&gt;Safikhani&lt;/Author&gt;&lt;Year&gt;2018&lt;/Year&gt;&lt;RecNum&gt;22&lt;/RecNum&gt;&lt;DisplayText&gt;(Safikhani et al., 2018)&lt;/DisplayText&gt;&lt;record&gt;&lt;rec-number&gt;22&lt;/rec-number&gt;&lt;foreign-keys&gt;&lt;key app="EN" db-id="5vtfrvwf2fddaqezt0kpfv2mr02axt2xszda" timestamp="1603785551"&gt;22&lt;/key&gt;&lt;/foreign-keys&gt;&lt;ref-type name="Journal Article"&gt;17&lt;/ref-type&gt;&lt;contributors&gt;&lt;authors&gt;&lt;author&gt;Safikhani, Shima&lt;/author&gt;&lt;author&gt;Gries, Katharine S.&lt;/author&gt;&lt;author&gt;Trudeau, Jeremiah J.&lt;/author&gt;&lt;author&gt;Reasner, David&lt;/author&gt;&lt;author&gt;Rüdell, Katja&lt;/author&gt;&lt;author&gt;Coons, Stephen Joel&lt;/author&gt;&lt;author&gt;Bush, Elizabeth Nicole&lt;/author&gt;&lt;author&gt;Hanlon, Jennifer&lt;/author&gt;&lt;author&gt;Abraham, Lucy&lt;/author&gt;&lt;author&gt;Vernon, Margaret&lt;/author&gt;&lt;/authors&gt;&lt;/contributors&gt;&lt;titles&gt;&lt;title&gt;Response scale selection in adult pain measures: results from a literature review&lt;/title&gt;&lt;secondary-title&gt;Journal of patient-reported outcomes&lt;/secondary-title&gt;&lt;alt-title&gt;J Patient Rep Outcomes&lt;/alt-title&gt;&lt;/titles&gt;&lt;periodical&gt;&lt;full-title&gt;Journal of patient-reported outcomes&lt;/full-title&gt;&lt;abbr-1&gt;J Patient Rep Outcomes&lt;/abbr-1&gt;&lt;/periodical&gt;&lt;alt-periodical&gt;&lt;full-title&gt;Journal of patient-reported outcomes&lt;/full-title&gt;&lt;abbr-1&gt;J Patient Rep Outcomes&lt;/abbr-1&gt;&lt;/alt-periodical&gt;&lt;pages&gt;40-40&lt;/pages&gt;&lt;volume&gt;2&lt;/volume&gt;&lt;keywords&gt;&lt;keyword&gt;Outcome measurement&lt;/keyword&gt;&lt;keyword&gt;Pain&lt;/keyword&gt;&lt;keyword&gt;Rating scales&lt;/keyword&gt;&lt;keyword&gt;Response options&lt;/keyword&gt;&lt;keyword&gt;Response scales&lt;/keyword&gt;&lt;/keywords&gt;&lt;dates&gt;&lt;year&gt;2018&lt;/year&gt;&lt;/dates&gt;&lt;publisher&gt;Springer International Publishing&lt;/publisher&gt;&lt;isbn&gt;2509-8020&lt;/isbn&gt;&lt;accession-num&gt;30238085&lt;/accession-num&gt;&lt;urls&gt;&lt;related-urls&gt;&lt;url&gt;https://pubmed.ncbi.nlm.nih.gov/30238085&lt;/url&gt;&lt;url&gt;https://www.ncbi.nlm.nih.gov/pmc/articles/PMC6127068/&lt;/url&gt;&lt;/related-urls&gt;&lt;/urls&gt;&lt;electronic-resource-num&gt;10.1186/s41687-018-0053-6&lt;/electronic-resource-num&gt;&lt;remote-database-name&gt;PubMed&lt;/remote-database-name&gt;&lt;language&gt;eng&lt;/language&gt;&lt;/record&gt;&lt;/Cite&gt;&lt;/EndNote&gt;</w:instrText>
      </w:r>
      <w:r w:rsidR="00BD492B" w:rsidRPr="00A16D7D">
        <w:rPr>
          <w:rFonts w:ascii="Arial" w:hAnsi="Arial" w:cs="Arial"/>
          <w:color w:val="0070C0"/>
          <w:sz w:val="24"/>
        </w:rPr>
        <w:fldChar w:fldCharType="separate"/>
      </w:r>
      <w:r w:rsidR="00BD492B" w:rsidRPr="00A16D7D">
        <w:rPr>
          <w:rFonts w:ascii="Arial" w:hAnsi="Arial" w:cs="Arial"/>
          <w:noProof/>
          <w:color w:val="0070C0"/>
          <w:sz w:val="24"/>
        </w:rPr>
        <w:t>(Safikhani et al., 2018)</w:t>
      </w:r>
      <w:r w:rsidR="00BD492B" w:rsidRPr="00A16D7D">
        <w:rPr>
          <w:rFonts w:ascii="Arial" w:hAnsi="Arial" w:cs="Arial"/>
          <w:color w:val="0070C0"/>
          <w:sz w:val="24"/>
        </w:rPr>
        <w:fldChar w:fldCharType="end"/>
      </w:r>
      <w:r w:rsidR="00BD492B" w:rsidRPr="00A16D7D">
        <w:rPr>
          <w:rFonts w:ascii="Arial" w:hAnsi="Arial" w:cs="Arial"/>
          <w:color w:val="0070C0"/>
          <w:sz w:val="24"/>
        </w:rPr>
        <w:t xml:space="preserve">. </w:t>
      </w:r>
      <w:r w:rsidR="00206D67" w:rsidRPr="00A16D7D">
        <w:rPr>
          <w:rFonts w:ascii="Arial" w:hAnsi="Arial" w:cs="Arial"/>
          <w:color w:val="0070C0"/>
          <w:sz w:val="24"/>
        </w:rPr>
        <w:t xml:space="preserve">The NRS was </w:t>
      </w:r>
      <w:r w:rsidRPr="00A16D7D">
        <w:rPr>
          <w:rFonts w:ascii="Arial" w:hAnsi="Arial" w:cs="Arial"/>
          <w:color w:val="0070C0"/>
          <w:sz w:val="24"/>
        </w:rPr>
        <w:t xml:space="preserve">reported to be </w:t>
      </w:r>
      <w:r w:rsidR="00206D67" w:rsidRPr="00A16D7D">
        <w:rPr>
          <w:rFonts w:ascii="Arial" w:hAnsi="Arial" w:cs="Arial"/>
          <w:color w:val="0070C0"/>
          <w:sz w:val="24"/>
        </w:rPr>
        <w:t>pain intensity scale of choice in age-mixed population, in chronic pain patients and head-and-neck cancer patients while less educated patients or the elderly preferred the Verbal Rating Scale (</w:t>
      </w:r>
      <w:proofErr w:type="gramStart"/>
      <w:r w:rsidR="00206D67" w:rsidRPr="00A16D7D">
        <w:rPr>
          <w:rFonts w:ascii="Arial" w:hAnsi="Arial" w:cs="Arial"/>
          <w:color w:val="0070C0"/>
          <w:sz w:val="24"/>
        </w:rPr>
        <w:t>e.g.</w:t>
      </w:r>
      <w:proofErr w:type="gramEnd"/>
      <w:r w:rsidR="00206D67" w:rsidRPr="00A16D7D">
        <w:rPr>
          <w:rFonts w:ascii="Arial" w:hAnsi="Arial" w:cs="Arial"/>
          <w:color w:val="0070C0"/>
          <w:sz w:val="24"/>
        </w:rPr>
        <w:t xml:space="preserve"> mild, moderate, severe) over the NRS. </w:t>
      </w:r>
      <w:r w:rsidR="00206D67" w:rsidRPr="00A16D7D">
        <w:rPr>
          <w:rFonts w:ascii="Arial" w:hAnsi="Arial" w:cs="Arial"/>
          <w:color w:val="0070C0"/>
          <w:sz w:val="24"/>
        </w:rPr>
        <w:lastRenderedPageBreak/>
        <w:t>Importantly, none of previous empirical studies recommended the VAS as preferred scale.</w:t>
      </w:r>
      <w:r w:rsidR="00501D88" w:rsidRPr="00A16D7D">
        <w:rPr>
          <w:rFonts w:ascii="Arial" w:hAnsi="Arial" w:cs="Arial"/>
          <w:color w:val="0070C0"/>
          <w:sz w:val="24"/>
        </w:rPr>
        <w:t xml:space="preserve"> Key features of useful outcome measures for routine clinical practice should include simplicity, brevity, quick completion and ease of scoring, and the NRS appeared to comply with these characteristics than the VAS </w:t>
      </w:r>
      <w:r w:rsidR="00501D88" w:rsidRPr="00A16D7D">
        <w:rPr>
          <w:rFonts w:ascii="Arial" w:hAnsi="Arial" w:cs="Arial"/>
          <w:color w:val="0070C0"/>
          <w:sz w:val="24"/>
        </w:rPr>
        <w:fldChar w:fldCharType="begin"/>
      </w:r>
      <w:r w:rsidR="00501D88" w:rsidRPr="00A16D7D">
        <w:rPr>
          <w:rFonts w:ascii="Arial" w:hAnsi="Arial" w:cs="Arial"/>
          <w:color w:val="0070C0"/>
          <w:sz w:val="24"/>
        </w:rPr>
        <w:instrText xml:space="preserve"> ADDIN EN.CITE &lt;EndNote&gt;&lt;Cite&gt;&lt;Author&gt;Renskers&lt;/Author&gt;&lt;Year&gt;2018&lt;/Year&gt;&lt;RecNum&gt;23&lt;/RecNum&gt;&lt;DisplayText&gt;(Renskers et al., 2018)&lt;/DisplayText&gt;&lt;record&gt;&lt;rec-number&gt;23&lt;/rec-number&gt;&lt;foreign-keys&gt;&lt;key app="EN" db-id="5vtfrvwf2fddaqezt0kpfv2mr02axt2xszda" timestamp="1603791660"&gt;23&lt;/key&gt;&lt;/foreign-keys&gt;&lt;ref-type name="Journal Article"&gt;17&lt;/ref-type&gt;&lt;contributors&gt;&lt;authors&gt;&lt;author&gt;Renskers, Lisanne&lt;/author&gt;&lt;author&gt;van Uden, Ron J. J. C.&lt;/author&gt;&lt;author&gt;Huis, Anita M. P.&lt;/author&gt;&lt;author&gt;Rongen, Sanne A. A.&lt;/author&gt;&lt;author&gt;Teerenstra, Steven&lt;/author&gt;&lt;author&gt;van Riel, Piet L. C. M.&lt;/author&gt;&lt;/authors&gt;&lt;/contributors&gt;&lt;titles&gt;&lt;title&gt;Comparison of the construct validity and reproducibility of four different types of patient-reported outcome measures (PROMs) in patients with rheumatoid arthritis&lt;/title&gt;&lt;secondary-title&gt;Clinical Rheumatology&lt;/secondary-title&gt;&lt;/titles&gt;&lt;periodical&gt;&lt;full-title&gt;Clinical Rheumatology&lt;/full-title&gt;&lt;/periodical&gt;&lt;pages&gt;3191-3199&lt;/pages&gt;&lt;volume&gt;37&lt;/volume&gt;&lt;number&gt;12&lt;/number&gt;&lt;dates&gt;&lt;year&gt;2018&lt;/year&gt;&lt;pub-dates&gt;&lt;date&gt;2018/12/01&lt;/date&gt;&lt;/pub-dates&gt;&lt;/dates&gt;&lt;isbn&gt;1434-9949&lt;/isbn&gt;&lt;urls&gt;&lt;related-urls&gt;&lt;url&gt;https://doi.org/10.1007/s10067-018-4285-x&lt;/url&gt;&lt;/related-urls&gt;&lt;/urls&gt;&lt;electronic-resource-num&gt;10.1007/s10067-018-4285-x&lt;/electronic-resource-num&gt;&lt;/record&gt;&lt;/Cite&gt;&lt;/EndNote&gt;</w:instrText>
      </w:r>
      <w:r w:rsidR="00501D88" w:rsidRPr="00A16D7D">
        <w:rPr>
          <w:rFonts w:ascii="Arial" w:hAnsi="Arial" w:cs="Arial"/>
          <w:color w:val="0070C0"/>
          <w:sz w:val="24"/>
        </w:rPr>
        <w:fldChar w:fldCharType="separate"/>
      </w:r>
      <w:r w:rsidR="00501D88" w:rsidRPr="00A16D7D">
        <w:rPr>
          <w:rFonts w:ascii="Arial" w:hAnsi="Arial" w:cs="Arial"/>
          <w:noProof/>
          <w:color w:val="0070C0"/>
          <w:sz w:val="24"/>
        </w:rPr>
        <w:t>(Renskers et al., 2018)</w:t>
      </w:r>
      <w:r w:rsidR="00501D88" w:rsidRPr="00A16D7D">
        <w:rPr>
          <w:rFonts w:ascii="Arial" w:hAnsi="Arial" w:cs="Arial"/>
          <w:color w:val="0070C0"/>
          <w:sz w:val="24"/>
        </w:rPr>
        <w:fldChar w:fldCharType="end"/>
      </w:r>
      <w:r w:rsidR="00501D88" w:rsidRPr="00A16D7D">
        <w:rPr>
          <w:rFonts w:ascii="Arial" w:hAnsi="Arial" w:cs="Arial"/>
          <w:color w:val="0070C0"/>
          <w:sz w:val="24"/>
        </w:rPr>
        <w:t>.</w:t>
      </w:r>
    </w:p>
    <w:p w14:paraId="36180736" w14:textId="52D97231" w:rsidR="001A19C6" w:rsidRPr="00A16D7D" w:rsidRDefault="001A19C6" w:rsidP="00A16D7D">
      <w:pPr>
        <w:spacing w:line="240" w:lineRule="auto"/>
        <w:jc w:val="both"/>
        <w:rPr>
          <w:rFonts w:ascii="Arial" w:hAnsi="Arial" w:cs="Arial"/>
          <w:color w:val="0070C0"/>
          <w:sz w:val="24"/>
        </w:rPr>
      </w:pPr>
    </w:p>
    <w:p w14:paraId="01AD17D8" w14:textId="6AADF7D4" w:rsidR="00F1631A" w:rsidRPr="00A16D7D" w:rsidRDefault="008863D5" w:rsidP="004839B8">
      <w:pPr>
        <w:spacing w:line="480" w:lineRule="auto"/>
        <w:jc w:val="both"/>
        <w:rPr>
          <w:rFonts w:ascii="Arial" w:hAnsi="Arial" w:cs="Arial"/>
          <w:color w:val="0070C0"/>
          <w:sz w:val="24"/>
        </w:rPr>
      </w:pPr>
      <w:r w:rsidRPr="00A16D7D">
        <w:rPr>
          <w:rFonts w:ascii="Arial" w:hAnsi="Arial" w:cs="Arial"/>
          <w:color w:val="0070C0"/>
          <w:sz w:val="24"/>
        </w:rPr>
        <w:t xml:space="preserve">Apart from psychometric </w:t>
      </w:r>
      <w:r w:rsidR="00DD30BA" w:rsidRPr="00A16D7D">
        <w:rPr>
          <w:rFonts w:ascii="Arial" w:hAnsi="Arial" w:cs="Arial"/>
          <w:color w:val="0070C0"/>
          <w:sz w:val="24"/>
        </w:rPr>
        <w:t>strength</w:t>
      </w:r>
      <w:r w:rsidRPr="00A16D7D">
        <w:rPr>
          <w:rFonts w:ascii="Arial" w:hAnsi="Arial" w:cs="Arial"/>
          <w:color w:val="0070C0"/>
          <w:sz w:val="24"/>
        </w:rPr>
        <w:t xml:space="preserve">s and operational characteristics of outcome measures, </w:t>
      </w:r>
      <w:r w:rsidR="005C7B7A" w:rsidRPr="00A16D7D">
        <w:rPr>
          <w:rFonts w:ascii="Arial" w:hAnsi="Arial" w:cs="Arial"/>
          <w:color w:val="0070C0"/>
          <w:sz w:val="24"/>
        </w:rPr>
        <w:t xml:space="preserve">there are two additional factors requiring more attention when assessing pain intensity in the clinical trials. </w:t>
      </w:r>
      <w:r w:rsidR="00C420BD" w:rsidRPr="00A16D7D">
        <w:rPr>
          <w:rFonts w:ascii="Arial" w:hAnsi="Arial" w:cs="Arial"/>
          <w:color w:val="0070C0"/>
          <w:sz w:val="24"/>
        </w:rPr>
        <w:t>One</w:t>
      </w:r>
      <w:r w:rsidR="005C7B7A" w:rsidRPr="00A16D7D">
        <w:rPr>
          <w:rFonts w:ascii="Arial" w:hAnsi="Arial" w:cs="Arial"/>
          <w:color w:val="0070C0"/>
          <w:sz w:val="24"/>
        </w:rPr>
        <w:t xml:space="preserve"> </w:t>
      </w:r>
      <w:r w:rsidR="00C420BD" w:rsidRPr="00A16D7D">
        <w:rPr>
          <w:rFonts w:ascii="Arial" w:hAnsi="Arial" w:cs="Arial"/>
          <w:color w:val="0070C0"/>
          <w:sz w:val="24"/>
        </w:rPr>
        <w:t>is specific pain intensity domain(s)</w:t>
      </w:r>
      <w:r w:rsidR="009F1CFB" w:rsidRPr="00A16D7D">
        <w:rPr>
          <w:rFonts w:ascii="Arial" w:hAnsi="Arial" w:cs="Arial"/>
          <w:color w:val="0070C0"/>
          <w:sz w:val="24"/>
        </w:rPr>
        <w:t xml:space="preserve"> being assessed</w:t>
      </w:r>
      <w:r w:rsidR="00C420BD" w:rsidRPr="00A16D7D">
        <w:rPr>
          <w:rFonts w:ascii="Arial" w:hAnsi="Arial" w:cs="Arial"/>
          <w:color w:val="0070C0"/>
          <w:sz w:val="24"/>
        </w:rPr>
        <w:t xml:space="preserve">, which was found to be </w:t>
      </w:r>
      <w:r w:rsidR="009F1CFB" w:rsidRPr="00A16D7D">
        <w:rPr>
          <w:rFonts w:ascii="Arial" w:hAnsi="Arial" w:cs="Arial"/>
          <w:color w:val="0070C0"/>
          <w:sz w:val="24"/>
        </w:rPr>
        <w:t>report</w:t>
      </w:r>
      <w:r w:rsidR="00C420BD" w:rsidRPr="00A16D7D">
        <w:rPr>
          <w:rFonts w:ascii="Arial" w:hAnsi="Arial" w:cs="Arial"/>
          <w:color w:val="0070C0"/>
          <w:sz w:val="24"/>
        </w:rPr>
        <w:t xml:space="preserve">ed </w:t>
      </w:r>
      <w:r w:rsidR="009F1CFB" w:rsidRPr="00A16D7D">
        <w:rPr>
          <w:rFonts w:ascii="Arial" w:hAnsi="Arial" w:cs="Arial"/>
          <w:color w:val="0070C0"/>
          <w:sz w:val="24"/>
        </w:rPr>
        <w:t>inconsistently in the literature</w:t>
      </w:r>
      <w:r w:rsidR="00D97E8D" w:rsidRPr="00A16D7D">
        <w:rPr>
          <w:rFonts w:ascii="Arial" w:hAnsi="Arial" w:cs="Arial"/>
          <w:color w:val="0070C0"/>
          <w:sz w:val="24"/>
        </w:rPr>
        <w:t xml:space="preserve"> of chronic pain and COMD</w:t>
      </w:r>
      <w:r w:rsidR="00C420BD" w:rsidRPr="00A16D7D">
        <w:rPr>
          <w:rFonts w:ascii="Arial" w:hAnsi="Arial" w:cs="Arial"/>
          <w:color w:val="0070C0"/>
          <w:sz w:val="24"/>
        </w:rPr>
        <w:t xml:space="preserve"> including average, worst, or current pain intensity</w:t>
      </w:r>
      <w:r w:rsidR="009603A3" w:rsidRPr="00A16D7D">
        <w:rPr>
          <w:rFonts w:ascii="Arial" w:hAnsi="Arial" w:cs="Arial"/>
          <w:color w:val="0070C0"/>
          <w:sz w:val="24"/>
        </w:rPr>
        <w:t xml:space="preserve"> </w:t>
      </w:r>
      <w:r w:rsidR="009603A3" w:rsidRPr="00A16D7D">
        <w:rPr>
          <w:rFonts w:ascii="Arial" w:hAnsi="Arial" w:cs="Arial"/>
          <w:color w:val="0070C0"/>
          <w:sz w:val="24"/>
        </w:rPr>
        <w:fldChar w:fldCharType="begin">
          <w:fldData xml:space="preserve">PEVuZE5vdGU+PENpdGU+PEF1dGhvcj5XaXJpeWFraWpqYTwvQXV0aG9yPjxZZWFyPjIwMTg8L1ll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</w:fldData>
        </w:fldChar>
      </w:r>
      <w:r w:rsidR="009603A3" w:rsidRPr="00A16D7D">
        <w:rPr>
          <w:rFonts w:ascii="Arial" w:hAnsi="Arial" w:cs="Arial"/>
          <w:color w:val="0070C0"/>
          <w:sz w:val="24"/>
        </w:rPr>
        <w:instrText xml:space="preserve"> ADDIN EN.CITE </w:instrText>
      </w:r>
      <w:r w:rsidR="009603A3" w:rsidRPr="00A16D7D">
        <w:rPr>
          <w:rFonts w:ascii="Arial" w:hAnsi="Arial" w:cs="Arial"/>
          <w:color w:val="0070C0"/>
          <w:sz w:val="24"/>
        </w:rPr>
        <w:fldChar w:fldCharType="begin">
          <w:fldData xml:space="preserve">PEVuZE5vdGU+PENpdGU+PEF1dGhvcj5XaXJpeWFraWpqYTwvQXV0aG9yPjxZZWFyPjIwMTg8L1ll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</w:fldData>
        </w:fldChar>
      </w:r>
      <w:r w:rsidR="009603A3" w:rsidRPr="00A16D7D">
        <w:rPr>
          <w:rFonts w:ascii="Arial" w:hAnsi="Arial" w:cs="Arial"/>
          <w:color w:val="0070C0"/>
          <w:sz w:val="24"/>
        </w:rPr>
        <w:instrText xml:space="preserve"> ADDIN EN.CITE.DATA </w:instrText>
      </w:r>
      <w:r w:rsidR="009603A3" w:rsidRPr="00A16D7D">
        <w:rPr>
          <w:rFonts w:ascii="Arial" w:hAnsi="Arial" w:cs="Arial"/>
          <w:color w:val="0070C0"/>
          <w:sz w:val="24"/>
        </w:rPr>
      </w:r>
      <w:r w:rsidR="009603A3" w:rsidRPr="00A16D7D">
        <w:rPr>
          <w:rFonts w:ascii="Arial" w:hAnsi="Arial" w:cs="Arial"/>
          <w:color w:val="0070C0"/>
          <w:sz w:val="24"/>
        </w:rPr>
        <w:fldChar w:fldCharType="end"/>
      </w:r>
      <w:r w:rsidR="009603A3" w:rsidRPr="00A16D7D">
        <w:rPr>
          <w:rFonts w:ascii="Arial" w:hAnsi="Arial" w:cs="Arial"/>
          <w:color w:val="0070C0"/>
          <w:sz w:val="24"/>
        </w:rPr>
      </w:r>
      <w:r w:rsidR="009603A3" w:rsidRPr="00A16D7D">
        <w:rPr>
          <w:rFonts w:ascii="Arial" w:hAnsi="Arial" w:cs="Arial"/>
          <w:color w:val="0070C0"/>
          <w:sz w:val="24"/>
        </w:rPr>
        <w:fldChar w:fldCharType="separate"/>
      </w:r>
      <w:r w:rsidR="009603A3" w:rsidRPr="00A16D7D">
        <w:rPr>
          <w:rFonts w:ascii="Arial" w:hAnsi="Arial" w:cs="Arial"/>
          <w:noProof/>
          <w:color w:val="0070C0"/>
          <w:sz w:val="24"/>
        </w:rPr>
        <w:t>(Wiriyakijja et al., 2018, Jensen et al., 2015, Yan et al., 2020)</w:t>
      </w:r>
      <w:r w:rsidR="009603A3" w:rsidRPr="00A16D7D">
        <w:rPr>
          <w:rFonts w:ascii="Arial" w:hAnsi="Arial" w:cs="Arial"/>
          <w:color w:val="0070C0"/>
          <w:sz w:val="24"/>
        </w:rPr>
        <w:fldChar w:fldCharType="end"/>
      </w:r>
      <w:r w:rsidR="00C420BD" w:rsidRPr="00A16D7D">
        <w:rPr>
          <w:rFonts w:ascii="Arial" w:hAnsi="Arial" w:cs="Arial"/>
          <w:color w:val="0070C0"/>
          <w:sz w:val="24"/>
        </w:rPr>
        <w:t xml:space="preserve">. While a patient’s average pain intensity is arguably the most important outcome domain to target for pain control, a recent </w:t>
      </w:r>
      <w:r w:rsidR="009F1CFB" w:rsidRPr="00A16D7D">
        <w:rPr>
          <w:rFonts w:ascii="Arial" w:hAnsi="Arial" w:cs="Arial"/>
          <w:color w:val="0070C0"/>
          <w:sz w:val="24"/>
        </w:rPr>
        <w:t>study</w:t>
      </w:r>
      <w:r w:rsidR="00C420BD" w:rsidRPr="00A16D7D">
        <w:rPr>
          <w:rFonts w:ascii="Arial" w:hAnsi="Arial" w:cs="Arial"/>
          <w:color w:val="0070C0"/>
          <w:sz w:val="24"/>
        </w:rPr>
        <w:t xml:space="preserve"> </w:t>
      </w:r>
      <w:r w:rsidR="009F1CFB" w:rsidRPr="00A16D7D">
        <w:rPr>
          <w:rFonts w:ascii="Arial" w:hAnsi="Arial" w:cs="Arial"/>
          <w:color w:val="0070C0"/>
          <w:sz w:val="24"/>
        </w:rPr>
        <w:t>comparing average and worst pain scores found that worst pain ratings were more valid and strongly associated with disabilities than other pain intensity domains</w:t>
      </w:r>
      <w:r w:rsidR="00D97E8D" w:rsidRPr="00A16D7D">
        <w:rPr>
          <w:rFonts w:ascii="Arial" w:hAnsi="Arial" w:cs="Arial"/>
          <w:color w:val="0070C0"/>
          <w:sz w:val="24"/>
        </w:rPr>
        <w:t xml:space="preserve"> </w:t>
      </w:r>
      <w:r w:rsidR="009603A3" w:rsidRPr="00A16D7D">
        <w:rPr>
          <w:rFonts w:ascii="Arial" w:hAnsi="Arial" w:cs="Arial"/>
          <w:color w:val="0070C0"/>
          <w:sz w:val="24"/>
        </w:rPr>
        <w:fldChar w:fldCharType="begin">
          <w:fldData xml:space="preserve">PEVuZE5vdGU+PENpdGU+PEF1dGhvcj5KZW5zZW48L0F1dGhvcj48WWVhcj4yMDE1PC9ZZWFyPjxS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</w:fldData>
        </w:fldChar>
      </w:r>
      <w:r w:rsidR="009603A3" w:rsidRPr="00A16D7D">
        <w:rPr>
          <w:rFonts w:ascii="Arial" w:hAnsi="Arial" w:cs="Arial"/>
          <w:color w:val="0070C0"/>
          <w:sz w:val="24"/>
        </w:rPr>
        <w:instrText xml:space="preserve"> ADDIN EN.CITE </w:instrText>
      </w:r>
      <w:r w:rsidR="009603A3" w:rsidRPr="00A16D7D">
        <w:rPr>
          <w:rFonts w:ascii="Arial" w:hAnsi="Arial" w:cs="Arial"/>
          <w:color w:val="0070C0"/>
          <w:sz w:val="24"/>
        </w:rPr>
        <w:fldChar w:fldCharType="begin">
          <w:fldData xml:space="preserve">PEVuZE5vdGU+PENpdGU+PEF1dGhvcj5KZW5zZW48L0F1dGhvcj48WWVhcj4yMDE1PC9ZZWFyPjxS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</w:fldData>
        </w:fldChar>
      </w:r>
      <w:r w:rsidR="009603A3" w:rsidRPr="00A16D7D">
        <w:rPr>
          <w:rFonts w:ascii="Arial" w:hAnsi="Arial" w:cs="Arial"/>
          <w:color w:val="0070C0"/>
          <w:sz w:val="24"/>
        </w:rPr>
        <w:instrText xml:space="preserve"> ADDIN EN.CITE.DATA </w:instrText>
      </w:r>
      <w:r w:rsidR="009603A3" w:rsidRPr="00A16D7D">
        <w:rPr>
          <w:rFonts w:ascii="Arial" w:hAnsi="Arial" w:cs="Arial"/>
          <w:color w:val="0070C0"/>
          <w:sz w:val="24"/>
        </w:rPr>
      </w:r>
      <w:r w:rsidR="009603A3" w:rsidRPr="00A16D7D">
        <w:rPr>
          <w:rFonts w:ascii="Arial" w:hAnsi="Arial" w:cs="Arial"/>
          <w:color w:val="0070C0"/>
          <w:sz w:val="24"/>
        </w:rPr>
        <w:fldChar w:fldCharType="end"/>
      </w:r>
      <w:r w:rsidR="009603A3" w:rsidRPr="00A16D7D">
        <w:rPr>
          <w:rFonts w:ascii="Arial" w:hAnsi="Arial" w:cs="Arial"/>
          <w:color w:val="0070C0"/>
          <w:sz w:val="24"/>
        </w:rPr>
      </w:r>
      <w:r w:rsidR="009603A3" w:rsidRPr="00A16D7D">
        <w:rPr>
          <w:rFonts w:ascii="Arial" w:hAnsi="Arial" w:cs="Arial"/>
          <w:color w:val="0070C0"/>
          <w:sz w:val="24"/>
        </w:rPr>
        <w:fldChar w:fldCharType="separate"/>
      </w:r>
      <w:r w:rsidR="009603A3" w:rsidRPr="00A16D7D">
        <w:rPr>
          <w:rFonts w:ascii="Arial" w:hAnsi="Arial" w:cs="Arial"/>
          <w:noProof/>
          <w:color w:val="0070C0"/>
          <w:sz w:val="24"/>
        </w:rPr>
        <w:t>(Jensen et al., 2015)</w:t>
      </w:r>
      <w:r w:rsidR="009603A3" w:rsidRPr="00A16D7D">
        <w:rPr>
          <w:rFonts w:ascii="Arial" w:hAnsi="Arial" w:cs="Arial"/>
          <w:color w:val="0070C0"/>
          <w:sz w:val="24"/>
        </w:rPr>
        <w:fldChar w:fldCharType="end"/>
      </w:r>
      <w:r w:rsidR="009F1CFB" w:rsidRPr="00A16D7D">
        <w:rPr>
          <w:rFonts w:ascii="Arial" w:hAnsi="Arial" w:cs="Arial"/>
          <w:color w:val="0070C0"/>
          <w:sz w:val="24"/>
        </w:rPr>
        <w:t xml:space="preserve">. Another is the </w:t>
      </w:r>
      <w:r w:rsidR="00DD30BA" w:rsidRPr="00A16D7D">
        <w:rPr>
          <w:rFonts w:ascii="Arial" w:hAnsi="Arial" w:cs="Arial"/>
          <w:color w:val="0070C0"/>
          <w:sz w:val="24"/>
        </w:rPr>
        <w:t>assessment approach</w:t>
      </w:r>
      <w:r w:rsidR="009F1CFB" w:rsidRPr="00A16D7D">
        <w:rPr>
          <w:rFonts w:ascii="Arial" w:hAnsi="Arial" w:cs="Arial"/>
          <w:color w:val="0070C0"/>
          <w:sz w:val="24"/>
        </w:rPr>
        <w:t xml:space="preserve"> to evaluate that specific domain. </w:t>
      </w:r>
      <w:r w:rsidR="00F1631A" w:rsidRPr="00A16D7D">
        <w:rPr>
          <w:rFonts w:ascii="Arial" w:hAnsi="Arial" w:cs="Arial"/>
          <w:color w:val="0070C0"/>
          <w:sz w:val="24"/>
        </w:rPr>
        <w:t>Although</w:t>
      </w:r>
      <w:r w:rsidR="00DD30BA" w:rsidRPr="00A16D7D">
        <w:rPr>
          <w:rFonts w:ascii="Arial" w:hAnsi="Arial" w:cs="Arial"/>
          <w:color w:val="0070C0"/>
          <w:sz w:val="24"/>
        </w:rPr>
        <w:t xml:space="preserve"> a single rating of recalled average pain over the last 24 hours</w:t>
      </w:r>
      <w:r w:rsidR="00F1631A" w:rsidRPr="00A16D7D">
        <w:rPr>
          <w:rFonts w:ascii="Arial" w:hAnsi="Arial" w:cs="Arial"/>
          <w:color w:val="0070C0"/>
          <w:sz w:val="24"/>
        </w:rPr>
        <w:t xml:space="preserve"> was the most frequently reported method, a recent finding showed that a composite score combining two recalled </w:t>
      </w:r>
      <w:r w:rsidR="005E30A7" w:rsidRPr="00A16D7D">
        <w:rPr>
          <w:rFonts w:ascii="Arial" w:hAnsi="Arial" w:cs="Arial"/>
          <w:color w:val="0070C0"/>
          <w:sz w:val="24"/>
        </w:rPr>
        <w:t xml:space="preserve">pain </w:t>
      </w:r>
      <w:r w:rsidR="00F1631A" w:rsidRPr="00A16D7D">
        <w:rPr>
          <w:rFonts w:ascii="Arial" w:hAnsi="Arial" w:cs="Arial"/>
          <w:color w:val="0070C0"/>
          <w:sz w:val="24"/>
        </w:rPr>
        <w:t xml:space="preserve">ratings appeared to </w:t>
      </w:r>
      <w:r w:rsidR="005E30A7" w:rsidRPr="00A16D7D">
        <w:rPr>
          <w:rFonts w:ascii="Arial" w:hAnsi="Arial" w:cs="Arial"/>
          <w:color w:val="0070C0"/>
          <w:sz w:val="24"/>
        </w:rPr>
        <w:t>be adequate for detecting treatment effects than a single pain rating</w:t>
      </w:r>
      <w:r w:rsidR="009603A3" w:rsidRPr="00A16D7D">
        <w:rPr>
          <w:rFonts w:ascii="Arial" w:hAnsi="Arial" w:cs="Arial"/>
          <w:color w:val="0070C0"/>
          <w:sz w:val="24"/>
        </w:rPr>
        <w:t xml:space="preserve"> </w:t>
      </w:r>
      <w:r w:rsidR="009603A3" w:rsidRPr="00A16D7D">
        <w:rPr>
          <w:rFonts w:ascii="Arial" w:hAnsi="Arial" w:cs="Arial"/>
          <w:color w:val="0070C0"/>
          <w:sz w:val="24"/>
        </w:rPr>
        <w:fldChar w:fldCharType="begin">
          <w:fldData xml:space="preserve">PEVuZE5vdGU+PENpdGU+PEF1dGhvcj5KZW5zZW48L0F1dGhvcj48WWVhcj4yMDE1PC9ZZWFyPjxS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</w:fldData>
        </w:fldChar>
      </w:r>
      <w:r w:rsidR="009603A3" w:rsidRPr="00A16D7D">
        <w:rPr>
          <w:rFonts w:ascii="Arial" w:hAnsi="Arial" w:cs="Arial"/>
          <w:color w:val="0070C0"/>
          <w:sz w:val="24"/>
        </w:rPr>
        <w:instrText xml:space="preserve"> ADDIN EN.CITE </w:instrText>
      </w:r>
      <w:r w:rsidR="009603A3" w:rsidRPr="00A16D7D">
        <w:rPr>
          <w:rFonts w:ascii="Arial" w:hAnsi="Arial" w:cs="Arial"/>
          <w:color w:val="0070C0"/>
          <w:sz w:val="24"/>
        </w:rPr>
        <w:fldChar w:fldCharType="begin">
          <w:fldData xml:space="preserve">PEVuZE5vdGU+PENpdGU+PEF1dGhvcj5KZW5zZW48L0F1dGhvcj48WWVhcj4yMDE1PC9ZZWFyPjxS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</w:fldData>
        </w:fldChar>
      </w:r>
      <w:r w:rsidR="009603A3" w:rsidRPr="00A16D7D">
        <w:rPr>
          <w:rFonts w:ascii="Arial" w:hAnsi="Arial" w:cs="Arial"/>
          <w:color w:val="0070C0"/>
          <w:sz w:val="24"/>
        </w:rPr>
        <w:instrText xml:space="preserve"> ADDIN EN.CITE.DATA </w:instrText>
      </w:r>
      <w:r w:rsidR="009603A3" w:rsidRPr="00A16D7D">
        <w:rPr>
          <w:rFonts w:ascii="Arial" w:hAnsi="Arial" w:cs="Arial"/>
          <w:color w:val="0070C0"/>
          <w:sz w:val="24"/>
        </w:rPr>
      </w:r>
      <w:r w:rsidR="009603A3" w:rsidRPr="00A16D7D">
        <w:rPr>
          <w:rFonts w:ascii="Arial" w:hAnsi="Arial" w:cs="Arial"/>
          <w:color w:val="0070C0"/>
          <w:sz w:val="24"/>
        </w:rPr>
        <w:fldChar w:fldCharType="end"/>
      </w:r>
      <w:r w:rsidR="009603A3" w:rsidRPr="00A16D7D">
        <w:rPr>
          <w:rFonts w:ascii="Arial" w:hAnsi="Arial" w:cs="Arial"/>
          <w:color w:val="0070C0"/>
          <w:sz w:val="24"/>
        </w:rPr>
      </w:r>
      <w:r w:rsidR="009603A3" w:rsidRPr="00A16D7D">
        <w:rPr>
          <w:rFonts w:ascii="Arial" w:hAnsi="Arial" w:cs="Arial"/>
          <w:color w:val="0070C0"/>
          <w:sz w:val="24"/>
        </w:rPr>
        <w:fldChar w:fldCharType="separate"/>
      </w:r>
      <w:r w:rsidR="009603A3" w:rsidRPr="00A16D7D">
        <w:rPr>
          <w:rFonts w:ascii="Arial" w:hAnsi="Arial" w:cs="Arial"/>
          <w:noProof/>
          <w:color w:val="0070C0"/>
          <w:sz w:val="24"/>
        </w:rPr>
        <w:t>(Jensen et al., 2015)</w:t>
      </w:r>
      <w:r w:rsidR="009603A3" w:rsidRPr="00A16D7D">
        <w:rPr>
          <w:rFonts w:ascii="Arial" w:hAnsi="Arial" w:cs="Arial"/>
          <w:color w:val="0070C0"/>
          <w:sz w:val="24"/>
        </w:rPr>
        <w:fldChar w:fldCharType="end"/>
      </w:r>
      <w:r w:rsidR="005E30A7" w:rsidRPr="00A16D7D">
        <w:rPr>
          <w:rFonts w:ascii="Arial" w:hAnsi="Arial" w:cs="Arial"/>
          <w:color w:val="0070C0"/>
          <w:sz w:val="24"/>
        </w:rPr>
        <w:t xml:space="preserve">. </w:t>
      </w:r>
      <w:r w:rsidR="0021742A" w:rsidRPr="00A16D7D">
        <w:rPr>
          <w:rFonts w:ascii="Arial" w:hAnsi="Arial" w:cs="Arial"/>
          <w:color w:val="0070C0"/>
          <w:sz w:val="24"/>
        </w:rPr>
        <w:t xml:space="preserve">Obviously, the present study results only provided initial empirical evidence </w:t>
      </w:r>
      <w:r w:rsidR="0013377C" w:rsidRPr="00A16D7D">
        <w:rPr>
          <w:rFonts w:ascii="Arial" w:hAnsi="Arial" w:cs="Arial"/>
          <w:color w:val="0070C0"/>
          <w:sz w:val="24"/>
        </w:rPr>
        <w:t xml:space="preserve">to pave the way towards </w:t>
      </w:r>
      <w:r w:rsidR="0021742A" w:rsidRPr="00A16D7D">
        <w:rPr>
          <w:rFonts w:ascii="Arial" w:hAnsi="Arial" w:cs="Arial"/>
          <w:color w:val="0070C0"/>
          <w:sz w:val="24"/>
        </w:rPr>
        <w:t>standardization of pain outcome assessment in COMD</w:t>
      </w:r>
      <w:r w:rsidR="0013377C" w:rsidRPr="00A16D7D">
        <w:rPr>
          <w:rFonts w:ascii="Arial" w:hAnsi="Arial" w:cs="Arial"/>
          <w:color w:val="0070C0"/>
          <w:sz w:val="24"/>
        </w:rPr>
        <w:t>, and more studies aiming to resolve important issues related to pain intensity assessment in COMD are recommended.</w:t>
      </w:r>
    </w:p>
    <w:p w14:paraId="7569C086" w14:textId="77777777" w:rsidR="002F52FC" w:rsidRPr="005D2526" w:rsidRDefault="002F52FC" w:rsidP="002F52FC">
      <w:pPr>
        <w:spacing w:line="240" w:lineRule="auto"/>
        <w:jc w:val="both"/>
        <w:rPr>
          <w:rFonts w:ascii="Arial" w:hAnsi="Arial" w:cs="Arial"/>
          <w:sz w:val="24"/>
        </w:rPr>
      </w:pPr>
    </w:p>
    <w:p w14:paraId="5B671936" w14:textId="707E6F8A" w:rsidR="004614E6" w:rsidRPr="004614E6" w:rsidRDefault="004614E6" w:rsidP="00D8566A">
      <w:pPr>
        <w:spacing w:line="480" w:lineRule="auto"/>
        <w:jc w:val="both"/>
        <w:rPr>
          <w:rFonts w:ascii="Arial" w:hAnsi="Arial" w:cs="Arial"/>
          <w:b/>
          <w:sz w:val="24"/>
          <w:lang w:val="en-US"/>
        </w:rPr>
      </w:pPr>
      <w:r w:rsidRPr="004614E6">
        <w:rPr>
          <w:rFonts w:ascii="Arial" w:hAnsi="Arial" w:cs="Arial"/>
          <w:b/>
          <w:sz w:val="24"/>
          <w:lang w:val="en-US"/>
        </w:rPr>
        <w:t>Conclusion</w:t>
      </w:r>
    </w:p>
    <w:p w14:paraId="3262DE28" w14:textId="152E80CE" w:rsidR="001A6789" w:rsidRDefault="004614E6" w:rsidP="00D8566A">
      <w:pPr>
        <w:spacing w:line="480" w:lineRule="auto"/>
        <w:jc w:val="both"/>
        <w:rPr>
          <w:rFonts w:ascii="Arial" w:hAnsi="Arial" w:cs="Arial"/>
          <w:sz w:val="24"/>
          <w:lang w:val="en-US"/>
        </w:rPr>
      </w:pPr>
      <w:r>
        <w:rPr>
          <w:rFonts w:ascii="Arial" w:hAnsi="Arial" w:cs="Arial"/>
          <w:sz w:val="24"/>
          <w:lang w:val="en-US"/>
        </w:rPr>
        <w:lastRenderedPageBreak/>
        <w:t>T</w:t>
      </w:r>
      <w:r w:rsidR="000838D8">
        <w:rPr>
          <w:rFonts w:ascii="Arial" w:hAnsi="Arial" w:cs="Arial"/>
          <w:sz w:val="24"/>
          <w:lang w:val="en-US"/>
        </w:rPr>
        <w:t>he present study</w:t>
      </w:r>
      <w:r w:rsidR="0021677A">
        <w:rPr>
          <w:rFonts w:ascii="Arial" w:hAnsi="Arial" w:cs="Arial"/>
          <w:sz w:val="24"/>
          <w:lang w:val="en-US"/>
        </w:rPr>
        <w:t xml:space="preserve"> </w:t>
      </w:r>
      <w:r w:rsidR="001A6789">
        <w:rPr>
          <w:rFonts w:ascii="Arial" w:hAnsi="Arial" w:cs="Arial"/>
          <w:sz w:val="24"/>
          <w:lang w:val="en-US"/>
        </w:rPr>
        <w:t xml:space="preserve">provides some evidence supporting construct validity, criterion validity and responsiveness of the VAS and NRS for the assessment of average level of oral pain in patients with COMD. Both pain intensity unidimensional scales have </w:t>
      </w:r>
      <w:r w:rsidR="003E6CD1">
        <w:rPr>
          <w:rFonts w:ascii="Arial" w:hAnsi="Arial" w:cs="Arial"/>
          <w:sz w:val="24"/>
          <w:lang w:val="en-US"/>
        </w:rPr>
        <w:t xml:space="preserve">adequate and </w:t>
      </w:r>
      <w:r w:rsidR="001A6789">
        <w:rPr>
          <w:rFonts w:ascii="Arial" w:hAnsi="Arial" w:cs="Arial"/>
          <w:sz w:val="24"/>
          <w:lang w:val="en-US"/>
        </w:rPr>
        <w:t xml:space="preserve">relatively comparable measurement properties for use in clinical practice and research of COMD. </w:t>
      </w:r>
      <w:r w:rsidR="009679BC">
        <w:rPr>
          <w:rFonts w:ascii="Arial" w:hAnsi="Arial" w:cs="Arial"/>
          <w:sz w:val="24"/>
          <w:lang w:val="en-US"/>
        </w:rPr>
        <w:t xml:space="preserve">For </w:t>
      </w:r>
      <w:r w:rsidR="00830CA0">
        <w:rPr>
          <w:rFonts w:ascii="Arial" w:hAnsi="Arial" w:cs="Arial"/>
          <w:sz w:val="24"/>
          <w:lang w:val="en-US"/>
        </w:rPr>
        <w:t>standardized pain</w:t>
      </w:r>
      <w:r w:rsidR="009679BC">
        <w:rPr>
          <w:rFonts w:ascii="Arial" w:hAnsi="Arial" w:cs="Arial"/>
          <w:sz w:val="24"/>
          <w:lang w:val="en-US"/>
        </w:rPr>
        <w:t xml:space="preserve"> measurement in COMD, future research examining different pain intensity domains and standardizing a valid composite score for pain intensity measure in COMD are required before inclusion of pain intensity scale as one of a core outcome measure in COMD. </w:t>
      </w:r>
      <w:r w:rsidR="001A6789">
        <w:rPr>
          <w:rFonts w:ascii="Arial" w:hAnsi="Arial" w:cs="Arial"/>
          <w:sz w:val="24"/>
          <w:lang w:val="en-US"/>
        </w:rPr>
        <w:t xml:space="preserve"> </w:t>
      </w:r>
    </w:p>
    <w:p w14:paraId="496DD974" w14:textId="4F1BA2BD" w:rsidR="00247F59" w:rsidRDefault="00247F59">
      <w:pPr>
        <w:rPr>
          <w:rFonts w:ascii="Arial" w:hAnsi="Arial" w:cs="Arial"/>
          <w:sz w:val="24"/>
        </w:rPr>
      </w:pPr>
    </w:p>
    <w:p w14:paraId="775C28FF" w14:textId="77777777" w:rsidR="00804DFA" w:rsidRPr="007016ED" w:rsidRDefault="00804DFA" w:rsidP="00804DFA">
      <w:pPr>
        <w:spacing w:line="480" w:lineRule="auto"/>
        <w:jc w:val="both"/>
        <w:rPr>
          <w:rFonts w:ascii="Arial" w:hAnsi="Arial" w:cs="Arial"/>
          <w:b/>
          <w:sz w:val="24"/>
        </w:rPr>
      </w:pPr>
      <w:r w:rsidRPr="007016ED">
        <w:rPr>
          <w:rFonts w:ascii="Arial" w:hAnsi="Arial" w:cs="Arial"/>
          <w:b/>
          <w:sz w:val="24"/>
        </w:rPr>
        <w:t>Acknowledgements</w:t>
      </w:r>
    </w:p>
    <w:p w14:paraId="3717779C" w14:textId="77777777" w:rsidR="00804DFA" w:rsidRDefault="00804DFA" w:rsidP="00804DFA">
      <w:pPr>
        <w:spacing w:line="480" w:lineRule="auto"/>
        <w:jc w:val="both"/>
        <w:rPr>
          <w:rFonts w:ascii="Arial" w:hAnsi="Arial" w:cs="Arial"/>
          <w:sz w:val="24"/>
        </w:rPr>
      </w:pPr>
      <w:r w:rsidRPr="007016ED">
        <w:rPr>
          <w:rFonts w:ascii="Arial" w:hAnsi="Arial" w:cs="Arial"/>
          <w:sz w:val="24"/>
        </w:rPr>
        <w:t xml:space="preserve">Paswach Wiriyakijja would like to thank Dr Emma Hayes, Dr Priya </w:t>
      </w:r>
      <w:proofErr w:type="spellStart"/>
      <w:r w:rsidRPr="007016ED">
        <w:rPr>
          <w:rFonts w:ascii="Arial" w:hAnsi="Arial" w:cs="Arial"/>
          <w:sz w:val="24"/>
        </w:rPr>
        <w:t>Thakrar</w:t>
      </w:r>
      <w:proofErr w:type="spellEnd"/>
      <w:r w:rsidRPr="007016ED">
        <w:rPr>
          <w:rFonts w:ascii="Arial" w:hAnsi="Arial" w:cs="Arial"/>
          <w:sz w:val="24"/>
        </w:rPr>
        <w:t xml:space="preserve">, Dr </w:t>
      </w:r>
      <w:proofErr w:type="spellStart"/>
      <w:r w:rsidRPr="007016ED">
        <w:rPr>
          <w:rFonts w:ascii="Arial" w:hAnsi="Arial" w:cs="Arial"/>
          <w:sz w:val="24"/>
        </w:rPr>
        <w:t>Krupali</w:t>
      </w:r>
      <w:proofErr w:type="spellEnd"/>
      <w:r w:rsidRPr="007016ED">
        <w:rPr>
          <w:rFonts w:ascii="Arial" w:hAnsi="Arial" w:cs="Arial"/>
          <w:sz w:val="24"/>
        </w:rPr>
        <w:t xml:space="preserve"> Patel, Dr Barbara Carey, Dr Carolina Venda Nova, Dr Craig Whitelaw, Dr </w:t>
      </w:r>
      <w:proofErr w:type="spellStart"/>
      <w:r w:rsidRPr="007016ED">
        <w:rPr>
          <w:rFonts w:ascii="Arial" w:hAnsi="Arial" w:cs="Arial"/>
          <w:sz w:val="24"/>
        </w:rPr>
        <w:t>Sanjeet</w:t>
      </w:r>
      <w:proofErr w:type="spellEnd"/>
      <w:r w:rsidRPr="007016ED">
        <w:rPr>
          <w:rFonts w:ascii="Arial" w:hAnsi="Arial" w:cs="Arial"/>
          <w:sz w:val="24"/>
        </w:rPr>
        <w:t xml:space="preserve"> </w:t>
      </w:r>
      <w:proofErr w:type="spellStart"/>
      <w:r w:rsidRPr="007016ED">
        <w:rPr>
          <w:rFonts w:ascii="Arial" w:hAnsi="Arial" w:cs="Arial"/>
          <w:sz w:val="24"/>
        </w:rPr>
        <w:t>Singhota</w:t>
      </w:r>
      <w:proofErr w:type="spellEnd"/>
      <w:r>
        <w:rPr>
          <w:rFonts w:ascii="Arial" w:hAnsi="Arial" w:cs="Arial"/>
          <w:sz w:val="24"/>
        </w:rPr>
        <w:t>,</w:t>
      </w:r>
      <w:r w:rsidRPr="007016ED">
        <w:rPr>
          <w:rFonts w:ascii="Arial" w:hAnsi="Arial" w:cs="Arial"/>
          <w:sz w:val="24"/>
        </w:rPr>
        <w:t xml:space="preserve"> Dr Thomas </w:t>
      </w:r>
      <w:proofErr w:type="spellStart"/>
      <w:r w:rsidRPr="007016ED">
        <w:rPr>
          <w:rFonts w:ascii="Arial" w:hAnsi="Arial" w:cs="Arial"/>
          <w:sz w:val="24"/>
        </w:rPr>
        <w:t>Saunsbury</w:t>
      </w:r>
      <w:proofErr w:type="spellEnd"/>
      <w:r>
        <w:rPr>
          <w:rFonts w:ascii="Arial" w:hAnsi="Arial" w:cs="Arial"/>
          <w:sz w:val="24"/>
        </w:rPr>
        <w:t xml:space="preserve"> and Dr Valeria Mercadante</w:t>
      </w:r>
      <w:r w:rsidRPr="007016ED">
        <w:rPr>
          <w:rFonts w:ascii="Arial" w:hAnsi="Arial" w:cs="Arial"/>
          <w:sz w:val="24"/>
        </w:rPr>
        <w:t xml:space="preserve"> for their substantial help and supports towards the recruitment process of the study. </w:t>
      </w:r>
    </w:p>
    <w:p w14:paraId="440B22ED" w14:textId="7A47BD8E" w:rsidR="0069648B" w:rsidRDefault="0069648B">
      <w:pPr>
        <w:rPr>
          <w:rFonts w:ascii="Arial" w:hAnsi="Arial" w:cs="Arial"/>
          <w:sz w:val="24"/>
          <w:szCs w:val="24"/>
          <w:lang w:val="en-US"/>
        </w:rPr>
      </w:pPr>
    </w:p>
    <w:p w14:paraId="2D3FDA29" w14:textId="7CF69135" w:rsidR="0069648B" w:rsidRPr="0069648B" w:rsidRDefault="003D0239">
      <w:pPr>
        <w:rPr>
          <w:rFonts w:ascii="Arial" w:hAnsi="Arial" w:cs="Arial"/>
          <w:b/>
        </w:rPr>
      </w:pPr>
      <w:r>
        <w:rPr>
          <w:rFonts w:ascii="Arial" w:hAnsi="Arial" w:cs="Arial"/>
          <w:b/>
          <w:sz w:val="24"/>
          <w:szCs w:val="24"/>
          <w:lang w:val="en-US"/>
        </w:rPr>
        <w:t>Author c</w:t>
      </w:r>
      <w:r w:rsidR="0069648B" w:rsidRPr="0069648B">
        <w:rPr>
          <w:rFonts w:ascii="Arial" w:hAnsi="Arial" w:cs="Arial"/>
          <w:b/>
          <w:sz w:val="24"/>
          <w:szCs w:val="24"/>
          <w:lang w:val="en-US"/>
        </w:rPr>
        <w:t>ontributions</w:t>
      </w:r>
    </w:p>
    <w:p w14:paraId="29D1AF71" w14:textId="77777777" w:rsidR="00804DFA" w:rsidRPr="00804DFA" w:rsidRDefault="00804DFA">
      <w:pPr>
        <w:rPr>
          <w:rFonts w:ascii="Arial" w:hAnsi="Arial" w:cs="Arial"/>
          <w:b/>
          <w:sz w:val="24"/>
        </w:rPr>
      </w:pPr>
    </w:p>
    <w:p w14:paraId="37C55600" w14:textId="68452A25" w:rsidR="004614E6" w:rsidRPr="00245D24" w:rsidRDefault="004614E6" w:rsidP="004614E6">
      <w:pPr>
        <w:spacing w:line="480" w:lineRule="auto"/>
        <w:jc w:val="both"/>
        <w:rPr>
          <w:rFonts w:ascii="Arial" w:hAnsi="Arial" w:cs="Arial"/>
          <w:sz w:val="24"/>
        </w:rPr>
      </w:pPr>
      <w:r w:rsidRPr="00245D24">
        <w:rPr>
          <w:rFonts w:ascii="Arial" w:hAnsi="Arial" w:cs="Arial"/>
          <w:sz w:val="24"/>
        </w:rPr>
        <w:t>Paswach Wiriyakijja</w:t>
      </w:r>
      <w:r>
        <w:rPr>
          <w:rFonts w:ascii="Arial" w:hAnsi="Arial" w:cs="Arial"/>
          <w:sz w:val="24"/>
        </w:rPr>
        <w:t xml:space="preserve"> contributed to concept</w:t>
      </w:r>
      <w:r w:rsidR="0069648B">
        <w:rPr>
          <w:rFonts w:ascii="Arial" w:hAnsi="Arial" w:cs="Arial"/>
          <w:sz w:val="24"/>
        </w:rPr>
        <w:t>ualization</w:t>
      </w:r>
      <w:r>
        <w:rPr>
          <w:rFonts w:ascii="Arial" w:hAnsi="Arial" w:cs="Arial"/>
          <w:sz w:val="24"/>
        </w:rPr>
        <w:t xml:space="preserve">, </w:t>
      </w:r>
      <w:r w:rsidR="0069648B">
        <w:rPr>
          <w:rFonts w:ascii="Arial" w:hAnsi="Arial" w:cs="Arial"/>
          <w:sz w:val="24"/>
        </w:rPr>
        <w:t>methodology</w:t>
      </w:r>
      <w:r>
        <w:rPr>
          <w:rFonts w:ascii="Arial" w:hAnsi="Arial" w:cs="Arial"/>
          <w:sz w:val="24"/>
        </w:rPr>
        <w:t>, data acquisition</w:t>
      </w:r>
      <w:r w:rsidR="0069648B">
        <w:rPr>
          <w:rFonts w:ascii="Arial" w:hAnsi="Arial" w:cs="Arial"/>
          <w:sz w:val="24"/>
        </w:rPr>
        <w:t>,</w:t>
      </w:r>
      <w:r>
        <w:rPr>
          <w:rFonts w:ascii="Arial" w:hAnsi="Arial" w:cs="Arial"/>
          <w:sz w:val="24"/>
        </w:rPr>
        <w:t xml:space="preserve"> </w:t>
      </w:r>
      <w:r w:rsidR="0069648B">
        <w:rPr>
          <w:rFonts w:ascii="Arial" w:hAnsi="Arial" w:cs="Arial"/>
          <w:sz w:val="24"/>
        </w:rPr>
        <w:t>formal analysis and investigation</w:t>
      </w:r>
      <w:r>
        <w:rPr>
          <w:rFonts w:ascii="Arial" w:hAnsi="Arial" w:cs="Arial"/>
          <w:sz w:val="24"/>
        </w:rPr>
        <w:t xml:space="preserve">, and drafted the original </w:t>
      </w:r>
      <w:r w:rsidR="00C54C70">
        <w:rPr>
          <w:rFonts w:ascii="Arial" w:hAnsi="Arial"/>
          <w:sz w:val="24"/>
          <w:lang w:val="en-US" w:bidi="th-TH"/>
        </w:rPr>
        <w:t xml:space="preserve">and revised </w:t>
      </w:r>
      <w:r>
        <w:rPr>
          <w:rFonts w:ascii="Arial" w:hAnsi="Arial" w:cs="Arial"/>
          <w:sz w:val="24"/>
        </w:rPr>
        <w:t xml:space="preserve">manuscript. Stephen Porter and Stefano Fedele provided supervision, resource and drafted the original manuscript. Tim Hodgson and Roddy McMillan provided resource and drafted the original manuscript. Martina Shephard provided resource. </w:t>
      </w:r>
      <w:proofErr w:type="spellStart"/>
      <w:r>
        <w:rPr>
          <w:rFonts w:ascii="Arial" w:hAnsi="Arial" w:cs="Arial"/>
          <w:sz w:val="24"/>
        </w:rPr>
        <w:t>Richeal</w:t>
      </w:r>
      <w:proofErr w:type="spellEnd"/>
      <w:r>
        <w:rPr>
          <w:rFonts w:ascii="Arial" w:hAnsi="Arial" w:cs="Arial"/>
          <w:sz w:val="24"/>
        </w:rPr>
        <w:t xml:space="preserve"> Ni </w:t>
      </w:r>
      <w:proofErr w:type="spellStart"/>
      <w:r>
        <w:rPr>
          <w:rFonts w:ascii="Arial" w:hAnsi="Arial" w:cs="Arial"/>
          <w:sz w:val="24"/>
        </w:rPr>
        <w:t>Riordain</w:t>
      </w:r>
      <w:proofErr w:type="spellEnd"/>
      <w:r>
        <w:rPr>
          <w:rFonts w:ascii="Arial" w:hAnsi="Arial" w:cs="Arial"/>
          <w:sz w:val="24"/>
        </w:rPr>
        <w:t xml:space="preserve"> provided supervision and drafted the original </w:t>
      </w:r>
      <w:r w:rsidR="00C54C70">
        <w:rPr>
          <w:rFonts w:ascii="Arial" w:hAnsi="Arial" w:cs="Arial"/>
          <w:sz w:val="24"/>
        </w:rPr>
        <w:t xml:space="preserve">and revised </w:t>
      </w:r>
      <w:r>
        <w:rPr>
          <w:rFonts w:ascii="Arial" w:hAnsi="Arial" w:cs="Arial"/>
          <w:sz w:val="24"/>
        </w:rPr>
        <w:t>manuscript.</w:t>
      </w:r>
    </w:p>
    <w:p w14:paraId="28810B8D" w14:textId="690CE5A6" w:rsidR="004614E6" w:rsidRDefault="004614E6" w:rsidP="004614E6">
      <w:pPr>
        <w:spacing w:line="240" w:lineRule="auto"/>
        <w:jc w:val="both"/>
        <w:rPr>
          <w:rFonts w:ascii="Arial" w:hAnsi="Arial" w:cs="Arial"/>
          <w:sz w:val="24"/>
        </w:rPr>
      </w:pPr>
    </w:p>
    <w:p w14:paraId="1D6B7E9A" w14:textId="43172019" w:rsidR="00CB158C" w:rsidRDefault="00CB158C" w:rsidP="00CB158C">
      <w:pPr>
        <w:spacing w:line="480" w:lineRule="auto"/>
        <w:jc w:val="both"/>
        <w:rPr>
          <w:rFonts w:ascii="Arial" w:hAnsi="Arial" w:cs="Arial"/>
          <w:b/>
          <w:sz w:val="24"/>
        </w:rPr>
      </w:pPr>
      <w:r w:rsidRPr="00CB158C">
        <w:rPr>
          <w:rFonts w:ascii="Arial" w:hAnsi="Arial" w:cs="Arial"/>
          <w:b/>
          <w:sz w:val="24"/>
        </w:rPr>
        <w:t>Compliance with Ethical Standards</w:t>
      </w:r>
    </w:p>
    <w:p w14:paraId="3E20B0F3" w14:textId="6CBF929C" w:rsidR="00CB158C" w:rsidRPr="00CB158C" w:rsidRDefault="00CB158C" w:rsidP="00CB158C">
      <w:pPr>
        <w:spacing w:line="480" w:lineRule="auto"/>
        <w:jc w:val="both"/>
        <w:rPr>
          <w:rFonts w:ascii="Arial" w:hAnsi="Arial" w:cs="Arial"/>
          <w:b/>
          <w:sz w:val="24"/>
        </w:rPr>
      </w:pPr>
      <w:r>
        <w:rPr>
          <w:rFonts w:ascii="Arial" w:hAnsi="Arial" w:cs="Arial"/>
          <w:b/>
          <w:sz w:val="24"/>
        </w:rPr>
        <w:lastRenderedPageBreak/>
        <w:t>Conflict of interest</w:t>
      </w:r>
    </w:p>
    <w:p w14:paraId="1D950982" w14:textId="504FFCD0" w:rsidR="004614E6" w:rsidRDefault="00CB158C">
      <w:pPr>
        <w:rPr>
          <w:rFonts w:ascii="Arial" w:hAnsi="Arial" w:cs="Arial"/>
          <w:sz w:val="24"/>
        </w:rPr>
      </w:pPr>
      <w:r w:rsidRPr="00CB158C">
        <w:rPr>
          <w:rFonts w:ascii="Arial" w:hAnsi="Arial" w:cs="Arial"/>
          <w:sz w:val="24"/>
        </w:rPr>
        <w:t>The authors declare that they have no conflicts of interest.</w:t>
      </w:r>
    </w:p>
    <w:p w14:paraId="27A2991F" w14:textId="77777777" w:rsidR="00CB158C" w:rsidRDefault="00CB158C">
      <w:pPr>
        <w:rPr>
          <w:rFonts w:ascii="Arial" w:hAnsi="Arial" w:cs="Arial"/>
          <w:sz w:val="24"/>
        </w:rPr>
      </w:pPr>
    </w:p>
    <w:p w14:paraId="6BE9D7BA" w14:textId="77777777" w:rsidR="00CB158C" w:rsidRPr="00804DFA" w:rsidRDefault="00CB158C" w:rsidP="00CB158C">
      <w:pPr>
        <w:spacing w:line="480" w:lineRule="auto"/>
        <w:jc w:val="both"/>
        <w:rPr>
          <w:rFonts w:ascii="Arial" w:hAnsi="Arial" w:cs="Arial"/>
          <w:b/>
          <w:sz w:val="24"/>
        </w:rPr>
      </w:pPr>
      <w:r w:rsidRPr="00804DFA">
        <w:rPr>
          <w:rFonts w:ascii="Arial" w:hAnsi="Arial" w:cs="Arial"/>
          <w:b/>
          <w:sz w:val="24"/>
        </w:rPr>
        <w:t>Funding</w:t>
      </w:r>
    </w:p>
    <w:p w14:paraId="0505F335" w14:textId="42FD2A57" w:rsidR="00CB158C" w:rsidRDefault="00CB158C" w:rsidP="00CB158C">
      <w:pPr>
        <w:spacing w:line="480" w:lineRule="auto"/>
        <w:jc w:val="both"/>
        <w:rPr>
          <w:rFonts w:ascii="Arial" w:hAnsi="Arial" w:cs="Arial"/>
          <w:sz w:val="24"/>
        </w:rPr>
      </w:pPr>
      <w:r w:rsidRPr="007016ED">
        <w:rPr>
          <w:rFonts w:ascii="Arial" w:hAnsi="Arial" w:cs="Arial"/>
          <w:sz w:val="24"/>
        </w:rPr>
        <w:t>Paswach Wiriyakijja received a PhD Scholarship from the Faculty of Dentistry, Chulalongkorn University, Bangkok, Thailand. Stefano Fedele received funding from the National Institute for Health Research University College London Hospitals Biomedical Research Centre. The MEAN-IT study received service support funding from the National Institute for Health Research University College London Hospitals Biomedical Research Centre and the NIHR Clinical Research Network Portfolio.</w:t>
      </w:r>
    </w:p>
    <w:p w14:paraId="054E12CB" w14:textId="77777777" w:rsidR="00CB158C" w:rsidRDefault="00CB158C" w:rsidP="00CB158C">
      <w:pPr>
        <w:spacing w:line="240" w:lineRule="auto"/>
        <w:jc w:val="both"/>
        <w:rPr>
          <w:rFonts w:ascii="Arial" w:hAnsi="Arial" w:cs="Arial"/>
          <w:sz w:val="24"/>
        </w:rPr>
      </w:pPr>
    </w:p>
    <w:p w14:paraId="56FF5C7B" w14:textId="40050132" w:rsidR="00CB158C" w:rsidRDefault="00CB158C" w:rsidP="00CB158C">
      <w:pPr>
        <w:spacing w:line="480" w:lineRule="auto"/>
        <w:jc w:val="both"/>
        <w:rPr>
          <w:rFonts w:ascii="Arial" w:hAnsi="Arial" w:cs="Arial"/>
          <w:b/>
          <w:sz w:val="24"/>
        </w:rPr>
      </w:pPr>
      <w:r w:rsidRPr="00CB158C">
        <w:rPr>
          <w:rFonts w:ascii="Arial" w:hAnsi="Arial" w:cs="Arial"/>
          <w:b/>
          <w:sz w:val="24"/>
        </w:rPr>
        <w:t>Ethical approval</w:t>
      </w:r>
    </w:p>
    <w:p w14:paraId="236F708B" w14:textId="60C6CFE0" w:rsidR="00CB158C" w:rsidRDefault="00CB158C" w:rsidP="00CB158C">
      <w:pPr>
        <w:spacing w:line="480" w:lineRule="auto"/>
        <w:jc w:val="both"/>
        <w:rPr>
          <w:rFonts w:ascii="Arial" w:hAnsi="Arial" w:cs="Arial"/>
          <w:sz w:val="24"/>
          <w:szCs w:val="24"/>
          <w:shd w:val="clear" w:color="auto" w:fill="FCFCFC"/>
        </w:rPr>
      </w:pPr>
      <w:r w:rsidRPr="00CB158C">
        <w:rPr>
          <w:rFonts w:ascii="Arial" w:hAnsi="Arial" w:cs="Arial"/>
          <w:sz w:val="24"/>
          <w:szCs w:val="24"/>
          <w:shd w:val="clear" w:color="auto" w:fill="FCFCFC"/>
        </w:rPr>
        <w:t>All procedures performed in studies involving human participants were in accordance with the ethical standards of the institutional and/or national research committee and with the 1964 Helsinki declaration and its later amendments or comparable ethical standards</w:t>
      </w:r>
      <w:r>
        <w:rPr>
          <w:rFonts w:ascii="Arial" w:hAnsi="Arial" w:cs="Arial"/>
          <w:sz w:val="24"/>
          <w:szCs w:val="24"/>
          <w:shd w:val="clear" w:color="auto" w:fill="FCFCFC"/>
        </w:rPr>
        <w:t xml:space="preserve"> (REC reference number: </w:t>
      </w:r>
      <w:r w:rsidRPr="005D2526">
        <w:rPr>
          <w:rFonts w:ascii="Arial" w:hAnsi="Arial" w:cs="Arial"/>
          <w:sz w:val="24"/>
        </w:rPr>
        <w:t>17/LO/1825</w:t>
      </w:r>
      <w:r>
        <w:rPr>
          <w:rFonts w:ascii="Arial" w:hAnsi="Arial" w:cs="Arial"/>
          <w:sz w:val="24"/>
        </w:rPr>
        <w:t>)</w:t>
      </w:r>
      <w:r w:rsidRPr="00CB158C">
        <w:rPr>
          <w:rFonts w:ascii="Arial" w:hAnsi="Arial" w:cs="Arial"/>
          <w:sz w:val="24"/>
          <w:szCs w:val="24"/>
          <w:shd w:val="clear" w:color="auto" w:fill="FCFCFC"/>
        </w:rPr>
        <w:t>.</w:t>
      </w:r>
    </w:p>
    <w:p w14:paraId="4621BB49" w14:textId="77777777" w:rsidR="00CB158C" w:rsidRDefault="00CB158C" w:rsidP="00CB158C">
      <w:pPr>
        <w:spacing w:line="240" w:lineRule="auto"/>
        <w:jc w:val="both"/>
        <w:rPr>
          <w:rFonts w:ascii="Arial" w:hAnsi="Arial" w:cs="Arial"/>
          <w:sz w:val="24"/>
          <w:szCs w:val="24"/>
          <w:shd w:val="clear" w:color="auto" w:fill="FCFCFC"/>
        </w:rPr>
      </w:pPr>
    </w:p>
    <w:p w14:paraId="5AA79DDD" w14:textId="77777777" w:rsidR="00CB158C" w:rsidRPr="00CB158C" w:rsidRDefault="00CB158C" w:rsidP="00CB158C">
      <w:pPr>
        <w:shd w:val="clear" w:color="auto" w:fill="FCFCFC"/>
        <w:spacing w:after="120" w:line="480" w:lineRule="auto"/>
        <w:outlineLvl w:val="2"/>
        <w:rPr>
          <w:rFonts w:ascii="Arial" w:eastAsia="Times New Roman" w:hAnsi="Arial" w:cs="Arial"/>
          <w:b/>
          <w:sz w:val="24"/>
          <w:szCs w:val="24"/>
          <w:lang w:eastAsia="en-GB"/>
        </w:rPr>
      </w:pPr>
      <w:r w:rsidRPr="00CB158C">
        <w:rPr>
          <w:rFonts w:ascii="Arial" w:eastAsia="Times New Roman" w:hAnsi="Arial" w:cs="Arial"/>
          <w:b/>
          <w:sz w:val="24"/>
          <w:szCs w:val="24"/>
          <w:lang w:eastAsia="en-GB"/>
        </w:rPr>
        <w:t>Informed consent</w:t>
      </w:r>
    </w:p>
    <w:p w14:paraId="1BE0775E" w14:textId="360B39B3" w:rsidR="00CB158C" w:rsidRDefault="00CB158C" w:rsidP="00CB158C">
      <w:pPr>
        <w:shd w:val="clear" w:color="auto" w:fill="FCFCFC"/>
        <w:spacing w:after="360" w:line="480" w:lineRule="auto"/>
        <w:rPr>
          <w:rFonts w:ascii="Arial" w:eastAsia="Times New Roman" w:hAnsi="Arial" w:cs="Arial"/>
          <w:sz w:val="24"/>
          <w:szCs w:val="24"/>
          <w:lang w:eastAsia="en-GB"/>
        </w:rPr>
      </w:pPr>
      <w:r w:rsidRPr="00CB158C">
        <w:rPr>
          <w:rFonts w:ascii="Arial" w:eastAsia="Times New Roman" w:hAnsi="Arial" w:cs="Arial"/>
          <w:sz w:val="24"/>
          <w:szCs w:val="24"/>
          <w:lang w:eastAsia="en-GB"/>
        </w:rPr>
        <w:t>Informed consent was obtained from all individual participants included in the study.</w:t>
      </w:r>
    </w:p>
    <w:p w14:paraId="67B1477D" w14:textId="77777777" w:rsidR="00CB158C" w:rsidRPr="00CB158C" w:rsidRDefault="00CB158C" w:rsidP="00CB158C">
      <w:pPr>
        <w:shd w:val="clear" w:color="auto" w:fill="FCFCFC"/>
        <w:spacing w:after="360" w:line="240" w:lineRule="auto"/>
        <w:rPr>
          <w:rFonts w:ascii="Arial" w:eastAsia="Times New Roman" w:hAnsi="Arial" w:cs="Arial"/>
          <w:sz w:val="24"/>
          <w:szCs w:val="24"/>
          <w:lang w:eastAsia="en-GB"/>
        </w:rPr>
      </w:pPr>
    </w:p>
    <w:p w14:paraId="62190DA8" w14:textId="77777777" w:rsidR="0049615A" w:rsidRPr="007B2E5B" w:rsidRDefault="007B2E5B">
      <w:pPr>
        <w:spacing w:line="480" w:lineRule="auto"/>
        <w:jc w:val="both"/>
        <w:rPr>
          <w:rFonts w:ascii="Arial" w:hAnsi="Arial" w:cs="Arial"/>
          <w:b/>
          <w:sz w:val="24"/>
        </w:rPr>
      </w:pPr>
      <w:r w:rsidRPr="007B2E5B">
        <w:rPr>
          <w:rFonts w:ascii="Arial" w:hAnsi="Arial" w:cs="Arial"/>
          <w:b/>
          <w:sz w:val="24"/>
        </w:rPr>
        <w:t>References</w:t>
      </w:r>
    </w:p>
    <w:p w14:paraId="0EB953E0" w14:textId="77777777" w:rsidR="00FD7ECF" w:rsidRPr="00FD7ECF" w:rsidRDefault="00EE6169" w:rsidP="00FD7ECF">
      <w:pPr>
        <w:pStyle w:val="EndNoteBibliography"/>
        <w:spacing w:after="0"/>
      </w:pPr>
      <w:r>
        <w:rPr>
          <w:rFonts w:ascii="Arial" w:hAnsi="Arial" w:cs="Arial"/>
          <w:color w:val="FF0000"/>
          <w:sz w:val="24"/>
        </w:rPr>
        <w:fldChar w:fldCharType="begin"/>
      </w:r>
      <w:r w:rsidR="0049615A">
        <w:rPr>
          <w:rFonts w:ascii="Arial" w:hAnsi="Arial" w:cs="Arial"/>
          <w:color w:val="FF0000"/>
          <w:sz w:val="24"/>
        </w:rPr>
        <w:instrText xml:space="preserve"> ADDIN EN.REFLIST </w:instrText>
      </w:r>
      <w:r>
        <w:rPr>
          <w:rFonts w:ascii="Arial" w:hAnsi="Arial" w:cs="Arial"/>
          <w:color w:val="FF0000"/>
          <w:sz w:val="24"/>
        </w:rPr>
        <w:fldChar w:fldCharType="separate"/>
      </w:r>
      <w:r w:rsidR="00FD7ECF" w:rsidRPr="00FD7ECF">
        <w:t xml:space="preserve">Abdalla-Aslan R, Benoliel R, Sharav Y and Czerninski R (2016). Characterization of pain originating from oral mucosal lesions. </w:t>
      </w:r>
      <w:r w:rsidR="00FD7ECF" w:rsidRPr="00FD7ECF">
        <w:rPr>
          <w:i/>
        </w:rPr>
        <w:t>Oral surgery, oral medicine, oral pathology and oral radiology</w:t>
      </w:r>
      <w:r w:rsidR="00FD7ECF" w:rsidRPr="00FD7ECF">
        <w:t xml:space="preserve"> </w:t>
      </w:r>
      <w:r w:rsidR="00FD7ECF" w:rsidRPr="00FD7ECF">
        <w:rPr>
          <w:b/>
        </w:rPr>
        <w:t>121</w:t>
      </w:r>
      <w:r w:rsidR="00FD7ECF" w:rsidRPr="00FD7ECF">
        <w:t>: 255-61.</w:t>
      </w:r>
    </w:p>
    <w:p w14:paraId="46EC5388" w14:textId="77777777" w:rsidR="00FD7ECF" w:rsidRPr="00FD7ECF" w:rsidRDefault="00FD7ECF" w:rsidP="00FD7ECF">
      <w:pPr>
        <w:pStyle w:val="EndNoteBibliography"/>
        <w:spacing w:after="0"/>
      </w:pPr>
      <w:r w:rsidRPr="00FD7ECF">
        <w:lastRenderedPageBreak/>
        <w:t xml:space="preserve">Chainani-Wu N, Silverman S, Jr., Reingold A, Bostrom A, Lozada-Nur F and Weintraub J (2008). Validation of instruments to measure the symptoms and signs of oral lichen planus. </w:t>
      </w:r>
      <w:r w:rsidRPr="00FD7ECF">
        <w:rPr>
          <w:i/>
        </w:rPr>
        <w:t>Oral surgery, oral medicine, oral pathology, oral radiology, and endodontics</w:t>
      </w:r>
      <w:r w:rsidRPr="00FD7ECF">
        <w:t xml:space="preserve"> </w:t>
      </w:r>
      <w:r w:rsidRPr="00FD7ECF">
        <w:rPr>
          <w:b/>
        </w:rPr>
        <w:t>105</w:t>
      </w:r>
      <w:r w:rsidRPr="00FD7ECF">
        <w:t>: 51-8.</w:t>
      </w:r>
    </w:p>
    <w:p w14:paraId="4FC19BF5" w14:textId="77777777" w:rsidR="00FD7ECF" w:rsidRPr="00FD7ECF" w:rsidRDefault="00FD7ECF" w:rsidP="00FD7ECF">
      <w:pPr>
        <w:pStyle w:val="EndNoteBibliography"/>
        <w:spacing w:after="0"/>
      </w:pPr>
      <w:r w:rsidRPr="00FD7ECF">
        <w:t xml:space="preserve">Chiarotto A, Deyo RA, Terwee CB, Boers M, Buchbinder R, Corbin TP, Costa LOP, Foster NE, Grotle M, Koes BW, Kovacs FM, Lin C-WC, Maher CG, Pearson AM, Peul WC, Schoene ML, Turk DC, van Tulder MW and Ostelo RW (2015). Core outcome domains for clinical trials in non-specific low back pain. </w:t>
      </w:r>
      <w:r w:rsidRPr="00FD7ECF">
        <w:rPr>
          <w:i/>
        </w:rPr>
        <w:t>European Spine Journal</w:t>
      </w:r>
      <w:r w:rsidRPr="00FD7ECF">
        <w:t xml:space="preserve"> </w:t>
      </w:r>
      <w:r w:rsidRPr="00FD7ECF">
        <w:rPr>
          <w:b/>
        </w:rPr>
        <w:t>24</w:t>
      </w:r>
      <w:r w:rsidRPr="00FD7ECF">
        <w:t>: 1127-1142.</w:t>
      </w:r>
    </w:p>
    <w:p w14:paraId="5721C202" w14:textId="77777777" w:rsidR="00FD7ECF" w:rsidRPr="00FD7ECF" w:rsidRDefault="00FD7ECF" w:rsidP="00FD7ECF">
      <w:pPr>
        <w:pStyle w:val="EndNoteBibliography"/>
        <w:spacing w:after="0"/>
      </w:pPr>
      <w:r w:rsidRPr="00FD7ECF">
        <w:t xml:space="preserve">Chiarotto A, Maxwell LJ, Ostelo RW, Boers M, Tugwell P and Terwee CB (2019). Measurement Properties of Visual Analogue Scale, Numeric Rating Scale, and Pain Severity Subscale of the Brief Pain Inventory in Patients With Low Back Pain: A Systematic Review. </w:t>
      </w:r>
      <w:r w:rsidRPr="00FD7ECF">
        <w:rPr>
          <w:i/>
        </w:rPr>
        <w:t>The journal of pain : official journal of the American Pain Society</w:t>
      </w:r>
      <w:r w:rsidRPr="00FD7ECF">
        <w:t xml:space="preserve"> </w:t>
      </w:r>
      <w:r w:rsidRPr="00FD7ECF">
        <w:rPr>
          <w:b/>
        </w:rPr>
        <w:t>20</w:t>
      </w:r>
      <w:r w:rsidRPr="00FD7ECF">
        <w:t>: 245-263.</w:t>
      </w:r>
    </w:p>
    <w:p w14:paraId="789311F6" w14:textId="77777777" w:rsidR="00FD7ECF" w:rsidRPr="00FD7ECF" w:rsidRDefault="00FD7ECF" w:rsidP="00FD7ECF">
      <w:pPr>
        <w:pStyle w:val="EndNoteBibliography"/>
        <w:spacing w:after="0"/>
      </w:pPr>
      <w:r w:rsidRPr="00FD7ECF">
        <w:t xml:space="preserve">Dancey CP and Reidy J (2007). </w:t>
      </w:r>
      <w:r w:rsidRPr="00FD7ECF">
        <w:rPr>
          <w:i/>
        </w:rPr>
        <w:t xml:space="preserve">Statistics without maths for psychology, </w:t>
      </w:r>
      <w:r w:rsidRPr="00FD7ECF">
        <w:t>[s.n.]: [S.l.].</w:t>
      </w:r>
    </w:p>
    <w:p w14:paraId="4C1C3B39" w14:textId="77777777" w:rsidR="00FD7ECF" w:rsidRPr="00FD7ECF" w:rsidRDefault="00FD7ECF" w:rsidP="00FD7ECF">
      <w:pPr>
        <w:pStyle w:val="EndNoteBibliography"/>
        <w:spacing w:after="0"/>
      </w:pPr>
      <w:r w:rsidRPr="00FD7ECF">
        <w:t xml:space="preserve">de Vet HCW, Terwee C, Mokkink W and Knol DL (2015). </w:t>
      </w:r>
      <w:r w:rsidRPr="00FD7ECF">
        <w:rPr>
          <w:i/>
        </w:rPr>
        <w:t>Measurement in medicine : a practical guide</w:t>
      </w:r>
      <w:r w:rsidRPr="00FD7ECF">
        <w:t>.</w:t>
      </w:r>
    </w:p>
    <w:p w14:paraId="3374BC22" w14:textId="77777777" w:rsidR="00FD7ECF" w:rsidRPr="00FD7ECF" w:rsidRDefault="00FD7ECF" w:rsidP="00FD7ECF">
      <w:pPr>
        <w:pStyle w:val="EndNoteBibliography"/>
        <w:spacing w:after="0"/>
      </w:pPr>
      <w:r w:rsidRPr="00FD7ECF">
        <w:t xml:space="preserve">Escudier M, Ahmed N, Shirlaw P, Setterfield J, Tappuni A, Black MM and Challacombe SJ (2007). A scoring system for mucosal disease severity with special reference to oral lichen planus. </w:t>
      </w:r>
      <w:r w:rsidRPr="00FD7ECF">
        <w:rPr>
          <w:i/>
        </w:rPr>
        <w:t>The British journal of dermatology</w:t>
      </w:r>
      <w:r w:rsidRPr="00FD7ECF">
        <w:t xml:space="preserve"> </w:t>
      </w:r>
      <w:r w:rsidRPr="00FD7ECF">
        <w:rPr>
          <w:b/>
        </w:rPr>
        <w:t>157</w:t>
      </w:r>
      <w:r w:rsidRPr="00FD7ECF">
        <w:t>: 765-70.</w:t>
      </w:r>
    </w:p>
    <w:p w14:paraId="73325865" w14:textId="77777777" w:rsidR="00FD7ECF" w:rsidRPr="00FD7ECF" w:rsidRDefault="00FD7ECF" w:rsidP="00FD7ECF">
      <w:pPr>
        <w:pStyle w:val="EndNoteBibliography"/>
        <w:spacing w:after="0"/>
      </w:pPr>
      <w:r w:rsidRPr="00FD7ECF">
        <w:t xml:space="preserve">Fillingim RB, Loeser JD, Baron R and Edwards RR (2016). Assessment of Chronic Pain: Domains, Methods, and Mechanisms. </w:t>
      </w:r>
      <w:r w:rsidRPr="00FD7ECF">
        <w:rPr>
          <w:i/>
        </w:rPr>
        <w:t>The journal of pain : official journal of the American Pain Society</w:t>
      </w:r>
      <w:r w:rsidRPr="00FD7ECF">
        <w:t xml:space="preserve"> </w:t>
      </w:r>
      <w:r w:rsidRPr="00FD7ECF">
        <w:rPr>
          <w:b/>
        </w:rPr>
        <w:t>17</w:t>
      </w:r>
      <w:r w:rsidRPr="00FD7ECF">
        <w:t>: T10-20.</w:t>
      </w:r>
    </w:p>
    <w:p w14:paraId="30BC5BB2" w14:textId="77777777" w:rsidR="00FD7ECF" w:rsidRPr="00FD7ECF" w:rsidRDefault="00FD7ECF" w:rsidP="00FD7ECF">
      <w:pPr>
        <w:pStyle w:val="EndNoteBibliography"/>
        <w:spacing w:after="0"/>
      </w:pPr>
      <w:r w:rsidRPr="00FD7ECF">
        <w:t xml:space="preserve">Hawker GA, Mian S, Kendzerska T and French M (2011). Measures of adult pain: Visual Analog Scale for Pain (VAS Pain), Numeric Rating Scale for Pain (NRS Pain), McGill Pain Questionnaire (MPQ), Short-Form McGill Pain Questionnaire (SF-MPQ), Chronic Pain Grade Scale (CPGS), Short Form-36 Bodily Pain Scale (SF-36 BPS), and Measure of Intermittent and Constant Osteoarthritis Pain (ICOAP). </w:t>
      </w:r>
      <w:r w:rsidRPr="00FD7ECF">
        <w:rPr>
          <w:i/>
        </w:rPr>
        <w:t>Arthritis care &amp; research</w:t>
      </w:r>
      <w:r w:rsidRPr="00FD7ECF">
        <w:t xml:space="preserve"> </w:t>
      </w:r>
      <w:r w:rsidRPr="00FD7ECF">
        <w:rPr>
          <w:b/>
        </w:rPr>
        <w:t>63 Suppl 11</w:t>
      </w:r>
      <w:r w:rsidRPr="00FD7ECF">
        <w:t>: S240-52.</w:t>
      </w:r>
    </w:p>
    <w:p w14:paraId="0CC31AF0" w14:textId="77777777" w:rsidR="00FD7ECF" w:rsidRPr="00FD7ECF" w:rsidRDefault="00FD7ECF" w:rsidP="00FD7ECF">
      <w:pPr>
        <w:pStyle w:val="EndNoteBibliography"/>
        <w:spacing w:after="0"/>
      </w:pPr>
      <w:r w:rsidRPr="00FD7ECF">
        <w:t>Health Research Authority (2017). UK policy framework for health and social care research.</w:t>
      </w:r>
    </w:p>
    <w:p w14:paraId="5BD1E577" w14:textId="77777777" w:rsidR="00FD7ECF" w:rsidRPr="00FD7ECF" w:rsidRDefault="00FD7ECF" w:rsidP="00FD7ECF">
      <w:pPr>
        <w:pStyle w:val="EndNoteBibliography"/>
        <w:spacing w:after="0"/>
      </w:pPr>
      <w:r w:rsidRPr="00FD7ECF">
        <w:t xml:space="preserve">Hjermstad MJ, Fayers PM, Haugen DF, Caraceni A, Hanks GW, Loge JH, Fainsinger R, Aass N and Kaasa S (2011). Studies comparing Numerical Rating Scales, Verbal Rating Scales, and Visual Analogue Scales for assessment of pain intensity in adults: a systematic literature review. </w:t>
      </w:r>
      <w:r w:rsidRPr="00FD7ECF">
        <w:rPr>
          <w:i/>
        </w:rPr>
        <w:t>Journal of pain and symptom management</w:t>
      </w:r>
      <w:r w:rsidRPr="00FD7ECF">
        <w:t xml:space="preserve"> </w:t>
      </w:r>
      <w:r w:rsidRPr="00FD7ECF">
        <w:rPr>
          <w:b/>
        </w:rPr>
        <w:t>41</w:t>
      </w:r>
      <w:r w:rsidRPr="00FD7ECF">
        <w:t>: 1073-93.</w:t>
      </w:r>
    </w:p>
    <w:p w14:paraId="6B3DED85" w14:textId="77777777" w:rsidR="00FD7ECF" w:rsidRPr="00FD7ECF" w:rsidRDefault="00FD7ECF" w:rsidP="00FD7ECF">
      <w:pPr>
        <w:pStyle w:val="EndNoteBibliography"/>
        <w:spacing w:after="0"/>
      </w:pPr>
      <w:r w:rsidRPr="00FD7ECF">
        <w:t>Jensen M, Karoly P, Turk D and Melzack RJLG (2001). Handbook of pain assessment.</w:t>
      </w:r>
    </w:p>
    <w:p w14:paraId="2654C8B3" w14:textId="77777777" w:rsidR="00FD7ECF" w:rsidRPr="00FD7ECF" w:rsidRDefault="00FD7ECF" w:rsidP="00FD7ECF">
      <w:pPr>
        <w:pStyle w:val="EndNoteBibliography"/>
        <w:spacing w:after="0"/>
      </w:pPr>
      <w:r w:rsidRPr="00FD7ECF">
        <w:t xml:space="preserve">Jensen MP, Castarlenas E, Tomé-Pires C, de la Vega R, Sánchez-Rodríguez E and Miró J (2015). The Number of Ratings Needed for Valid Pain Assessment in Clinical Trials: Replication and Extension. </w:t>
      </w:r>
      <w:r w:rsidRPr="00FD7ECF">
        <w:rPr>
          <w:i/>
        </w:rPr>
        <w:t>Pain medicine (Malden, Mass.)</w:t>
      </w:r>
      <w:r w:rsidRPr="00FD7ECF">
        <w:t xml:space="preserve"> </w:t>
      </w:r>
      <w:r w:rsidRPr="00FD7ECF">
        <w:rPr>
          <w:b/>
        </w:rPr>
        <w:t>16</w:t>
      </w:r>
      <w:r w:rsidRPr="00FD7ECF">
        <w:t>: 1764-72.</w:t>
      </w:r>
    </w:p>
    <w:p w14:paraId="55EC51C9" w14:textId="77777777" w:rsidR="00FD7ECF" w:rsidRPr="00FD7ECF" w:rsidRDefault="00FD7ECF" w:rsidP="00FD7ECF">
      <w:pPr>
        <w:pStyle w:val="EndNoteBibliography"/>
        <w:spacing w:after="0"/>
      </w:pPr>
      <w:r w:rsidRPr="00FD7ECF">
        <w:t xml:space="preserve">Ni Riordain R, Meaney S and McCreary C (2011). Impact of chronic oral mucosal disease on daily life: preliminary observations from a qualitative study. </w:t>
      </w:r>
      <w:r w:rsidRPr="00FD7ECF">
        <w:rPr>
          <w:i/>
        </w:rPr>
        <w:t>Oral diseases</w:t>
      </w:r>
      <w:r w:rsidRPr="00FD7ECF">
        <w:t xml:space="preserve"> </w:t>
      </w:r>
      <w:r w:rsidRPr="00FD7ECF">
        <w:rPr>
          <w:b/>
        </w:rPr>
        <w:t>17</w:t>
      </w:r>
      <w:r w:rsidRPr="00FD7ECF">
        <w:t>: 265-9.</w:t>
      </w:r>
    </w:p>
    <w:p w14:paraId="3C0BAB64" w14:textId="77777777" w:rsidR="00FD7ECF" w:rsidRPr="00FD7ECF" w:rsidRDefault="00FD7ECF" w:rsidP="00FD7ECF">
      <w:pPr>
        <w:pStyle w:val="EndNoteBibliography"/>
        <w:spacing w:after="0"/>
      </w:pPr>
      <w:r w:rsidRPr="00FD7ECF">
        <w:t xml:space="preserve">Ní Ríordáin R and Wiriyakijja P (2017). Patient reported outcome and experience measures of oral disease in oral medicine. </w:t>
      </w:r>
      <w:r w:rsidRPr="00FD7ECF">
        <w:rPr>
          <w:i/>
        </w:rPr>
        <w:t>British dental journal</w:t>
      </w:r>
      <w:r w:rsidRPr="00FD7ECF">
        <w:t xml:space="preserve"> </w:t>
      </w:r>
      <w:r w:rsidRPr="00FD7ECF">
        <w:rPr>
          <w:b/>
        </w:rPr>
        <w:t>223</w:t>
      </w:r>
      <w:r w:rsidRPr="00FD7ECF">
        <w:t>: 713.</w:t>
      </w:r>
    </w:p>
    <w:p w14:paraId="5AA00CFD" w14:textId="77777777" w:rsidR="00FD7ECF" w:rsidRPr="00FD7ECF" w:rsidRDefault="00FD7ECF" w:rsidP="00FD7ECF">
      <w:pPr>
        <w:pStyle w:val="EndNoteBibliography"/>
        <w:spacing w:after="0"/>
      </w:pPr>
      <w:r w:rsidRPr="00FD7ECF">
        <w:t xml:space="preserve">Ormond M, McParland H, Donaldson ANA, Andiappan M, Cook RJ, Escudier M, Hullah E, Higham J, McMillan R, Taylor J, Shirlaw PJ, Challacombe SJ and Setterfield JF (2018). An Oral Disease Severity Score validated for use in oral pemphigus vulgaris. </w:t>
      </w:r>
      <w:r w:rsidRPr="00FD7ECF">
        <w:rPr>
          <w:i/>
        </w:rPr>
        <w:t>The British journal of dermatology</w:t>
      </w:r>
      <w:r w:rsidRPr="00FD7ECF">
        <w:t xml:space="preserve"> </w:t>
      </w:r>
      <w:r w:rsidRPr="00FD7ECF">
        <w:rPr>
          <w:b/>
        </w:rPr>
        <w:t>179</w:t>
      </w:r>
      <w:r w:rsidRPr="00FD7ECF">
        <w:t>: 872-881.</w:t>
      </w:r>
    </w:p>
    <w:p w14:paraId="2A7617FE" w14:textId="77777777" w:rsidR="00FD7ECF" w:rsidRPr="00FD7ECF" w:rsidRDefault="00FD7ECF" w:rsidP="00FD7ECF">
      <w:pPr>
        <w:pStyle w:val="EndNoteBibliography"/>
        <w:spacing w:after="0"/>
      </w:pPr>
      <w:r w:rsidRPr="00FD7ECF">
        <w:t xml:space="preserve">Ormond M, McParland H, Thakrar P, Donaldson ANA, Andiappan M, Cook RJ, Escudier ME, Higham J, Hullah E, McMillan R, Taylor J, Shirlaw PJ, Challacombe SJ and Setterfield JF (2020). Validation of an Oral Disease Severity Score (ODSS) tool for use in oral mucous membrane pemphigoid. </w:t>
      </w:r>
      <w:r w:rsidRPr="00FD7ECF">
        <w:rPr>
          <w:i/>
        </w:rPr>
        <w:t>The British journal of dermatology</w:t>
      </w:r>
      <w:r w:rsidRPr="00FD7ECF">
        <w:t xml:space="preserve"> </w:t>
      </w:r>
      <w:r w:rsidRPr="00FD7ECF">
        <w:rPr>
          <w:b/>
        </w:rPr>
        <w:t>183</w:t>
      </w:r>
      <w:r w:rsidRPr="00FD7ECF">
        <w:t>: 78-85.</w:t>
      </w:r>
    </w:p>
    <w:p w14:paraId="410D50F3" w14:textId="77777777" w:rsidR="00FD7ECF" w:rsidRPr="00FD7ECF" w:rsidRDefault="00FD7ECF" w:rsidP="00FD7ECF">
      <w:pPr>
        <w:pStyle w:val="EndNoteBibliography"/>
        <w:spacing w:after="0"/>
      </w:pPr>
      <w:r w:rsidRPr="00FD7ECF">
        <w:t xml:space="preserve">Renskers L, van Uden RJJC, Huis AMP, Rongen SAA, Teerenstra S and van Riel PLCM (2018). Comparison of the construct validity and reproducibility of four different types of patient-reported outcome measures (PROMs) in patients with rheumatoid arthritis. </w:t>
      </w:r>
      <w:r w:rsidRPr="00FD7ECF">
        <w:rPr>
          <w:i/>
        </w:rPr>
        <w:t>Clinical Rheumatology</w:t>
      </w:r>
      <w:r w:rsidRPr="00FD7ECF">
        <w:t xml:space="preserve"> </w:t>
      </w:r>
      <w:r w:rsidRPr="00FD7ECF">
        <w:rPr>
          <w:b/>
        </w:rPr>
        <w:t>37</w:t>
      </w:r>
      <w:r w:rsidRPr="00FD7ECF">
        <w:t>: 3191-3199.</w:t>
      </w:r>
    </w:p>
    <w:p w14:paraId="5F6DA5F3" w14:textId="77777777" w:rsidR="00FD7ECF" w:rsidRPr="00FD7ECF" w:rsidRDefault="00FD7ECF" w:rsidP="00FD7ECF">
      <w:pPr>
        <w:pStyle w:val="EndNoteBibliography"/>
        <w:spacing w:after="0"/>
      </w:pPr>
      <w:r w:rsidRPr="00FD7ECF">
        <w:t xml:space="preserve">Safikhani S, Gries KS, Trudeau JJ, Reasner D, Rüdell K, Coons SJ, Bush EN, Hanlon J, Abraham L and Vernon M (2018). Response scale selection in adult pain measures: results from a literature review. </w:t>
      </w:r>
      <w:r w:rsidRPr="00FD7ECF">
        <w:rPr>
          <w:i/>
        </w:rPr>
        <w:t>J Patient Rep Outcomes</w:t>
      </w:r>
      <w:r w:rsidRPr="00FD7ECF">
        <w:t xml:space="preserve"> </w:t>
      </w:r>
      <w:r w:rsidRPr="00FD7ECF">
        <w:rPr>
          <w:b/>
        </w:rPr>
        <w:t>2</w:t>
      </w:r>
      <w:r w:rsidRPr="00FD7ECF">
        <w:t>: 40-40.</w:t>
      </w:r>
    </w:p>
    <w:p w14:paraId="293107F8" w14:textId="77777777" w:rsidR="00FD7ECF" w:rsidRPr="00FD7ECF" w:rsidRDefault="00FD7ECF" w:rsidP="00FD7ECF">
      <w:pPr>
        <w:pStyle w:val="EndNoteBibliography"/>
        <w:spacing w:after="0"/>
      </w:pPr>
      <w:r w:rsidRPr="00FD7ECF">
        <w:lastRenderedPageBreak/>
        <w:t xml:space="preserve">Tappuni AR, Kovacevic T, Shirlaw PJ and Challacombe SJ (2013). Clinical assessment of disease severity in recurrent aphthous stomatitis. </w:t>
      </w:r>
      <w:r w:rsidRPr="00FD7ECF">
        <w:rPr>
          <w:i/>
        </w:rPr>
        <w:t>Journal of oral pathology &amp; medicine : official publication of the International Association of Oral Pathologists and the American Academy of Oral Pathology</w:t>
      </w:r>
      <w:r w:rsidRPr="00FD7ECF">
        <w:t xml:space="preserve"> </w:t>
      </w:r>
      <w:r w:rsidRPr="00FD7ECF">
        <w:rPr>
          <w:b/>
        </w:rPr>
        <w:t>42</w:t>
      </w:r>
      <w:r w:rsidRPr="00FD7ECF">
        <w:t>: 635-41.</w:t>
      </w:r>
    </w:p>
    <w:p w14:paraId="1A41AF21" w14:textId="77777777" w:rsidR="00FD7ECF" w:rsidRPr="00FD7ECF" w:rsidRDefault="00FD7ECF" w:rsidP="00FD7ECF">
      <w:pPr>
        <w:pStyle w:val="EndNoteBibliography"/>
        <w:spacing w:after="0"/>
      </w:pPr>
      <w:r w:rsidRPr="00FD7ECF">
        <w:t xml:space="preserve">Wiriyakijja P, Fedele S, Porter S, Mercadante V and Ni Riordain R (2017). Patient-reported outcome measures in recurrent aphthous stomatitis: A critical assessment of quality properties. </w:t>
      </w:r>
      <w:r w:rsidRPr="00FD7ECF">
        <w:rPr>
          <w:i/>
        </w:rPr>
        <w:t>Oral diseases</w:t>
      </w:r>
      <w:r w:rsidRPr="00FD7ECF">
        <w:t xml:space="preserve"> </w:t>
      </w:r>
      <w:r w:rsidRPr="00FD7ECF">
        <w:rPr>
          <w:b/>
        </w:rPr>
        <w:t>23</w:t>
      </w:r>
      <w:r w:rsidRPr="00FD7ECF">
        <w:t>: 1168-1179.</w:t>
      </w:r>
    </w:p>
    <w:p w14:paraId="6407444E" w14:textId="77777777" w:rsidR="00FD7ECF" w:rsidRPr="00FD7ECF" w:rsidRDefault="00FD7ECF" w:rsidP="00FD7ECF">
      <w:pPr>
        <w:pStyle w:val="EndNoteBibliography"/>
        <w:spacing w:after="0"/>
      </w:pPr>
      <w:r w:rsidRPr="00FD7ECF">
        <w:t xml:space="preserve">Wiriyakijja P, Fedele S, Porter SR, Mercadante V and Ni Riordain R (2018). Patient-reported outcome measures in oral lichen planus: A comprehensive review of the literature with focus on psychometric properties and interpretability. </w:t>
      </w:r>
      <w:r w:rsidRPr="00FD7ECF">
        <w:rPr>
          <w:i/>
        </w:rPr>
        <w:t>Journal of oral pathology &amp; medicine : official publication of the International Association of Oral Pathologists and the American Academy of Oral Pathology</w:t>
      </w:r>
      <w:r w:rsidRPr="00FD7ECF">
        <w:t xml:space="preserve"> </w:t>
      </w:r>
      <w:r w:rsidRPr="00FD7ECF">
        <w:rPr>
          <w:b/>
        </w:rPr>
        <w:t>47</w:t>
      </w:r>
      <w:r w:rsidRPr="00FD7ECF">
        <w:t>: 228-239.</w:t>
      </w:r>
    </w:p>
    <w:p w14:paraId="190431FC" w14:textId="77777777" w:rsidR="00FD7ECF" w:rsidRPr="00FD7ECF" w:rsidRDefault="00FD7ECF" w:rsidP="00FD7ECF">
      <w:pPr>
        <w:pStyle w:val="EndNoteBibliography"/>
        <w:spacing w:after="0"/>
      </w:pPr>
      <w:r w:rsidRPr="00FD7ECF">
        <w:t xml:space="preserve">Wiriyakijja P, Porter S, Fedele S, Hodgson T, McMillan R, Shephard M and Ni Riordain R (2020a). Development and validation of a short version of Chronic Oral Mucosal Disease Questionnaire (COMDQ-15). </w:t>
      </w:r>
      <w:r w:rsidRPr="00FD7ECF">
        <w:rPr>
          <w:i/>
        </w:rPr>
        <w:t>Journal of oral pathology &amp; medicine : official publication of the International Association of Oral Pathologists and the American Academy of Oral Pathology</w:t>
      </w:r>
      <w:r w:rsidRPr="00FD7ECF">
        <w:t xml:space="preserve"> </w:t>
      </w:r>
      <w:r w:rsidRPr="00FD7ECF">
        <w:rPr>
          <w:b/>
        </w:rPr>
        <w:t>49</w:t>
      </w:r>
      <w:r w:rsidRPr="00FD7ECF">
        <w:t>: 55-62.</w:t>
      </w:r>
    </w:p>
    <w:p w14:paraId="2372705B" w14:textId="77777777" w:rsidR="00FD7ECF" w:rsidRPr="00FD7ECF" w:rsidRDefault="00FD7ECF" w:rsidP="00FD7ECF">
      <w:pPr>
        <w:pStyle w:val="EndNoteBibliography"/>
        <w:spacing w:after="0"/>
      </w:pPr>
      <w:r w:rsidRPr="00FD7ECF">
        <w:t xml:space="preserve">Wiriyakijja P, Porter S, Fedele S, Hodgson T, McMillan R, Shephard M and Ni Riordain R (2020b). Meaningful improvement thresholds in measures of pain and quality of life in oral lichen planus. </w:t>
      </w:r>
      <w:r w:rsidRPr="00FD7ECF">
        <w:rPr>
          <w:i/>
        </w:rPr>
        <w:t>Oral diseases</w:t>
      </w:r>
      <w:r w:rsidRPr="00FD7ECF">
        <w:t>.</w:t>
      </w:r>
    </w:p>
    <w:p w14:paraId="0D1EF63E" w14:textId="77777777" w:rsidR="00FD7ECF" w:rsidRPr="00FD7ECF" w:rsidRDefault="00FD7ECF" w:rsidP="00FD7ECF">
      <w:pPr>
        <w:pStyle w:val="EndNoteBibliography"/>
      </w:pPr>
      <w:r w:rsidRPr="00FD7ECF">
        <w:t xml:space="preserve">Yan Y-R, Hua F, He M-J, Lei T, Tan Y-Q and Zhou G (2020). Heterogeneity of Outcome Measures Used in Randomized Controlled Trials for the Treatment of Oral Lichen Planus: A Methodological Study. </w:t>
      </w:r>
      <w:r w:rsidRPr="00FD7ECF">
        <w:rPr>
          <w:i/>
        </w:rPr>
        <w:t>Journal of Evidence Based Dental Practice</w:t>
      </w:r>
      <w:r w:rsidRPr="00FD7ECF">
        <w:t xml:space="preserve"> </w:t>
      </w:r>
      <w:r w:rsidRPr="00FD7ECF">
        <w:rPr>
          <w:b/>
        </w:rPr>
        <w:t>20</w:t>
      </w:r>
      <w:r w:rsidRPr="00FD7ECF">
        <w:t>: 101468.</w:t>
      </w:r>
    </w:p>
    <w:p w14:paraId="7FBB8F6C" w14:textId="430E0D3F" w:rsidR="007E7003" w:rsidRDefault="00EE6169" w:rsidP="00BD7C6E">
      <w:pPr>
        <w:rPr>
          <w:rFonts w:ascii="Arial" w:hAnsi="Arial" w:cs="Arial"/>
          <w:color w:val="FF0000"/>
          <w:sz w:val="24"/>
        </w:rPr>
      </w:pPr>
      <w:r>
        <w:rPr>
          <w:rFonts w:ascii="Arial" w:hAnsi="Arial" w:cs="Arial"/>
          <w:color w:val="FF0000"/>
          <w:sz w:val="24"/>
        </w:rPr>
        <w:fldChar w:fldCharType="end"/>
      </w:r>
    </w:p>
    <w:p w14:paraId="597A15B3" w14:textId="77777777" w:rsidR="00B8459F" w:rsidRDefault="00B8459F">
      <w:pPr>
        <w:spacing w:line="480" w:lineRule="auto"/>
        <w:jc w:val="both"/>
        <w:rPr>
          <w:rFonts w:ascii="Arial" w:hAnsi="Arial" w:cs="Arial"/>
          <w:color w:val="FF0000"/>
          <w:sz w:val="24"/>
        </w:rPr>
      </w:pPr>
    </w:p>
    <w:p w14:paraId="3B9F4A6C" w14:textId="77777777" w:rsidR="00B8459F" w:rsidRDefault="00B8459F">
      <w:pPr>
        <w:spacing w:line="480" w:lineRule="auto"/>
        <w:jc w:val="both"/>
        <w:rPr>
          <w:rFonts w:ascii="Arial" w:hAnsi="Arial" w:cs="Arial"/>
          <w:color w:val="FF0000"/>
          <w:sz w:val="24"/>
        </w:rPr>
      </w:pPr>
    </w:p>
    <w:p w14:paraId="68F6D544" w14:textId="77777777" w:rsidR="00A72236" w:rsidRDefault="00A72236">
      <w:pPr>
        <w:spacing w:line="480" w:lineRule="auto"/>
        <w:jc w:val="both"/>
        <w:rPr>
          <w:rFonts w:ascii="Arial" w:hAnsi="Arial" w:cs="Arial"/>
          <w:color w:val="FF0000"/>
          <w:sz w:val="24"/>
        </w:rPr>
      </w:pPr>
    </w:p>
    <w:p w14:paraId="60608F35" w14:textId="77777777" w:rsidR="00A72236" w:rsidRDefault="00A72236">
      <w:pPr>
        <w:spacing w:line="480" w:lineRule="auto"/>
        <w:jc w:val="both"/>
        <w:rPr>
          <w:rFonts w:ascii="Arial" w:hAnsi="Arial" w:cs="Arial"/>
          <w:color w:val="FF0000"/>
          <w:sz w:val="24"/>
        </w:rPr>
      </w:pPr>
    </w:p>
    <w:p w14:paraId="7362C79B" w14:textId="77777777" w:rsidR="00A72236" w:rsidRDefault="00A72236">
      <w:pPr>
        <w:spacing w:line="480" w:lineRule="auto"/>
        <w:jc w:val="both"/>
        <w:rPr>
          <w:rFonts w:ascii="Arial" w:hAnsi="Arial" w:cs="Arial"/>
          <w:color w:val="FF0000"/>
          <w:sz w:val="24"/>
        </w:rPr>
      </w:pPr>
    </w:p>
    <w:p w14:paraId="557E6A0B" w14:textId="77777777" w:rsidR="001D2A07" w:rsidRDefault="001D2A07">
      <w:pPr>
        <w:spacing w:line="480" w:lineRule="auto"/>
        <w:jc w:val="both"/>
        <w:rPr>
          <w:rFonts w:ascii="Arial" w:hAnsi="Arial" w:cs="Arial"/>
          <w:color w:val="FF0000"/>
          <w:sz w:val="24"/>
        </w:rPr>
        <w:sectPr w:rsidR="001D2A07">
          <w:footerReference w:type="default" r:id="rId9"/>
          <w:pgSz w:w="11906" w:h="16838"/>
          <w:pgMar w:top="1440" w:right="1440" w:bottom="1440" w:left="1440" w:header="708" w:footer="708" w:gutter="0"/>
          <w:cols w:space="708"/>
          <w:docGrid w:linePitch="360"/>
        </w:sectPr>
      </w:pPr>
    </w:p>
    <w:p w14:paraId="6DB7128B" w14:textId="77777777" w:rsidR="00B8459F" w:rsidRDefault="00B8459F" w:rsidP="00B8459F">
      <w:pPr>
        <w:spacing w:line="480" w:lineRule="auto"/>
        <w:jc w:val="both"/>
        <w:rPr>
          <w:rFonts w:ascii="Arial" w:hAnsi="Arial" w:cs="Arial"/>
          <w:sz w:val="24"/>
          <w:szCs w:val="24"/>
          <w:lang w:val="en-US"/>
        </w:rPr>
      </w:pPr>
      <w:r w:rsidRPr="008F60A2">
        <w:rPr>
          <w:rFonts w:ascii="Arial" w:hAnsi="Arial" w:cs="Arial"/>
          <w:b/>
          <w:sz w:val="24"/>
          <w:szCs w:val="24"/>
          <w:lang w:val="en-US"/>
        </w:rPr>
        <w:lastRenderedPageBreak/>
        <w:t>Table 1</w:t>
      </w:r>
      <w:r>
        <w:rPr>
          <w:rFonts w:ascii="Arial" w:hAnsi="Arial" w:cs="Arial"/>
          <w:sz w:val="24"/>
          <w:szCs w:val="24"/>
          <w:lang w:val="en-US"/>
        </w:rPr>
        <w:t xml:space="preserve"> Study eligibility criteria</w:t>
      </w:r>
    </w:p>
    <w:tbl>
      <w:tblPr>
        <w:tblW w:w="9920" w:type="dxa"/>
        <w:tblLook w:val="04A0" w:firstRow="1" w:lastRow="0" w:firstColumn="1" w:lastColumn="0" w:noHBand="0" w:noVBand="1"/>
      </w:tblPr>
      <w:tblGrid>
        <w:gridCol w:w="4248"/>
        <w:gridCol w:w="5672"/>
      </w:tblGrid>
      <w:tr w:rsidR="00191209" w:rsidRPr="00191209" w14:paraId="7A139073" w14:textId="77777777" w:rsidTr="004631F0">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60AAC03F"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Inclusion criteria</w:t>
            </w:r>
          </w:p>
        </w:tc>
        <w:tc>
          <w:tcPr>
            <w:tcW w:w="5670" w:type="dxa"/>
            <w:tcBorders>
              <w:top w:val="single" w:sz="4" w:space="0" w:color="auto"/>
              <w:left w:val="nil"/>
              <w:bottom w:val="single" w:sz="4" w:space="0" w:color="auto"/>
              <w:right w:val="single" w:sz="4" w:space="0" w:color="auto"/>
            </w:tcBorders>
            <w:shd w:val="clear" w:color="auto" w:fill="auto"/>
            <w:noWrap/>
            <w:hideMark/>
          </w:tcPr>
          <w:p w14:paraId="119E1EE2"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Exclusion criteria</w:t>
            </w:r>
          </w:p>
        </w:tc>
      </w:tr>
      <w:tr w:rsidR="00191209" w:rsidRPr="00191209" w14:paraId="7301BE5C" w14:textId="77777777" w:rsidTr="004631F0">
        <w:trPr>
          <w:trHeight w:val="884"/>
        </w:trPr>
        <w:tc>
          <w:tcPr>
            <w:tcW w:w="4248" w:type="dxa"/>
            <w:tcBorders>
              <w:top w:val="nil"/>
              <w:left w:val="single" w:sz="4" w:space="0" w:color="auto"/>
              <w:bottom w:val="single" w:sz="4" w:space="0" w:color="auto"/>
              <w:right w:val="nil"/>
            </w:tcBorders>
            <w:shd w:val="clear" w:color="auto" w:fill="auto"/>
            <w:noWrap/>
            <w:hideMark/>
          </w:tcPr>
          <w:p w14:paraId="5B998F80"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Aged 18 years or older</w:t>
            </w:r>
          </w:p>
          <w:p w14:paraId="2D2307EE"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Able to understand and complete </w:t>
            </w:r>
          </w:p>
          <w:p w14:paraId="33F3F48D"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questionnaires</w:t>
            </w:r>
          </w:p>
        </w:tc>
        <w:tc>
          <w:tcPr>
            <w:tcW w:w="5670" w:type="dxa"/>
            <w:tcBorders>
              <w:top w:val="nil"/>
              <w:left w:val="single" w:sz="4" w:space="0" w:color="auto"/>
              <w:bottom w:val="single" w:sz="4" w:space="0" w:color="auto"/>
              <w:right w:val="single" w:sz="4" w:space="0" w:color="auto"/>
            </w:tcBorders>
            <w:shd w:val="clear" w:color="auto" w:fill="auto"/>
            <w:hideMark/>
          </w:tcPr>
          <w:p w14:paraId="30F99CD1"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Having coexisting chronic neuropathic orofacial pain, such as post-traumatic trigeminal neuropathic pain, persistent idiopathic facial pain or burning mouth syndrome</w:t>
            </w:r>
          </w:p>
        </w:tc>
      </w:tr>
      <w:tr w:rsidR="00191209" w:rsidRPr="00191209" w14:paraId="246E8984" w14:textId="77777777" w:rsidTr="004631F0">
        <w:trPr>
          <w:trHeight w:val="1035"/>
        </w:trPr>
        <w:tc>
          <w:tcPr>
            <w:tcW w:w="4248" w:type="dxa"/>
            <w:tcBorders>
              <w:top w:val="nil"/>
              <w:left w:val="single" w:sz="4" w:space="0" w:color="auto"/>
              <w:bottom w:val="single" w:sz="4" w:space="0" w:color="auto"/>
              <w:right w:val="nil"/>
            </w:tcBorders>
            <w:shd w:val="clear" w:color="auto" w:fill="auto"/>
            <w:noWrap/>
            <w:hideMark/>
          </w:tcPr>
          <w:p w14:paraId="24F0D7B8"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Agree to participate and provide written</w:t>
            </w:r>
          </w:p>
          <w:p w14:paraId="469070E8"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informed consent</w:t>
            </w:r>
          </w:p>
        </w:tc>
        <w:tc>
          <w:tcPr>
            <w:tcW w:w="5670" w:type="dxa"/>
            <w:tcBorders>
              <w:top w:val="nil"/>
              <w:left w:val="single" w:sz="4" w:space="0" w:color="auto"/>
              <w:bottom w:val="single" w:sz="4" w:space="0" w:color="auto"/>
              <w:right w:val="single" w:sz="4" w:space="0" w:color="auto"/>
            </w:tcBorders>
            <w:shd w:val="clear" w:color="auto" w:fill="auto"/>
            <w:hideMark/>
          </w:tcPr>
          <w:p w14:paraId="2E483D90"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Severe systemic disease (ASA 3 or more) and/or some psychiatric conditions which might affect the participation of the study such as schizophrenia</w:t>
            </w:r>
          </w:p>
        </w:tc>
      </w:tr>
      <w:tr w:rsidR="00191209" w:rsidRPr="00191209" w14:paraId="0350A276" w14:textId="77777777" w:rsidTr="004631F0">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F9E5C61"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Having one of the following conditions</w:t>
            </w:r>
          </w:p>
        </w:tc>
        <w:tc>
          <w:tcPr>
            <w:tcW w:w="5670" w:type="dxa"/>
            <w:tcBorders>
              <w:top w:val="nil"/>
              <w:left w:val="nil"/>
              <w:bottom w:val="single" w:sz="4" w:space="0" w:color="auto"/>
              <w:right w:val="single" w:sz="4" w:space="0" w:color="auto"/>
            </w:tcBorders>
            <w:shd w:val="clear" w:color="auto" w:fill="auto"/>
            <w:hideMark/>
          </w:tcPr>
          <w:p w14:paraId="394ABD65"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w:t>
            </w:r>
          </w:p>
        </w:tc>
      </w:tr>
      <w:tr w:rsidR="00191209" w:rsidRPr="00191209" w14:paraId="798CF723" w14:textId="77777777" w:rsidTr="004631F0">
        <w:trPr>
          <w:trHeight w:val="345"/>
        </w:trPr>
        <w:tc>
          <w:tcPr>
            <w:tcW w:w="99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754961"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1. Oral lichen planus</w:t>
            </w:r>
          </w:p>
        </w:tc>
      </w:tr>
      <w:tr w:rsidR="00191209" w:rsidRPr="00191209" w14:paraId="69459030" w14:textId="77777777" w:rsidTr="004631F0">
        <w:trPr>
          <w:trHeight w:val="1275"/>
        </w:trPr>
        <w:tc>
          <w:tcPr>
            <w:tcW w:w="4248" w:type="dxa"/>
            <w:tcBorders>
              <w:top w:val="nil"/>
              <w:left w:val="single" w:sz="4" w:space="0" w:color="auto"/>
              <w:bottom w:val="single" w:sz="4" w:space="0" w:color="auto"/>
              <w:right w:val="single" w:sz="4" w:space="0" w:color="auto"/>
            </w:tcBorders>
            <w:shd w:val="clear" w:color="auto" w:fill="auto"/>
            <w:hideMark/>
          </w:tcPr>
          <w:p w14:paraId="2FF1F5F3" w14:textId="311AE98C"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 Clinical</w:t>
            </w:r>
            <w:r w:rsidR="000109B2">
              <w:rPr>
                <w:rFonts w:ascii="Arial" w:eastAsia="Times New Roman" w:hAnsi="Arial" w:cs="Arial"/>
                <w:color w:val="000000"/>
                <w:lang w:eastAsia="en-GB"/>
              </w:rPr>
              <w:t>ly</w:t>
            </w:r>
            <w:r w:rsidRPr="00191209">
              <w:rPr>
                <w:rFonts w:ascii="Arial" w:eastAsia="Times New Roman" w:hAnsi="Arial" w:cs="Arial"/>
                <w:color w:val="000000"/>
                <w:lang w:eastAsia="en-GB"/>
              </w:rPr>
              <w:t xml:space="preserve"> and </w:t>
            </w:r>
            <w:proofErr w:type="spellStart"/>
            <w:r w:rsidRPr="00191209">
              <w:rPr>
                <w:rFonts w:ascii="Arial" w:eastAsia="Times New Roman" w:hAnsi="Arial" w:cs="Arial"/>
                <w:color w:val="000000"/>
                <w:lang w:eastAsia="en-GB"/>
              </w:rPr>
              <w:t>histopathologically</w:t>
            </w:r>
            <w:proofErr w:type="spellEnd"/>
            <w:r w:rsidRPr="00191209">
              <w:rPr>
                <w:rFonts w:ascii="Arial" w:eastAsia="Times New Roman" w:hAnsi="Arial" w:cs="Arial"/>
                <w:color w:val="000000"/>
                <w:lang w:eastAsia="en-GB"/>
              </w:rPr>
              <w:t xml:space="preserve">-confirmed   </w:t>
            </w:r>
          </w:p>
          <w:p w14:paraId="7075250B"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OLP based upon modified WHO </w:t>
            </w:r>
          </w:p>
          <w:p w14:paraId="591B18EC"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diagnostic criteria</w:t>
            </w:r>
          </w:p>
        </w:tc>
        <w:tc>
          <w:tcPr>
            <w:tcW w:w="5670" w:type="dxa"/>
            <w:tcBorders>
              <w:top w:val="nil"/>
              <w:left w:val="nil"/>
              <w:bottom w:val="single" w:sz="4" w:space="0" w:color="auto"/>
              <w:right w:val="single" w:sz="4" w:space="0" w:color="auto"/>
            </w:tcBorders>
            <w:shd w:val="clear" w:color="auto" w:fill="auto"/>
            <w:hideMark/>
          </w:tcPr>
          <w:p w14:paraId="7FD8D44B" w14:textId="77777777" w:rsidR="00321D4D"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 Evidence of oral epithelial dysplasia in biopsy </w:t>
            </w:r>
            <w:r w:rsidR="00321D4D">
              <w:rPr>
                <w:rFonts w:ascii="Arial" w:eastAsia="Times New Roman" w:hAnsi="Arial" w:cs="Arial"/>
                <w:color w:val="000000"/>
                <w:lang w:eastAsia="en-GB"/>
              </w:rPr>
              <w:t xml:space="preserve"> </w:t>
            </w:r>
          </w:p>
          <w:p w14:paraId="616BBB1F" w14:textId="77777777" w:rsidR="00321D4D" w:rsidRDefault="00321D4D" w:rsidP="004631F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191209" w:rsidRPr="00191209">
              <w:rPr>
                <w:rFonts w:ascii="Arial" w:eastAsia="Times New Roman" w:hAnsi="Arial" w:cs="Arial"/>
                <w:color w:val="000000"/>
                <w:lang w:eastAsia="en-GB"/>
              </w:rPr>
              <w:t>specimen</w:t>
            </w:r>
            <w:r w:rsidR="00191209" w:rsidRPr="00191209">
              <w:rPr>
                <w:rFonts w:ascii="Arial" w:eastAsia="Times New Roman" w:hAnsi="Arial" w:cs="Arial"/>
                <w:color w:val="000000"/>
                <w:lang w:eastAsia="en-GB"/>
              </w:rPr>
              <w:br/>
              <w:t xml:space="preserve"> - Evidence of proven hypersensitivity to dental </w:t>
            </w:r>
          </w:p>
          <w:p w14:paraId="599A1BE4" w14:textId="77777777" w:rsidR="00AD0498" w:rsidRDefault="00321D4D" w:rsidP="004631F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191209" w:rsidRPr="00191209">
              <w:rPr>
                <w:rFonts w:ascii="Arial" w:eastAsia="Times New Roman" w:hAnsi="Arial" w:cs="Arial"/>
                <w:color w:val="000000"/>
                <w:lang w:eastAsia="en-GB"/>
              </w:rPr>
              <w:t>materials</w:t>
            </w:r>
            <w:r w:rsidR="00AD0498">
              <w:rPr>
                <w:rFonts w:ascii="Arial" w:eastAsia="Times New Roman" w:hAnsi="Arial" w:cs="Arial"/>
                <w:color w:val="000000"/>
                <w:lang w:eastAsia="en-GB"/>
              </w:rPr>
              <w:t xml:space="preserve"> </w:t>
            </w:r>
            <w:r w:rsidR="00AD0498" w:rsidRPr="00AD0498">
              <w:rPr>
                <w:rFonts w:ascii="Arial" w:eastAsia="Times New Roman" w:hAnsi="Arial" w:cs="Arial"/>
                <w:color w:val="FF0000"/>
                <w:lang w:eastAsia="en-GB"/>
              </w:rPr>
              <w:t>and oral care products</w:t>
            </w:r>
          </w:p>
          <w:p w14:paraId="333129C5" w14:textId="77777777" w:rsidR="001953BE" w:rsidRDefault="001953BE" w:rsidP="001953BE">
            <w:pPr>
              <w:spacing w:after="0" w:line="240" w:lineRule="auto"/>
              <w:rPr>
                <w:rFonts w:ascii="Arial" w:eastAsia="Times New Roman" w:hAnsi="Arial"/>
                <w:color w:val="FF0000"/>
                <w:szCs w:val="28"/>
                <w:lang w:val="en-US" w:eastAsia="en-GB" w:bidi="th-TH"/>
              </w:rPr>
            </w:pPr>
            <w:r>
              <w:rPr>
                <w:rFonts w:ascii="Arial" w:eastAsia="Times New Roman" w:hAnsi="Arial" w:cs="Arial"/>
                <w:color w:val="FF0000"/>
                <w:lang w:eastAsia="en-GB"/>
              </w:rPr>
              <w:t xml:space="preserve"> - </w:t>
            </w:r>
            <w:r w:rsidR="00AD0498" w:rsidRPr="001953BE">
              <w:rPr>
                <w:rFonts w:ascii="Arial" w:eastAsia="Times New Roman" w:hAnsi="Arial" w:cs="Arial"/>
                <w:color w:val="FF0000"/>
                <w:lang w:eastAsia="en-GB"/>
              </w:rPr>
              <w:t>Evidence of clear temporal relationship</w:t>
            </w:r>
            <w:r w:rsidRPr="001953BE">
              <w:rPr>
                <w:rFonts w:ascii="Arial" w:eastAsia="Times New Roman" w:hAnsi="Arial" w:hint="cs"/>
                <w:color w:val="FF0000"/>
                <w:szCs w:val="28"/>
                <w:cs/>
                <w:lang w:eastAsia="en-GB" w:bidi="th-TH"/>
              </w:rPr>
              <w:t xml:space="preserve"> </w:t>
            </w:r>
            <w:r w:rsidRPr="001953BE">
              <w:rPr>
                <w:rFonts w:ascii="Arial" w:eastAsia="Times New Roman" w:hAnsi="Arial"/>
                <w:color w:val="FF0000"/>
                <w:szCs w:val="28"/>
                <w:lang w:val="en-US" w:eastAsia="en-GB" w:bidi="th-TH"/>
              </w:rPr>
              <w:t xml:space="preserve">of the </w:t>
            </w:r>
          </w:p>
          <w:p w14:paraId="55B7348E" w14:textId="37C5A5DD" w:rsidR="001953BE" w:rsidRDefault="001953BE" w:rsidP="001953BE">
            <w:pPr>
              <w:spacing w:after="0" w:line="240" w:lineRule="auto"/>
              <w:rPr>
                <w:rFonts w:ascii="Arial" w:eastAsia="Times New Roman" w:hAnsi="Arial" w:cs="Arial"/>
                <w:color w:val="FF0000"/>
                <w:lang w:eastAsia="en-GB"/>
              </w:rPr>
            </w:pPr>
            <w:r>
              <w:rPr>
                <w:rFonts w:ascii="Arial" w:eastAsia="Times New Roman" w:hAnsi="Arial"/>
                <w:color w:val="FF0000"/>
                <w:szCs w:val="28"/>
                <w:lang w:val="en-US" w:eastAsia="en-GB" w:bidi="th-TH"/>
              </w:rPr>
              <w:t xml:space="preserve">    </w:t>
            </w:r>
            <w:r w:rsidRPr="001953BE">
              <w:rPr>
                <w:rFonts w:ascii="Arial" w:eastAsia="Times New Roman" w:hAnsi="Arial"/>
                <w:color w:val="FF0000"/>
                <w:szCs w:val="28"/>
                <w:lang w:val="en-US" w:eastAsia="en-GB" w:bidi="th-TH"/>
              </w:rPr>
              <w:t xml:space="preserve">development of lesions </w:t>
            </w:r>
            <w:r w:rsidR="00D60747">
              <w:rPr>
                <w:rFonts w:ascii="Arial" w:eastAsia="Times New Roman" w:hAnsi="Arial"/>
                <w:color w:val="FF0000"/>
                <w:szCs w:val="28"/>
                <w:lang w:val="en-US" w:eastAsia="en-GB" w:bidi="th-TH"/>
              </w:rPr>
              <w:t>after</w:t>
            </w:r>
            <w:r w:rsidRPr="001953BE">
              <w:rPr>
                <w:rFonts w:ascii="Arial" w:eastAsia="Times New Roman" w:hAnsi="Arial"/>
                <w:color w:val="FF0000"/>
                <w:szCs w:val="28"/>
                <w:lang w:val="en-US" w:eastAsia="en-GB" w:bidi="th-TH"/>
              </w:rPr>
              <w:t xml:space="preserve"> the initiation of </w:t>
            </w:r>
            <w:r w:rsidRPr="001953BE">
              <w:rPr>
                <w:rFonts w:ascii="Arial" w:eastAsia="Times New Roman" w:hAnsi="Arial" w:cs="Arial"/>
                <w:color w:val="FF0000"/>
                <w:lang w:eastAsia="en-GB"/>
              </w:rPr>
              <w:t xml:space="preserve">systemic </w:t>
            </w:r>
          </w:p>
          <w:p w14:paraId="5FE73FE4" w14:textId="7D301B9E" w:rsidR="001953BE" w:rsidRPr="001953BE" w:rsidRDefault="001953BE" w:rsidP="001953BE">
            <w:pPr>
              <w:spacing w:after="0" w:line="240" w:lineRule="auto"/>
              <w:rPr>
                <w:rFonts w:ascii="Arial" w:eastAsia="Times New Roman" w:hAnsi="Arial" w:cs="Arial"/>
                <w:color w:val="000000"/>
                <w:lang w:eastAsia="en-GB"/>
              </w:rPr>
            </w:pPr>
            <w:r>
              <w:rPr>
                <w:rFonts w:ascii="Arial" w:eastAsia="Times New Roman" w:hAnsi="Arial" w:cs="Arial"/>
                <w:color w:val="FF0000"/>
                <w:lang w:eastAsia="en-GB"/>
              </w:rPr>
              <w:t xml:space="preserve">    </w:t>
            </w:r>
            <w:r w:rsidRPr="001953BE">
              <w:rPr>
                <w:rFonts w:ascii="Arial" w:eastAsia="Times New Roman" w:hAnsi="Arial" w:cs="Arial"/>
                <w:color w:val="FF0000"/>
                <w:lang w:eastAsia="en-GB"/>
              </w:rPr>
              <w:t>medications</w:t>
            </w:r>
          </w:p>
          <w:p w14:paraId="7F97EE5F" w14:textId="05C1F712" w:rsidR="00191209" w:rsidRPr="001953BE" w:rsidRDefault="001953BE" w:rsidP="001953B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191209" w:rsidRPr="001953BE">
              <w:rPr>
                <w:rFonts w:ascii="Arial" w:eastAsia="Times New Roman" w:hAnsi="Arial" w:cs="Arial"/>
                <w:color w:val="000000"/>
                <w:lang w:eastAsia="en-GB"/>
              </w:rPr>
              <w:t xml:space="preserve">- Evidence of oral lichenoid lesions associated with </w:t>
            </w:r>
            <w:r w:rsidR="00191209" w:rsidRPr="001953BE">
              <w:rPr>
                <w:rFonts w:ascii="Arial" w:eastAsia="Times New Roman" w:hAnsi="Arial" w:cs="Arial"/>
                <w:color w:val="000000"/>
                <w:lang w:eastAsia="en-GB"/>
              </w:rPr>
              <w:br/>
              <w:t xml:space="preserve">    graft-versus-host disease and systemic lupus </w:t>
            </w:r>
          </w:p>
          <w:p w14:paraId="02A0AE26" w14:textId="192A5524"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erythematosus</w:t>
            </w:r>
          </w:p>
        </w:tc>
      </w:tr>
      <w:tr w:rsidR="00191209" w:rsidRPr="00191209" w14:paraId="63227F97" w14:textId="77777777" w:rsidTr="004631F0">
        <w:trPr>
          <w:trHeight w:val="300"/>
        </w:trPr>
        <w:tc>
          <w:tcPr>
            <w:tcW w:w="99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B97DF9"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2. recurrent aphthous stomatitis</w:t>
            </w:r>
          </w:p>
        </w:tc>
      </w:tr>
      <w:tr w:rsidR="00191209" w:rsidRPr="00191209" w14:paraId="550D7264" w14:textId="77777777" w:rsidTr="004631F0">
        <w:trPr>
          <w:trHeight w:val="1403"/>
        </w:trPr>
        <w:tc>
          <w:tcPr>
            <w:tcW w:w="4248" w:type="dxa"/>
            <w:tcBorders>
              <w:top w:val="nil"/>
              <w:left w:val="single" w:sz="4" w:space="0" w:color="auto"/>
              <w:bottom w:val="single" w:sz="4" w:space="0" w:color="auto"/>
              <w:right w:val="single" w:sz="4" w:space="0" w:color="auto"/>
            </w:tcBorders>
            <w:shd w:val="clear" w:color="auto" w:fill="auto"/>
            <w:hideMark/>
          </w:tcPr>
          <w:p w14:paraId="3D859E4B"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 Having recurrent oral ulceration (ulcer </w:t>
            </w:r>
          </w:p>
          <w:p w14:paraId="4A16864D"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episodes of at least twice a year)</w:t>
            </w:r>
          </w:p>
        </w:tc>
        <w:tc>
          <w:tcPr>
            <w:tcW w:w="5670" w:type="dxa"/>
            <w:tcBorders>
              <w:top w:val="nil"/>
              <w:left w:val="nil"/>
              <w:bottom w:val="single" w:sz="4" w:space="0" w:color="auto"/>
              <w:right w:val="single" w:sz="4" w:space="0" w:color="auto"/>
            </w:tcBorders>
            <w:shd w:val="clear" w:color="auto" w:fill="auto"/>
            <w:hideMark/>
          </w:tcPr>
          <w:p w14:paraId="5D2B16C1"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 Having RAS-like ulcerations associated with systemic </w:t>
            </w:r>
          </w:p>
          <w:p w14:paraId="5914E1B3" w14:textId="578E1D62"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disorders such as </w:t>
            </w:r>
            <w:proofErr w:type="spellStart"/>
            <w:r w:rsidRPr="00191209">
              <w:rPr>
                <w:rFonts w:ascii="Arial" w:eastAsia="Times New Roman" w:hAnsi="Arial" w:cs="Arial"/>
                <w:color w:val="000000"/>
                <w:lang w:eastAsia="en-GB"/>
              </w:rPr>
              <w:t>Beh</w:t>
            </w:r>
            <w:r w:rsidR="000109B2">
              <w:rPr>
                <w:rFonts w:ascii="Arial" w:eastAsia="Times New Roman" w:hAnsi="Arial" w:cs="Arial"/>
                <w:color w:val="000000"/>
                <w:lang w:eastAsia="en-GB"/>
              </w:rPr>
              <w:t>ç</w:t>
            </w:r>
            <w:r w:rsidRPr="00191209">
              <w:rPr>
                <w:rFonts w:ascii="Arial" w:eastAsia="Times New Roman" w:hAnsi="Arial" w:cs="Arial"/>
                <w:color w:val="000000"/>
                <w:lang w:eastAsia="en-GB"/>
              </w:rPr>
              <w:t>et’s</w:t>
            </w:r>
            <w:proofErr w:type="spellEnd"/>
            <w:r w:rsidRPr="00191209">
              <w:rPr>
                <w:rFonts w:ascii="Arial" w:eastAsia="Times New Roman" w:hAnsi="Arial" w:cs="Arial"/>
                <w:color w:val="000000"/>
                <w:lang w:eastAsia="en-GB"/>
              </w:rPr>
              <w:t xml:space="preserve"> disease, Sweet syndrome, </w:t>
            </w:r>
          </w:p>
          <w:p w14:paraId="70C9C8A6" w14:textId="5C719A7A" w:rsidR="00F72BC6"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Ulcerative colitis, Crohn’s disease, C</w:t>
            </w:r>
            <w:r w:rsidR="000109B2">
              <w:rPr>
                <w:rFonts w:ascii="Arial" w:eastAsia="Times New Roman" w:hAnsi="Arial" w:cs="Arial"/>
                <w:color w:val="000000"/>
                <w:lang w:eastAsia="en-GB"/>
              </w:rPr>
              <w:t>o</w:t>
            </w:r>
            <w:r w:rsidRPr="00191209">
              <w:rPr>
                <w:rFonts w:ascii="Arial" w:eastAsia="Times New Roman" w:hAnsi="Arial" w:cs="Arial"/>
                <w:color w:val="000000"/>
                <w:lang w:eastAsia="en-GB"/>
              </w:rPr>
              <w:t xml:space="preserve">eliac disease, </w:t>
            </w:r>
            <w:r w:rsidR="00F72BC6">
              <w:rPr>
                <w:rFonts w:ascii="Arial" w:eastAsia="Times New Roman" w:hAnsi="Arial" w:cs="Arial"/>
                <w:color w:val="000000"/>
                <w:lang w:eastAsia="en-GB"/>
              </w:rPr>
              <w:t xml:space="preserve"> </w:t>
            </w:r>
          </w:p>
          <w:p w14:paraId="5C37D0B3" w14:textId="77777777" w:rsidR="00F72BC6" w:rsidRDefault="00F72BC6" w:rsidP="004631F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191209" w:rsidRPr="00191209">
              <w:rPr>
                <w:rFonts w:ascii="Arial" w:eastAsia="Times New Roman" w:hAnsi="Arial" w:cs="Arial"/>
                <w:color w:val="000000"/>
                <w:lang w:eastAsia="en-GB"/>
              </w:rPr>
              <w:t xml:space="preserve">auto-inflammatory syndromes, or haematological </w:t>
            </w:r>
          </w:p>
          <w:p w14:paraId="0382849F" w14:textId="77777777" w:rsidR="00F72BC6" w:rsidRDefault="00F72BC6" w:rsidP="004631F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191209" w:rsidRPr="00191209">
              <w:rPr>
                <w:rFonts w:ascii="Arial" w:eastAsia="Times New Roman" w:hAnsi="Arial" w:cs="Arial"/>
                <w:color w:val="000000"/>
                <w:lang w:eastAsia="en-GB"/>
              </w:rPr>
              <w:t xml:space="preserve">abnormalities (severe anaemia, cyclic or chronic </w:t>
            </w:r>
          </w:p>
          <w:p w14:paraId="5C200FDD" w14:textId="175709A5" w:rsidR="00191209" w:rsidRPr="00191209" w:rsidRDefault="00F72BC6" w:rsidP="004631F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191209" w:rsidRPr="00191209">
              <w:rPr>
                <w:rFonts w:ascii="Arial" w:eastAsia="Times New Roman" w:hAnsi="Arial" w:cs="Arial"/>
                <w:color w:val="000000"/>
                <w:lang w:eastAsia="en-GB"/>
              </w:rPr>
              <w:t>neutropenia)</w:t>
            </w:r>
          </w:p>
        </w:tc>
      </w:tr>
      <w:tr w:rsidR="00191209" w:rsidRPr="00191209" w14:paraId="5B026864" w14:textId="77777777" w:rsidTr="004631F0">
        <w:trPr>
          <w:trHeight w:val="300"/>
        </w:trPr>
        <w:tc>
          <w:tcPr>
            <w:tcW w:w="99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EA4FC0"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3. pemphigus vulgaris</w:t>
            </w:r>
          </w:p>
        </w:tc>
      </w:tr>
      <w:tr w:rsidR="00191209" w:rsidRPr="00191209" w14:paraId="307FCF56" w14:textId="77777777" w:rsidTr="004631F0">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66BB70C"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 DIF/IIF or ELISA-proven PV</w:t>
            </w:r>
          </w:p>
        </w:tc>
        <w:tc>
          <w:tcPr>
            <w:tcW w:w="5670" w:type="dxa"/>
            <w:tcBorders>
              <w:top w:val="nil"/>
              <w:left w:val="nil"/>
              <w:bottom w:val="single" w:sz="4" w:space="0" w:color="auto"/>
              <w:right w:val="single" w:sz="4" w:space="0" w:color="auto"/>
            </w:tcBorders>
            <w:shd w:val="clear" w:color="auto" w:fill="auto"/>
            <w:noWrap/>
            <w:hideMark/>
          </w:tcPr>
          <w:p w14:paraId="6D59FE5B"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w:t>
            </w:r>
          </w:p>
        </w:tc>
      </w:tr>
      <w:tr w:rsidR="00191209" w:rsidRPr="00191209" w14:paraId="264DEB2F" w14:textId="77777777" w:rsidTr="004631F0">
        <w:trPr>
          <w:trHeight w:val="300"/>
        </w:trPr>
        <w:tc>
          <w:tcPr>
            <w:tcW w:w="99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41EDD6"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4. mucous membrane pemphigoid</w:t>
            </w:r>
          </w:p>
        </w:tc>
      </w:tr>
      <w:tr w:rsidR="00191209" w:rsidRPr="00191209" w14:paraId="6E0885C5" w14:textId="77777777" w:rsidTr="004631F0">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64425A5"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xml:space="preserve">   - DIF/IIF or ELISA-proven MMP</w:t>
            </w:r>
          </w:p>
        </w:tc>
        <w:tc>
          <w:tcPr>
            <w:tcW w:w="5670" w:type="dxa"/>
            <w:tcBorders>
              <w:top w:val="nil"/>
              <w:left w:val="nil"/>
              <w:bottom w:val="single" w:sz="4" w:space="0" w:color="auto"/>
              <w:right w:val="single" w:sz="4" w:space="0" w:color="auto"/>
            </w:tcBorders>
            <w:shd w:val="clear" w:color="auto" w:fill="auto"/>
            <w:noWrap/>
            <w:hideMark/>
          </w:tcPr>
          <w:p w14:paraId="4F64EDED" w14:textId="77777777" w:rsidR="00191209" w:rsidRPr="00191209" w:rsidRDefault="00191209" w:rsidP="004631F0">
            <w:pPr>
              <w:spacing w:after="0" w:line="240" w:lineRule="auto"/>
              <w:rPr>
                <w:rFonts w:ascii="Arial" w:eastAsia="Times New Roman" w:hAnsi="Arial" w:cs="Arial"/>
                <w:color w:val="000000"/>
                <w:lang w:eastAsia="en-GB"/>
              </w:rPr>
            </w:pPr>
            <w:r w:rsidRPr="00191209">
              <w:rPr>
                <w:rFonts w:ascii="Arial" w:eastAsia="Times New Roman" w:hAnsi="Arial" w:cs="Arial"/>
                <w:color w:val="000000"/>
                <w:lang w:eastAsia="en-GB"/>
              </w:rPr>
              <w:t> </w:t>
            </w:r>
          </w:p>
        </w:tc>
      </w:tr>
    </w:tbl>
    <w:p w14:paraId="357FDF45" w14:textId="77777777" w:rsidR="00B8459F" w:rsidRPr="00191209" w:rsidRDefault="00B8459F" w:rsidP="00B8459F">
      <w:pPr>
        <w:spacing w:line="480" w:lineRule="auto"/>
        <w:jc w:val="both"/>
        <w:rPr>
          <w:rFonts w:ascii="Arial" w:hAnsi="Arial" w:cs="Arial"/>
          <w:sz w:val="24"/>
          <w:szCs w:val="24"/>
        </w:rPr>
      </w:pPr>
    </w:p>
    <w:p w14:paraId="05A52992" w14:textId="77777777" w:rsidR="00B8459F" w:rsidRDefault="00B8459F">
      <w:pPr>
        <w:spacing w:line="480" w:lineRule="auto"/>
        <w:jc w:val="both"/>
        <w:rPr>
          <w:rFonts w:ascii="Arial" w:hAnsi="Arial" w:cs="Arial"/>
          <w:color w:val="FF0000"/>
          <w:sz w:val="24"/>
        </w:rPr>
      </w:pPr>
    </w:p>
    <w:p w14:paraId="2C386ECD" w14:textId="77777777" w:rsidR="00B8459F" w:rsidRDefault="00B8459F">
      <w:pPr>
        <w:spacing w:line="480" w:lineRule="auto"/>
        <w:jc w:val="both"/>
        <w:rPr>
          <w:rFonts w:ascii="Arial" w:hAnsi="Arial" w:cs="Arial"/>
          <w:color w:val="FF0000"/>
          <w:sz w:val="24"/>
        </w:rPr>
      </w:pPr>
    </w:p>
    <w:p w14:paraId="0BFF811F" w14:textId="77777777" w:rsidR="00B8459F" w:rsidRDefault="00B8459F">
      <w:pPr>
        <w:spacing w:line="480" w:lineRule="auto"/>
        <w:jc w:val="both"/>
        <w:rPr>
          <w:rFonts w:ascii="Arial" w:hAnsi="Arial" w:cs="Arial"/>
          <w:color w:val="FF0000"/>
          <w:sz w:val="24"/>
        </w:rPr>
      </w:pPr>
    </w:p>
    <w:p w14:paraId="64094326" w14:textId="77777777" w:rsidR="00B8459F" w:rsidRDefault="00B8459F">
      <w:pPr>
        <w:spacing w:line="480" w:lineRule="auto"/>
        <w:jc w:val="both"/>
        <w:rPr>
          <w:rFonts w:ascii="Arial" w:hAnsi="Arial" w:cs="Arial"/>
          <w:color w:val="FF0000"/>
          <w:sz w:val="24"/>
        </w:rPr>
      </w:pPr>
    </w:p>
    <w:p w14:paraId="5261EE2F" w14:textId="77777777" w:rsidR="00B8459F" w:rsidRDefault="00B8459F">
      <w:pPr>
        <w:spacing w:line="480" w:lineRule="auto"/>
        <w:jc w:val="both"/>
        <w:rPr>
          <w:rFonts w:ascii="Arial" w:hAnsi="Arial" w:cs="Arial"/>
          <w:color w:val="FF0000"/>
          <w:sz w:val="24"/>
        </w:rPr>
      </w:pPr>
    </w:p>
    <w:p w14:paraId="11FB51B3" w14:textId="77777777" w:rsidR="00B8459F" w:rsidRDefault="00B8459F">
      <w:pPr>
        <w:spacing w:line="480" w:lineRule="auto"/>
        <w:jc w:val="both"/>
        <w:rPr>
          <w:rFonts w:ascii="Arial" w:hAnsi="Arial" w:cs="Arial"/>
          <w:color w:val="FF0000"/>
          <w:sz w:val="24"/>
        </w:rPr>
      </w:pPr>
    </w:p>
    <w:p w14:paraId="60504961" w14:textId="77777777" w:rsidR="001D2A07" w:rsidRDefault="001D2A07">
      <w:pPr>
        <w:spacing w:line="480" w:lineRule="auto"/>
        <w:jc w:val="both"/>
        <w:rPr>
          <w:rFonts w:ascii="Arial" w:hAnsi="Arial" w:cs="Arial"/>
          <w:color w:val="FF0000"/>
          <w:sz w:val="24"/>
        </w:rPr>
        <w:sectPr w:rsidR="001D2A07">
          <w:pgSz w:w="11906" w:h="16838"/>
          <w:pgMar w:top="1440" w:right="1440" w:bottom="1440" w:left="1440" w:header="708" w:footer="708" w:gutter="0"/>
          <w:cols w:space="708"/>
          <w:docGrid w:linePitch="360"/>
        </w:sectPr>
      </w:pPr>
    </w:p>
    <w:p w14:paraId="031BF32C" w14:textId="6A12228F" w:rsidR="00B8459F" w:rsidRPr="002B2529" w:rsidRDefault="00B8459F" w:rsidP="00B8459F">
      <w:pPr>
        <w:spacing w:line="480" w:lineRule="auto"/>
        <w:jc w:val="both"/>
        <w:rPr>
          <w:rFonts w:ascii="Arial" w:hAnsi="Arial" w:cs="Browallia New"/>
          <w:sz w:val="24"/>
          <w:lang w:val="en-US" w:bidi="th-TH"/>
        </w:rPr>
      </w:pPr>
      <w:bookmarkStart w:id="2" w:name="_Hlk54927463"/>
      <w:r>
        <w:rPr>
          <w:rFonts w:ascii="Arial" w:hAnsi="Arial" w:cs="Arial"/>
          <w:b/>
          <w:sz w:val="24"/>
        </w:rPr>
        <w:lastRenderedPageBreak/>
        <w:t xml:space="preserve">Table 2 </w:t>
      </w:r>
      <w:r w:rsidR="002B2529">
        <w:rPr>
          <w:rFonts w:ascii="Arial" w:hAnsi="Arial" w:cs="Browallia New"/>
          <w:sz w:val="24"/>
          <w:lang w:val="en-US" w:bidi="th-TH"/>
        </w:rPr>
        <w:t>Demographic and clinical characteristics of study sample</w:t>
      </w:r>
      <w:r w:rsidR="006100E6">
        <w:rPr>
          <w:rFonts w:ascii="Arial" w:hAnsi="Arial" w:cs="Browallia New"/>
          <w:sz w:val="24"/>
          <w:lang w:val="en-US" w:bidi="th-TH"/>
        </w:rPr>
        <w:t xml:space="preserve"> (N=500)</w:t>
      </w:r>
    </w:p>
    <w:tbl>
      <w:tblPr>
        <w:tblW w:w="9420" w:type="dxa"/>
        <w:tblLook w:val="04A0" w:firstRow="1" w:lastRow="0" w:firstColumn="1" w:lastColumn="0" w:noHBand="0" w:noVBand="1"/>
      </w:tblPr>
      <w:tblGrid>
        <w:gridCol w:w="3260"/>
        <w:gridCol w:w="1100"/>
        <w:gridCol w:w="1080"/>
        <w:gridCol w:w="1040"/>
        <w:gridCol w:w="1060"/>
        <w:gridCol w:w="760"/>
        <w:gridCol w:w="1120"/>
      </w:tblGrid>
      <w:tr w:rsidR="00D950A2" w:rsidRPr="00D950A2" w14:paraId="2064C946" w14:textId="77777777" w:rsidTr="00D950A2">
        <w:trPr>
          <w:trHeight w:val="276"/>
        </w:trPr>
        <w:tc>
          <w:tcPr>
            <w:tcW w:w="3260" w:type="dxa"/>
            <w:tcBorders>
              <w:top w:val="single" w:sz="4" w:space="0" w:color="auto"/>
              <w:left w:val="nil"/>
              <w:bottom w:val="single" w:sz="4" w:space="0" w:color="auto"/>
              <w:right w:val="nil"/>
            </w:tcBorders>
            <w:shd w:val="clear" w:color="auto" w:fill="auto"/>
            <w:noWrap/>
            <w:vAlign w:val="bottom"/>
            <w:hideMark/>
          </w:tcPr>
          <w:bookmarkEnd w:id="2"/>
          <w:p w14:paraId="32E705AC" w14:textId="77777777" w:rsidR="00D950A2" w:rsidRPr="00D950A2" w:rsidRDefault="00D950A2" w:rsidP="00D950A2">
            <w:pPr>
              <w:spacing w:after="0" w:line="240" w:lineRule="auto"/>
              <w:rPr>
                <w:rFonts w:ascii="Arial" w:eastAsia="Times New Roman" w:hAnsi="Arial" w:cs="Arial"/>
                <w:b/>
                <w:bCs/>
                <w:color w:val="000000"/>
                <w:sz w:val="15"/>
                <w:szCs w:val="15"/>
                <w:lang w:val="en-US" w:bidi="th-TH"/>
              </w:rPr>
            </w:pPr>
            <w:r w:rsidRPr="00D950A2">
              <w:rPr>
                <w:rFonts w:ascii="Arial" w:eastAsia="Times New Roman" w:hAnsi="Arial" w:cs="Arial"/>
                <w:b/>
                <w:bCs/>
                <w:color w:val="000000"/>
                <w:sz w:val="15"/>
                <w:szCs w:val="15"/>
                <w:lang w:val="en-US" w:bidi="th-TH"/>
              </w:rPr>
              <w:t>Sample characteristics</w:t>
            </w:r>
          </w:p>
        </w:tc>
        <w:tc>
          <w:tcPr>
            <w:tcW w:w="1100" w:type="dxa"/>
            <w:tcBorders>
              <w:top w:val="single" w:sz="4" w:space="0" w:color="auto"/>
              <w:left w:val="nil"/>
              <w:bottom w:val="single" w:sz="4" w:space="0" w:color="auto"/>
              <w:right w:val="nil"/>
            </w:tcBorders>
            <w:shd w:val="clear" w:color="auto" w:fill="auto"/>
            <w:noWrap/>
            <w:vAlign w:val="bottom"/>
            <w:hideMark/>
          </w:tcPr>
          <w:p w14:paraId="768A4A86" w14:textId="6FFDF237" w:rsid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OLP</w:t>
            </w:r>
          </w:p>
          <w:p w14:paraId="63D1713F" w14:textId="2415A186"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(N=300)</w:t>
            </w:r>
          </w:p>
        </w:tc>
        <w:tc>
          <w:tcPr>
            <w:tcW w:w="1080" w:type="dxa"/>
            <w:tcBorders>
              <w:top w:val="single" w:sz="4" w:space="0" w:color="auto"/>
              <w:left w:val="nil"/>
              <w:bottom w:val="single" w:sz="4" w:space="0" w:color="auto"/>
              <w:right w:val="nil"/>
            </w:tcBorders>
            <w:shd w:val="clear" w:color="auto" w:fill="auto"/>
            <w:noWrap/>
            <w:vAlign w:val="bottom"/>
            <w:hideMark/>
          </w:tcPr>
          <w:p w14:paraId="3EDA1F70" w14:textId="7C420E8E" w:rsid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RAS</w:t>
            </w:r>
          </w:p>
          <w:p w14:paraId="74F26EF3" w14:textId="3259ECB1"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(N=120)</w:t>
            </w:r>
          </w:p>
        </w:tc>
        <w:tc>
          <w:tcPr>
            <w:tcW w:w="1040" w:type="dxa"/>
            <w:tcBorders>
              <w:top w:val="single" w:sz="4" w:space="0" w:color="auto"/>
              <w:left w:val="nil"/>
              <w:bottom w:val="single" w:sz="4" w:space="0" w:color="auto"/>
              <w:right w:val="nil"/>
            </w:tcBorders>
            <w:shd w:val="clear" w:color="auto" w:fill="auto"/>
            <w:noWrap/>
            <w:vAlign w:val="bottom"/>
            <w:hideMark/>
          </w:tcPr>
          <w:p w14:paraId="334EFCC9" w14:textId="0D35510E" w:rsid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PV</w:t>
            </w:r>
          </w:p>
          <w:p w14:paraId="13976427" w14:textId="724DF222"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(N=32)</w:t>
            </w:r>
          </w:p>
        </w:tc>
        <w:tc>
          <w:tcPr>
            <w:tcW w:w="1060" w:type="dxa"/>
            <w:tcBorders>
              <w:top w:val="single" w:sz="4" w:space="0" w:color="auto"/>
              <w:left w:val="nil"/>
              <w:bottom w:val="single" w:sz="4" w:space="0" w:color="auto"/>
              <w:right w:val="nil"/>
            </w:tcBorders>
            <w:shd w:val="clear" w:color="auto" w:fill="auto"/>
            <w:noWrap/>
            <w:vAlign w:val="bottom"/>
            <w:hideMark/>
          </w:tcPr>
          <w:p w14:paraId="5CD16C54" w14:textId="5173361D" w:rsid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MMP</w:t>
            </w:r>
          </w:p>
          <w:p w14:paraId="31E9FA05" w14:textId="50F4DD0F"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(N=48)</w:t>
            </w:r>
          </w:p>
        </w:tc>
        <w:tc>
          <w:tcPr>
            <w:tcW w:w="760" w:type="dxa"/>
            <w:tcBorders>
              <w:top w:val="single" w:sz="4" w:space="0" w:color="auto"/>
              <w:left w:val="nil"/>
              <w:bottom w:val="single" w:sz="4" w:space="0" w:color="auto"/>
              <w:right w:val="nil"/>
            </w:tcBorders>
            <w:shd w:val="clear" w:color="auto" w:fill="auto"/>
            <w:noWrap/>
            <w:vAlign w:val="bottom"/>
            <w:hideMark/>
          </w:tcPr>
          <w:p w14:paraId="7829611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P-value</w:t>
            </w:r>
          </w:p>
        </w:tc>
        <w:tc>
          <w:tcPr>
            <w:tcW w:w="1120" w:type="dxa"/>
            <w:tcBorders>
              <w:top w:val="single" w:sz="4" w:space="0" w:color="auto"/>
              <w:left w:val="nil"/>
              <w:bottom w:val="single" w:sz="4" w:space="0" w:color="auto"/>
              <w:right w:val="nil"/>
            </w:tcBorders>
            <w:shd w:val="clear" w:color="auto" w:fill="auto"/>
            <w:noWrap/>
            <w:vAlign w:val="bottom"/>
            <w:hideMark/>
          </w:tcPr>
          <w:p w14:paraId="4BDCC853" w14:textId="4BEFE0EF" w:rsid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Total</w:t>
            </w:r>
          </w:p>
          <w:p w14:paraId="667E8FF0" w14:textId="6935B139"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(N=500)</w:t>
            </w:r>
          </w:p>
        </w:tc>
      </w:tr>
      <w:tr w:rsidR="00D950A2" w:rsidRPr="00D950A2" w14:paraId="7EF21AE0" w14:textId="77777777" w:rsidTr="00D950A2">
        <w:trPr>
          <w:trHeight w:val="276"/>
        </w:trPr>
        <w:tc>
          <w:tcPr>
            <w:tcW w:w="3260" w:type="dxa"/>
            <w:tcBorders>
              <w:top w:val="nil"/>
              <w:left w:val="nil"/>
              <w:bottom w:val="nil"/>
              <w:right w:val="nil"/>
            </w:tcBorders>
            <w:shd w:val="clear" w:color="auto" w:fill="auto"/>
            <w:noWrap/>
            <w:vAlign w:val="bottom"/>
            <w:hideMark/>
          </w:tcPr>
          <w:p w14:paraId="558A492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Age (y): mean ± </w:t>
            </w:r>
            <w:proofErr w:type="spellStart"/>
            <w:r w:rsidRPr="00D950A2">
              <w:rPr>
                <w:rFonts w:ascii="Arial" w:eastAsia="Times New Roman" w:hAnsi="Arial" w:cs="Arial"/>
                <w:color w:val="000000"/>
                <w:sz w:val="15"/>
                <w:szCs w:val="15"/>
                <w:lang w:val="en-US" w:bidi="th-TH"/>
              </w:rPr>
              <w:t>sd</w:t>
            </w:r>
            <w:proofErr w:type="spellEnd"/>
          </w:p>
        </w:tc>
        <w:tc>
          <w:tcPr>
            <w:tcW w:w="1100" w:type="dxa"/>
            <w:tcBorders>
              <w:top w:val="nil"/>
              <w:left w:val="nil"/>
              <w:bottom w:val="nil"/>
              <w:right w:val="nil"/>
            </w:tcBorders>
            <w:shd w:val="clear" w:color="auto" w:fill="auto"/>
            <w:noWrap/>
            <w:vAlign w:val="bottom"/>
            <w:hideMark/>
          </w:tcPr>
          <w:p w14:paraId="352595B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63.2 ± 11.5</w:t>
            </w:r>
          </w:p>
        </w:tc>
        <w:tc>
          <w:tcPr>
            <w:tcW w:w="1080" w:type="dxa"/>
            <w:tcBorders>
              <w:top w:val="nil"/>
              <w:left w:val="nil"/>
              <w:bottom w:val="nil"/>
              <w:right w:val="nil"/>
            </w:tcBorders>
            <w:shd w:val="clear" w:color="auto" w:fill="auto"/>
            <w:noWrap/>
            <w:vAlign w:val="bottom"/>
            <w:hideMark/>
          </w:tcPr>
          <w:p w14:paraId="7DED75E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43.4 ± 13.7</w:t>
            </w:r>
          </w:p>
        </w:tc>
        <w:tc>
          <w:tcPr>
            <w:tcW w:w="1040" w:type="dxa"/>
            <w:tcBorders>
              <w:top w:val="nil"/>
              <w:left w:val="nil"/>
              <w:bottom w:val="nil"/>
              <w:right w:val="nil"/>
            </w:tcBorders>
            <w:shd w:val="clear" w:color="auto" w:fill="auto"/>
            <w:noWrap/>
            <w:vAlign w:val="bottom"/>
            <w:hideMark/>
          </w:tcPr>
          <w:p w14:paraId="19D20D3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59.4 ± 15.9</w:t>
            </w:r>
          </w:p>
        </w:tc>
        <w:tc>
          <w:tcPr>
            <w:tcW w:w="1060" w:type="dxa"/>
            <w:tcBorders>
              <w:top w:val="nil"/>
              <w:left w:val="nil"/>
              <w:bottom w:val="nil"/>
              <w:right w:val="nil"/>
            </w:tcBorders>
            <w:shd w:val="clear" w:color="auto" w:fill="auto"/>
            <w:noWrap/>
            <w:vAlign w:val="bottom"/>
            <w:hideMark/>
          </w:tcPr>
          <w:p w14:paraId="2A52DF0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68.1 ± 9.1</w:t>
            </w:r>
          </w:p>
        </w:tc>
        <w:tc>
          <w:tcPr>
            <w:tcW w:w="760" w:type="dxa"/>
            <w:tcBorders>
              <w:top w:val="nil"/>
              <w:left w:val="nil"/>
              <w:bottom w:val="nil"/>
              <w:right w:val="nil"/>
            </w:tcBorders>
            <w:shd w:val="clear" w:color="auto" w:fill="auto"/>
            <w:noWrap/>
            <w:vAlign w:val="bottom"/>
            <w:hideMark/>
          </w:tcPr>
          <w:p w14:paraId="4842479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&lt;0.001</w:t>
            </w:r>
          </w:p>
        </w:tc>
        <w:tc>
          <w:tcPr>
            <w:tcW w:w="1120" w:type="dxa"/>
            <w:tcBorders>
              <w:top w:val="nil"/>
              <w:left w:val="nil"/>
              <w:bottom w:val="nil"/>
              <w:right w:val="nil"/>
            </w:tcBorders>
            <w:shd w:val="clear" w:color="auto" w:fill="auto"/>
            <w:noWrap/>
            <w:vAlign w:val="bottom"/>
            <w:hideMark/>
          </w:tcPr>
          <w:p w14:paraId="31C21D7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58.6 ± 15.0</w:t>
            </w:r>
          </w:p>
        </w:tc>
      </w:tr>
      <w:tr w:rsidR="00D950A2" w:rsidRPr="00D950A2" w14:paraId="04D625EE" w14:textId="77777777" w:rsidTr="00D950A2">
        <w:trPr>
          <w:trHeight w:val="276"/>
        </w:trPr>
        <w:tc>
          <w:tcPr>
            <w:tcW w:w="3260" w:type="dxa"/>
            <w:tcBorders>
              <w:top w:val="nil"/>
              <w:left w:val="nil"/>
              <w:bottom w:val="nil"/>
              <w:right w:val="nil"/>
            </w:tcBorders>
            <w:shd w:val="clear" w:color="auto" w:fill="auto"/>
            <w:noWrap/>
            <w:vAlign w:val="bottom"/>
            <w:hideMark/>
          </w:tcPr>
          <w:p w14:paraId="28FDF4B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Female: n (%) </w:t>
            </w:r>
          </w:p>
        </w:tc>
        <w:tc>
          <w:tcPr>
            <w:tcW w:w="1100" w:type="dxa"/>
            <w:tcBorders>
              <w:top w:val="nil"/>
              <w:left w:val="nil"/>
              <w:bottom w:val="nil"/>
              <w:right w:val="nil"/>
            </w:tcBorders>
            <w:shd w:val="clear" w:color="auto" w:fill="auto"/>
            <w:noWrap/>
            <w:vAlign w:val="bottom"/>
            <w:hideMark/>
          </w:tcPr>
          <w:p w14:paraId="31A2F01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234 (78)</w:t>
            </w:r>
          </w:p>
        </w:tc>
        <w:tc>
          <w:tcPr>
            <w:tcW w:w="1080" w:type="dxa"/>
            <w:tcBorders>
              <w:top w:val="nil"/>
              <w:left w:val="nil"/>
              <w:bottom w:val="nil"/>
              <w:right w:val="nil"/>
            </w:tcBorders>
            <w:shd w:val="clear" w:color="auto" w:fill="auto"/>
            <w:noWrap/>
            <w:vAlign w:val="bottom"/>
            <w:hideMark/>
          </w:tcPr>
          <w:p w14:paraId="52E2999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71 (59.2)</w:t>
            </w:r>
          </w:p>
        </w:tc>
        <w:tc>
          <w:tcPr>
            <w:tcW w:w="1040" w:type="dxa"/>
            <w:tcBorders>
              <w:top w:val="nil"/>
              <w:left w:val="nil"/>
              <w:bottom w:val="nil"/>
              <w:right w:val="nil"/>
            </w:tcBorders>
            <w:shd w:val="clear" w:color="auto" w:fill="auto"/>
            <w:noWrap/>
            <w:vAlign w:val="bottom"/>
            <w:hideMark/>
          </w:tcPr>
          <w:p w14:paraId="5A2B4F3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22 (68.8)</w:t>
            </w:r>
          </w:p>
        </w:tc>
        <w:tc>
          <w:tcPr>
            <w:tcW w:w="1060" w:type="dxa"/>
            <w:tcBorders>
              <w:top w:val="nil"/>
              <w:left w:val="nil"/>
              <w:bottom w:val="nil"/>
              <w:right w:val="nil"/>
            </w:tcBorders>
            <w:shd w:val="clear" w:color="auto" w:fill="auto"/>
            <w:noWrap/>
            <w:vAlign w:val="bottom"/>
            <w:hideMark/>
          </w:tcPr>
          <w:p w14:paraId="4A8B83A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32 (66.7)</w:t>
            </w:r>
          </w:p>
        </w:tc>
        <w:tc>
          <w:tcPr>
            <w:tcW w:w="760" w:type="dxa"/>
            <w:tcBorders>
              <w:top w:val="nil"/>
              <w:left w:val="nil"/>
              <w:bottom w:val="nil"/>
              <w:right w:val="nil"/>
            </w:tcBorders>
            <w:shd w:val="clear" w:color="auto" w:fill="auto"/>
            <w:noWrap/>
            <w:vAlign w:val="bottom"/>
            <w:hideMark/>
          </w:tcPr>
          <w:p w14:paraId="65470CE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0.001</w:t>
            </w:r>
          </w:p>
        </w:tc>
        <w:tc>
          <w:tcPr>
            <w:tcW w:w="1120" w:type="dxa"/>
            <w:tcBorders>
              <w:top w:val="nil"/>
              <w:left w:val="nil"/>
              <w:bottom w:val="nil"/>
              <w:right w:val="nil"/>
            </w:tcBorders>
            <w:shd w:val="clear" w:color="auto" w:fill="auto"/>
            <w:noWrap/>
            <w:vAlign w:val="bottom"/>
            <w:hideMark/>
          </w:tcPr>
          <w:p w14:paraId="71C7460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359 (71.8)</w:t>
            </w:r>
          </w:p>
        </w:tc>
      </w:tr>
      <w:tr w:rsidR="00D950A2" w:rsidRPr="00D950A2" w14:paraId="4E2DA853" w14:textId="77777777" w:rsidTr="00D950A2">
        <w:trPr>
          <w:trHeight w:val="276"/>
        </w:trPr>
        <w:tc>
          <w:tcPr>
            <w:tcW w:w="3260" w:type="dxa"/>
            <w:tcBorders>
              <w:top w:val="nil"/>
              <w:left w:val="nil"/>
              <w:bottom w:val="nil"/>
              <w:right w:val="nil"/>
            </w:tcBorders>
            <w:shd w:val="clear" w:color="auto" w:fill="auto"/>
            <w:noWrap/>
            <w:vAlign w:val="bottom"/>
            <w:hideMark/>
          </w:tcPr>
          <w:p w14:paraId="2679D58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Ethnicity: n (%)</w:t>
            </w:r>
          </w:p>
        </w:tc>
        <w:tc>
          <w:tcPr>
            <w:tcW w:w="1100" w:type="dxa"/>
            <w:tcBorders>
              <w:top w:val="nil"/>
              <w:left w:val="nil"/>
              <w:bottom w:val="nil"/>
              <w:right w:val="nil"/>
            </w:tcBorders>
            <w:shd w:val="clear" w:color="auto" w:fill="auto"/>
            <w:noWrap/>
            <w:vAlign w:val="bottom"/>
            <w:hideMark/>
          </w:tcPr>
          <w:p w14:paraId="2B01937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80" w:type="dxa"/>
            <w:tcBorders>
              <w:top w:val="nil"/>
              <w:left w:val="nil"/>
              <w:bottom w:val="nil"/>
              <w:right w:val="nil"/>
            </w:tcBorders>
            <w:shd w:val="clear" w:color="auto" w:fill="auto"/>
            <w:noWrap/>
            <w:vAlign w:val="bottom"/>
            <w:hideMark/>
          </w:tcPr>
          <w:p w14:paraId="76839DB0"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40" w:type="dxa"/>
            <w:tcBorders>
              <w:top w:val="nil"/>
              <w:left w:val="nil"/>
              <w:bottom w:val="nil"/>
              <w:right w:val="nil"/>
            </w:tcBorders>
            <w:shd w:val="clear" w:color="auto" w:fill="auto"/>
            <w:noWrap/>
            <w:vAlign w:val="bottom"/>
            <w:hideMark/>
          </w:tcPr>
          <w:p w14:paraId="32455822"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2952D91C"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6A5FC8F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&lt;0.001</w:t>
            </w:r>
          </w:p>
        </w:tc>
        <w:tc>
          <w:tcPr>
            <w:tcW w:w="1120" w:type="dxa"/>
            <w:tcBorders>
              <w:top w:val="nil"/>
              <w:left w:val="nil"/>
              <w:bottom w:val="nil"/>
              <w:right w:val="nil"/>
            </w:tcBorders>
            <w:shd w:val="clear" w:color="auto" w:fill="auto"/>
            <w:noWrap/>
            <w:vAlign w:val="bottom"/>
            <w:hideMark/>
          </w:tcPr>
          <w:p w14:paraId="77AD4B4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r>
      <w:tr w:rsidR="00D950A2" w:rsidRPr="00D950A2" w14:paraId="06383CFD" w14:textId="77777777" w:rsidTr="00D950A2">
        <w:trPr>
          <w:trHeight w:val="276"/>
        </w:trPr>
        <w:tc>
          <w:tcPr>
            <w:tcW w:w="3260" w:type="dxa"/>
            <w:tcBorders>
              <w:top w:val="nil"/>
              <w:left w:val="nil"/>
              <w:bottom w:val="nil"/>
              <w:right w:val="nil"/>
            </w:tcBorders>
            <w:shd w:val="clear" w:color="auto" w:fill="auto"/>
            <w:noWrap/>
            <w:vAlign w:val="bottom"/>
            <w:hideMark/>
          </w:tcPr>
          <w:p w14:paraId="489F679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White</w:t>
            </w:r>
          </w:p>
        </w:tc>
        <w:tc>
          <w:tcPr>
            <w:tcW w:w="1100" w:type="dxa"/>
            <w:tcBorders>
              <w:top w:val="nil"/>
              <w:left w:val="nil"/>
              <w:bottom w:val="nil"/>
              <w:right w:val="nil"/>
            </w:tcBorders>
            <w:shd w:val="clear" w:color="auto" w:fill="auto"/>
            <w:noWrap/>
            <w:vAlign w:val="bottom"/>
            <w:hideMark/>
          </w:tcPr>
          <w:p w14:paraId="265529B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204 (68)</w:t>
            </w:r>
          </w:p>
        </w:tc>
        <w:tc>
          <w:tcPr>
            <w:tcW w:w="1080" w:type="dxa"/>
            <w:tcBorders>
              <w:top w:val="nil"/>
              <w:left w:val="nil"/>
              <w:bottom w:val="nil"/>
              <w:right w:val="nil"/>
            </w:tcBorders>
            <w:shd w:val="clear" w:color="auto" w:fill="auto"/>
            <w:noWrap/>
            <w:vAlign w:val="bottom"/>
            <w:hideMark/>
          </w:tcPr>
          <w:p w14:paraId="2C2D93D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93 (77.5)</w:t>
            </w:r>
          </w:p>
        </w:tc>
        <w:tc>
          <w:tcPr>
            <w:tcW w:w="1040" w:type="dxa"/>
            <w:tcBorders>
              <w:top w:val="nil"/>
              <w:left w:val="nil"/>
              <w:bottom w:val="nil"/>
              <w:right w:val="nil"/>
            </w:tcBorders>
            <w:shd w:val="clear" w:color="auto" w:fill="auto"/>
            <w:noWrap/>
            <w:vAlign w:val="bottom"/>
            <w:hideMark/>
          </w:tcPr>
          <w:p w14:paraId="6B8C7FF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14 (43.8)</w:t>
            </w:r>
          </w:p>
        </w:tc>
        <w:tc>
          <w:tcPr>
            <w:tcW w:w="1060" w:type="dxa"/>
            <w:tcBorders>
              <w:top w:val="nil"/>
              <w:left w:val="nil"/>
              <w:bottom w:val="nil"/>
              <w:right w:val="nil"/>
            </w:tcBorders>
            <w:shd w:val="clear" w:color="auto" w:fill="auto"/>
            <w:noWrap/>
            <w:vAlign w:val="bottom"/>
            <w:hideMark/>
          </w:tcPr>
          <w:p w14:paraId="0815BB5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44 (91.7)</w:t>
            </w:r>
          </w:p>
        </w:tc>
        <w:tc>
          <w:tcPr>
            <w:tcW w:w="760" w:type="dxa"/>
            <w:tcBorders>
              <w:top w:val="nil"/>
              <w:left w:val="nil"/>
              <w:bottom w:val="nil"/>
              <w:right w:val="nil"/>
            </w:tcBorders>
            <w:shd w:val="clear" w:color="auto" w:fill="auto"/>
            <w:noWrap/>
            <w:vAlign w:val="bottom"/>
            <w:hideMark/>
          </w:tcPr>
          <w:p w14:paraId="44C0AA4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2E51766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355 (71)</w:t>
            </w:r>
          </w:p>
        </w:tc>
      </w:tr>
      <w:tr w:rsidR="00D950A2" w:rsidRPr="00D950A2" w14:paraId="75A9764D" w14:textId="77777777" w:rsidTr="00D950A2">
        <w:trPr>
          <w:trHeight w:val="276"/>
        </w:trPr>
        <w:tc>
          <w:tcPr>
            <w:tcW w:w="3260" w:type="dxa"/>
            <w:tcBorders>
              <w:top w:val="nil"/>
              <w:left w:val="nil"/>
              <w:bottom w:val="nil"/>
              <w:right w:val="nil"/>
            </w:tcBorders>
            <w:shd w:val="clear" w:color="auto" w:fill="auto"/>
            <w:noWrap/>
            <w:vAlign w:val="bottom"/>
            <w:hideMark/>
          </w:tcPr>
          <w:p w14:paraId="36887B2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Mixed</w:t>
            </w:r>
          </w:p>
        </w:tc>
        <w:tc>
          <w:tcPr>
            <w:tcW w:w="1100" w:type="dxa"/>
            <w:tcBorders>
              <w:top w:val="nil"/>
              <w:left w:val="nil"/>
              <w:bottom w:val="nil"/>
              <w:right w:val="nil"/>
            </w:tcBorders>
            <w:shd w:val="clear" w:color="auto" w:fill="auto"/>
            <w:noWrap/>
            <w:vAlign w:val="bottom"/>
            <w:hideMark/>
          </w:tcPr>
          <w:p w14:paraId="2CE90DF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 (2)</w:t>
            </w:r>
          </w:p>
        </w:tc>
        <w:tc>
          <w:tcPr>
            <w:tcW w:w="1080" w:type="dxa"/>
            <w:tcBorders>
              <w:top w:val="nil"/>
              <w:left w:val="nil"/>
              <w:bottom w:val="nil"/>
              <w:right w:val="nil"/>
            </w:tcBorders>
            <w:shd w:val="clear" w:color="auto" w:fill="auto"/>
            <w:noWrap/>
            <w:vAlign w:val="bottom"/>
            <w:hideMark/>
          </w:tcPr>
          <w:p w14:paraId="03CA6AB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 (4.2)</w:t>
            </w:r>
          </w:p>
        </w:tc>
        <w:tc>
          <w:tcPr>
            <w:tcW w:w="1040" w:type="dxa"/>
            <w:tcBorders>
              <w:top w:val="nil"/>
              <w:left w:val="nil"/>
              <w:bottom w:val="nil"/>
              <w:right w:val="nil"/>
            </w:tcBorders>
            <w:shd w:val="clear" w:color="auto" w:fill="auto"/>
            <w:noWrap/>
            <w:vAlign w:val="bottom"/>
            <w:hideMark/>
          </w:tcPr>
          <w:p w14:paraId="076BE29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 (6.3)</w:t>
            </w:r>
          </w:p>
        </w:tc>
        <w:tc>
          <w:tcPr>
            <w:tcW w:w="1060" w:type="dxa"/>
            <w:tcBorders>
              <w:top w:val="nil"/>
              <w:left w:val="nil"/>
              <w:bottom w:val="nil"/>
              <w:right w:val="nil"/>
            </w:tcBorders>
            <w:shd w:val="clear" w:color="auto" w:fill="auto"/>
            <w:noWrap/>
            <w:vAlign w:val="bottom"/>
            <w:hideMark/>
          </w:tcPr>
          <w:p w14:paraId="50E08FF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 (0)</w:t>
            </w:r>
          </w:p>
        </w:tc>
        <w:tc>
          <w:tcPr>
            <w:tcW w:w="760" w:type="dxa"/>
            <w:tcBorders>
              <w:top w:val="nil"/>
              <w:left w:val="nil"/>
              <w:bottom w:val="nil"/>
              <w:right w:val="nil"/>
            </w:tcBorders>
            <w:shd w:val="clear" w:color="auto" w:fill="auto"/>
            <w:noWrap/>
            <w:vAlign w:val="bottom"/>
            <w:hideMark/>
          </w:tcPr>
          <w:p w14:paraId="52002A7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6B6AA78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13 (2.6)</w:t>
            </w:r>
          </w:p>
        </w:tc>
      </w:tr>
      <w:tr w:rsidR="00D950A2" w:rsidRPr="00D950A2" w14:paraId="48275C69" w14:textId="77777777" w:rsidTr="00D950A2">
        <w:trPr>
          <w:trHeight w:val="276"/>
        </w:trPr>
        <w:tc>
          <w:tcPr>
            <w:tcW w:w="3260" w:type="dxa"/>
            <w:tcBorders>
              <w:top w:val="nil"/>
              <w:left w:val="nil"/>
              <w:bottom w:val="nil"/>
              <w:right w:val="nil"/>
            </w:tcBorders>
            <w:shd w:val="clear" w:color="auto" w:fill="auto"/>
            <w:noWrap/>
            <w:vAlign w:val="bottom"/>
            <w:hideMark/>
          </w:tcPr>
          <w:p w14:paraId="012C51D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Asian</w:t>
            </w:r>
          </w:p>
        </w:tc>
        <w:tc>
          <w:tcPr>
            <w:tcW w:w="1100" w:type="dxa"/>
            <w:tcBorders>
              <w:top w:val="nil"/>
              <w:left w:val="nil"/>
              <w:bottom w:val="nil"/>
              <w:right w:val="nil"/>
            </w:tcBorders>
            <w:shd w:val="clear" w:color="auto" w:fill="auto"/>
            <w:noWrap/>
            <w:vAlign w:val="bottom"/>
            <w:hideMark/>
          </w:tcPr>
          <w:p w14:paraId="1C4CBEA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79 (26.3)</w:t>
            </w:r>
          </w:p>
        </w:tc>
        <w:tc>
          <w:tcPr>
            <w:tcW w:w="1080" w:type="dxa"/>
            <w:tcBorders>
              <w:top w:val="nil"/>
              <w:left w:val="nil"/>
              <w:bottom w:val="nil"/>
              <w:right w:val="nil"/>
            </w:tcBorders>
            <w:shd w:val="clear" w:color="auto" w:fill="auto"/>
            <w:noWrap/>
            <w:vAlign w:val="bottom"/>
            <w:hideMark/>
          </w:tcPr>
          <w:p w14:paraId="473A2DA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16 (13.3)</w:t>
            </w:r>
          </w:p>
        </w:tc>
        <w:tc>
          <w:tcPr>
            <w:tcW w:w="1040" w:type="dxa"/>
            <w:tcBorders>
              <w:top w:val="nil"/>
              <w:left w:val="nil"/>
              <w:bottom w:val="nil"/>
              <w:right w:val="nil"/>
            </w:tcBorders>
            <w:shd w:val="clear" w:color="auto" w:fill="auto"/>
            <w:noWrap/>
            <w:vAlign w:val="bottom"/>
            <w:hideMark/>
          </w:tcPr>
          <w:p w14:paraId="1DF6857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14 (43.8)</w:t>
            </w:r>
          </w:p>
        </w:tc>
        <w:tc>
          <w:tcPr>
            <w:tcW w:w="1060" w:type="dxa"/>
            <w:tcBorders>
              <w:top w:val="nil"/>
              <w:left w:val="nil"/>
              <w:bottom w:val="nil"/>
              <w:right w:val="nil"/>
            </w:tcBorders>
            <w:shd w:val="clear" w:color="auto" w:fill="auto"/>
            <w:noWrap/>
            <w:vAlign w:val="bottom"/>
            <w:hideMark/>
          </w:tcPr>
          <w:p w14:paraId="156A4ED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 (6.3)</w:t>
            </w:r>
          </w:p>
        </w:tc>
        <w:tc>
          <w:tcPr>
            <w:tcW w:w="760" w:type="dxa"/>
            <w:tcBorders>
              <w:top w:val="nil"/>
              <w:left w:val="nil"/>
              <w:bottom w:val="nil"/>
              <w:right w:val="nil"/>
            </w:tcBorders>
            <w:shd w:val="clear" w:color="auto" w:fill="auto"/>
            <w:noWrap/>
            <w:vAlign w:val="bottom"/>
            <w:hideMark/>
          </w:tcPr>
          <w:p w14:paraId="2A60561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4CD2A59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112 (22.4)</w:t>
            </w:r>
          </w:p>
        </w:tc>
      </w:tr>
      <w:tr w:rsidR="00D950A2" w:rsidRPr="00D950A2" w14:paraId="268E909D" w14:textId="77777777" w:rsidTr="00D950A2">
        <w:trPr>
          <w:trHeight w:val="276"/>
        </w:trPr>
        <w:tc>
          <w:tcPr>
            <w:tcW w:w="3260" w:type="dxa"/>
            <w:tcBorders>
              <w:top w:val="nil"/>
              <w:left w:val="nil"/>
              <w:bottom w:val="nil"/>
              <w:right w:val="nil"/>
            </w:tcBorders>
            <w:shd w:val="clear" w:color="auto" w:fill="auto"/>
            <w:noWrap/>
            <w:vAlign w:val="bottom"/>
            <w:hideMark/>
          </w:tcPr>
          <w:p w14:paraId="2910F7B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Black</w:t>
            </w:r>
          </w:p>
        </w:tc>
        <w:tc>
          <w:tcPr>
            <w:tcW w:w="1100" w:type="dxa"/>
            <w:tcBorders>
              <w:top w:val="nil"/>
              <w:left w:val="nil"/>
              <w:bottom w:val="nil"/>
              <w:right w:val="nil"/>
            </w:tcBorders>
            <w:shd w:val="clear" w:color="auto" w:fill="auto"/>
            <w:noWrap/>
            <w:vAlign w:val="bottom"/>
            <w:hideMark/>
          </w:tcPr>
          <w:p w14:paraId="0AFC23F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11 (3.7)</w:t>
            </w:r>
          </w:p>
        </w:tc>
        <w:tc>
          <w:tcPr>
            <w:tcW w:w="1080" w:type="dxa"/>
            <w:tcBorders>
              <w:top w:val="nil"/>
              <w:left w:val="nil"/>
              <w:bottom w:val="nil"/>
              <w:right w:val="nil"/>
            </w:tcBorders>
            <w:shd w:val="clear" w:color="auto" w:fill="auto"/>
            <w:noWrap/>
            <w:vAlign w:val="bottom"/>
            <w:hideMark/>
          </w:tcPr>
          <w:p w14:paraId="05FB7CB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 (5)</w:t>
            </w:r>
          </w:p>
        </w:tc>
        <w:tc>
          <w:tcPr>
            <w:tcW w:w="1040" w:type="dxa"/>
            <w:tcBorders>
              <w:top w:val="nil"/>
              <w:left w:val="nil"/>
              <w:bottom w:val="nil"/>
              <w:right w:val="nil"/>
            </w:tcBorders>
            <w:shd w:val="clear" w:color="auto" w:fill="auto"/>
            <w:noWrap/>
            <w:vAlign w:val="bottom"/>
            <w:hideMark/>
          </w:tcPr>
          <w:p w14:paraId="1BEC39B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 (6.3)</w:t>
            </w:r>
          </w:p>
        </w:tc>
        <w:tc>
          <w:tcPr>
            <w:tcW w:w="1060" w:type="dxa"/>
            <w:tcBorders>
              <w:top w:val="nil"/>
              <w:left w:val="nil"/>
              <w:bottom w:val="nil"/>
              <w:right w:val="nil"/>
            </w:tcBorders>
            <w:shd w:val="clear" w:color="auto" w:fill="auto"/>
            <w:noWrap/>
            <w:vAlign w:val="bottom"/>
            <w:hideMark/>
          </w:tcPr>
          <w:p w14:paraId="50700FE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 (2.1)</w:t>
            </w:r>
          </w:p>
        </w:tc>
        <w:tc>
          <w:tcPr>
            <w:tcW w:w="760" w:type="dxa"/>
            <w:tcBorders>
              <w:top w:val="nil"/>
              <w:left w:val="nil"/>
              <w:bottom w:val="nil"/>
              <w:right w:val="nil"/>
            </w:tcBorders>
            <w:shd w:val="clear" w:color="auto" w:fill="auto"/>
            <w:noWrap/>
            <w:vAlign w:val="bottom"/>
            <w:hideMark/>
          </w:tcPr>
          <w:p w14:paraId="761E0D1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79EA24B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20 (4)</w:t>
            </w:r>
          </w:p>
        </w:tc>
      </w:tr>
      <w:tr w:rsidR="00D950A2" w:rsidRPr="00D950A2" w14:paraId="1118F72B" w14:textId="77777777" w:rsidTr="00D950A2">
        <w:trPr>
          <w:trHeight w:val="276"/>
        </w:trPr>
        <w:tc>
          <w:tcPr>
            <w:tcW w:w="3260" w:type="dxa"/>
            <w:tcBorders>
              <w:top w:val="nil"/>
              <w:left w:val="nil"/>
              <w:bottom w:val="nil"/>
              <w:right w:val="nil"/>
            </w:tcBorders>
            <w:shd w:val="clear" w:color="auto" w:fill="auto"/>
            <w:noWrap/>
            <w:vAlign w:val="bottom"/>
            <w:hideMark/>
          </w:tcPr>
          <w:p w14:paraId="464EA9A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Current or previous smokers: n (%)</w:t>
            </w:r>
          </w:p>
        </w:tc>
        <w:tc>
          <w:tcPr>
            <w:tcW w:w="1100" w:type="dxa"/>
            <w:tcBorders>
              <w:top w:val="nil"/>
              <w:left w:val="nil"/>
              <w:bottom w:val="nil"/>
              <w:right w:val="nil"/>
            </w:tcBorders>
            <w:shd w:val="clear" w:color="auto" w:fill="auto"/>
            <w:noWrap/>
            <w:vAlign w:val="bottom"/>
            <w:hideMark/>
          </w:tcPr>
          <w:p w14:paraId="52D05F7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72 (24)</w:t>
            </w:r>
          </w:p>
        </w:tc>
        <w:tc>
          <w:tcPr>
            <w:tcW w:w="1080" w:type="dxa"/>
            <w:tcBorders>
              <w:top w:val="nil"/>
              <w:left w:val="nil"/>
              <w:bottom w:val="nil"/>
              <w:right w:val="nil"/>
            </w:tcBorders>
            <w:shd w:val="clear" w:color="auto" w:fill="auto"/>
            <w:noWrap/>
            <w:vAlign w:val="bottom"/>
            <w:hideMark/>
          </w:tcPr>
          <w:p w14:paraId="1EEB173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21 (17.5)</w:t>
            </w:r>
          </w:p>
        </w:tc>
        <w:tc>
          <w:tcPr>
            <w:tcW w:w="1040" w:type="dxa"/>
            <w:tcBorders>
              <w:top w:val="nil"/>
              <w:left w:val="nil"/>
              <w:bottom w:val="nil"/>
              <w:right w:val="nil"/>
            </w:tcBorders>
            <w:shd w:val="clear" w:color="auto" w:fill="auto"/>
            <w:noWrap/>
            <w:vAlign w:val="bottom"/>
            <w:hideMark/>
          </w:tcPr>
          <w:p w14:paraId="3BE79C8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 (3.1)</w:t>
            </w:r>
          </w:p>
        </w:tc>
        <w:tc>
          <w:tcPr>
            <w:tcW w:w="1060" w:type="dxa"/>
            <w:tcBorders>
              <w:top w:val="nil"/>
              <w:left w:val="nil"/>
              <w:bottom w:val="nil"/>
              <w:right w:val="nil"/>
            </w:tcBorders>
            <w:shd w:val="clear" w:color="auto" w:fill="auto"/>
            <w:noWrap/>
            <w:vAlign w:val="bottom"/>
            <w:hideMark/>
          </w:tcPr>
          <w:p w14:paraId="3F6C122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 (10.4)</w:t>
            </w:r>
          </w:p>
        </w:tc>
        <w:tc>
          <w:tcPr>
            <w:tcW w:w="760" w:type="dxa"/>
            <w:tcBorders>
              <w:top w:val="nil"/>
              <w:left w:val="nil"/>
              <w:bottom w:val="nil"/>
              <w:right w:val="nil"/>
            </w:tcBorders>
            <w:shd w:val="clear" w:color="auto" w:fill="auto"/>
            <w:noWrap/>
            <w:vAlign w:val="bottom"/>
            <w:hideMark/>
          </w:tcPr>
          <w:p w14:paraId="30011D5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0.007</w:t>
            </w:r>
          </w:p>
        </w:tc>
        <w:tc>
          <w:tcPr>
            <w:tcW w:w="1120" w:type="dxa"/>
            <w:tcBorders>
              <w:top w:val="nil"/>
              <w:left w:val="nil"/>
              <w:bottom w:val="nil"/>
              <w:right w:val="nil"/>
            </w:tcBorders>
            <w:shd w:val="clear" w:color="auto" w:fill="auto"/>
            <w:noWrap/>
            <w:vAlign w:val="bottom"/>
            <w:hideMark/>
          </w:tcPr>
          <w:p w14:paraId="35D03F4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99 (19.8)</w:t>
            </w:r>
          </w:p>
        </w:tc>
      </w:tr>
      <w:tr w:rsidR="00D950A2" w:rsidRPr="00D950A2" w14:paraId="1588040A" w14:textId="77777777" w:rsidTr="00D950A2">
        <w:trPr>
          <w:trHeight w:val="276"/>
        </w:trPr>
        <w:tc>
          <w:tcPr>
            <w:tcW w:w="3260" w:type="dxa"/>
            <w:tcBorders>
              <w:top w:val="nil"/>
              <w:left w:val="nil"/>
              <w:bottom w:val="nil"/>
              <w:right w:val="nil"/>
            </w:tcBorders>
            <w:shd w:val="clear" w:color="auto" w:fill="auto"/>
            <w:noWrap/>
            <w:vAlign w:val="bottom"/>
            <w:hideMark/>
          </w:tcPr>
          <w:p w14:paraId="05CED4B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Alcohol consumers: n (%)</w:t>
            </w:r>
          </w:p>
        </w:tc>
        <w:tc>
          <w:tcPr>
            <w:tcW w:w="1100" w:type="dxa"/>
            <w:tcBorders>
              <w:top w:val="nil"/>
              <w:left w:val="nil"/>
              <w:bottom w:val="nil"/>
              <w:right w:val="nil"/>
            </w:tcBorders>
            <w:shd w:val="clear" w:color="auto" w:fill="auto"/>
            <w:noWrap/>
            <w:vAlign w:val="bottom"/>
            <w:hideMark/>
          </w:tcPr>
          <w:p w14:paraId="6AC3046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196 (65.3)</w:t>
            </w:r>
          </w:p>
        </w:tc>
        <w:tc>
          <w:tcPr>
            <w:tcW w:w="1080" w:type="dxa"/>
            <w:tcBorders>
              <w:top w:val="nil"/>
              <w:left w:val="nil"/>
              <w:bottom w:val="nil"/>
              <w:right w:val="nil"/>
            </w:tcBorders>
            <w:shd w:val="clear" w:color="auto" w:fill="auto"/>
            <w:noWrap/>
            <w:vAlign w:val="bottom"/>
            <w:hideMark/>
          </w:tcPr>
          <w:p w14:paraId="568D161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81 (67.5)</w:t>
            </w:r>
          </w:p>
        </w:tc>
        <w:tc>
          <w:tcPr>
            <w:tcW w:w="1040" w:type="dxa"/>
            <w:tcBorders>
              <w:top w:val="nil"/>
              <w:left w:val="nil"/>
              <w:bottom w:val="nil"/>
              <w:right w:val="nil"/>
            </w:tcBorders>
            <w:shd w:val="clear" w:color="auto" w:fill="auto"/>
            <w:noWrap/>
            <w:vAlign w:val="bottom"/>
            <w:hideMark/>
          </w:tcPr>
          <w:p w14:paraId="7D96854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14 (43.8)</w:t>
            </w:r>
          </w:p>
        </w:tc>
        <w:tc>
          <w:tcPr>
            <w:tcW w:w="1060" w:type="dxa"/>
            <w:tcBorders>
              <w:top w:val="nil"/>
              <w:left w:val="nil"/>
              <w:bottom w:val="nil"/>
              <w:right w:val="nil"/>
            </w:tcBorders>
            <w:shd w:val="clear" w:color="auto" w:fill="auto"/>
            <w:noWrap/>
            <w:vAlign w:val="bottom"/>
            <w:hideMark/>
          </w:tcPr>
          <w:p w14:paraId="1283720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31 (64.6)</w:t>
            </w:r>
          </w:p>
        </w:tc>
        <w:tc>
          <w:tcPr>
            <w:tcW w:w="760" w:type="dxa"/>
            <w:tcBorders>
              <w:top w:val="nil"/>
              <w:left w:val="nil"/>
              <w:bottom w:val="nil"/>
              <w:right w:val="nil"/>
            </w:tcBorders>
            <w:shd w:val="clear" w:color="auto" w:fill="auto"/>
            <w:noWrap/>
            <w:vAlign w:val="bottom"/>
            <w:hideMark/>
          </w:tcPr>
          <w:p w14:paraId="57BA0E7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0.087</w:t>
            </w:r>
          </w:p>
        </w:tc>
        <w:tc>
          <w:tcPr>
            <w:tcW w:w="1120" w:type="dxa"/>
            <w:tcBorders>
              <w:top w:val="nil"/>
              <w:left w:val="nil"/>
              <w:bottom w:val="nil"/>
              <w:right w:val="nil"/>
            </w:tcBorders>
            <w:shd w:val="clear" w:color="auto" w:fill="auto"/>
            <w:noWrap/>
            <w:vAlign w:val="bottom"/>
            <w:hideMark/>
          </w:tcPr>
          <w:p w14:paraId="17C9031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322 (64.4)</w:t>
            </w:r>
          </w:p>
        </w:tc>
      </w:tr>
      <w:tr w:rsidR="00D950A2" w:rsidRPr="00D950A2" w14:paraId="3A0953A1" w14:textId="77777777" w:rsidTr="00D950A2">
        <w:trPr>
          <w:trHeight w:val="276"/>
        </w:trPr>
        <w:tc>
          <w:tcPr>
            <w:tcW w:w="3260" w:type="dxa"/>
            <w:tcBorders>
              <w:top w:val="nil"/>
              <w:left w:val="nil"/>
              <w:bottom w:val="nil"/>
              <w:right w:val="nil"/>
            </w:tcBorders>
            <w:shd w:val="clear" w:color="auto" w:fill="auto"/>
            <w:noWrap/>
            <w:vAlign w:val="bottom"/>
            <w:hideMark/>
          </w:tcPr>
          <w:p w14:paraId="1E0FAB1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Disease duration (y): mean ± </w:t>
            </w:r>
            <w:proofErr w:type="spellStart"/>
            <w:r w:rsidRPr="00D950A2">
              <w:rPr>
                <w:rFonts w:ascii="Arial" w:eastAsia="Times New Roman" w:hAnsi="Arial" w:cs="Arial"/>
                <w:color w:val="000000"/>
                <w:sz w:val="15"/>
                <w:szCs w:val="15"/>
                <w:lang w:val="en-US" w:bidi="th-TH"/>
              </w:rPr>
              <w:t>sd</w:t>
            </w:r>
            <w:proofErr w:type="spellEnd"/>
          </w:p>
        </w:tc>
        <w:tc>
          <w:tcPr>
            <w:tcW w:w="1100" w:type="dxa"/>
            <w:tcBorders>
              <w:top w:val="nil"/>
              <w:left w:val="nil"/>
              <w:bottom w:val="nil"/>
              <w:right w:val="nil"/>
            </w:tcBorders>
            <w:shd w:val="clear" w:color="auto" w:fill="auto"/>
            <w:noWrap/>
            <w:vAlign w:val="bottom"/>
            <w:hideMark/>
          </w:tcPr>
          <w:p w14:paraId="5A2307F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7.9 ± 7.0</w:t>
            </w:r>
          </w:p>
        </w:tc>
        <w:tc>
          <w:tcPr>
            <w:tcW w:w="1080" w:type="dxa"/>
            <w:tcBorders>
              <w:top w:val="nil"/>
              <w:left w:val="nil"/>
              <w:bottom w:val="nil"/>
              <w:right w:val="nil"/>
            </w:tcBorders>
            <w:shd w:val="clear" w:color="auto" w:fill="auto"/>
            <w:noWrap/>
            <w:vAlign w:val="bottom"/>
            <w:hideMark/>
          </w:tcPr>
          <w:p w14:paraId="0CF65A1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19.6 ± 15.0</w:t>
            </w:r>
          </w:p>
        </w:tc>
        <w:tc>
          <w:tcPr>
            <w:tcW w:w="1040" w:type="dxa"/>
            <w:tcBorders>
              <w:top w:val="nil"/>
              <w:left w:val="nil"/>
              <w:bottom w:val="nil"/>
              <w:right w:val="nil"/>
            </w:tcBorders>
            <w:shd w:val="clear" w:color="auto" w:fill="auto"/>
            <w:noWrap/>
            <w:vAlign w:val="bottom"/>
            <w:hideMark/>
          </w:tcPr>
          <w:p w14:paraId="61E9F9E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3.3 ± 3.7</w:t>
            </w:r>
          </w:p>
        </w:tc>
        <w:tc>
          <w:tcPr>
            <w:tcW w:w="1060" w:type="dxa"/>
            <w:tcBorders>
              <w:top w:val="nil"/>
              <w:left w:val="nil"/>
              <w:bottom w:val="nil"/>
              <w:right w:val="nil"/>
            </w:tcBorders>
            <w:shd w:val="clear" w:color="auto" w:fill="auto"/>
            <w:noWrap/>
            <w:vAlign w:val="bottom"/>
            <w:hideMark/>
          </w:tcPr>
          <w:p w14:paraId="6824971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6.0 ± 5.0</w:t>
            </w:r>
          </w:p>
        </w:tc>
        <w:tc>
          <w:tcPr>
            <w:tcW w:w="760" w:type="dxa"/>
            <w:tcBorders>
              <w:top w:val="nil"/>
              <w:left w:val="nil"/>
              <w:bottom w:val="nil"/>
              <w:right w:val="nil"/>
            </w:tcBorders>
            <w:shd w:val="clear" w:color="auto" w:fill="auto"/>
            <w:noWrap/>
            <w:vAlign w:val="bottom"/>
            <w:hideMark/>
          </w:tcPr>
          <w:p w14:paraId="5EC613F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&lt;0.001</w:t>
            </w:r>
          </w:p>
        </w:tc>
        <w:tc>
          <w:tcPr>
            <w:tcW w:w="1120" w:type="dxa"/>
            <w:tcBorders>
              <w:top w:val="nil"/>
              <w:left w:val="nil"/>
              <w:bottom w:val="nil"/>
              <w:right w:val="nil"/>
            </w:tcBorders>
            <w:shd w:val="clear" w:color="auto" w:fill="auto"/>
            <w:noWrap/>
            <w:vAlign w:val="bottom"/>
            <w:hideMark/>
          </w:tcPr>
          <w:p w14:paraId="6FF8E22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10.3 ± 10.7</w:t>
            </w:r>
          </w:p>
        </w:tc>
      </w:tr>
      <w:tr w:rsidR="00D950A2" w:rsidRPr="00D950A2" w14:paraId="10472CAE" w14:textId="77777777" w:rsidTr="00D950A2">
        <w:trPr>
          <w:trHeight w:val="276"/>
        </w:trPr>
        <w:tc>
          <w:tcPr>
            <w:tcW w:w="3260" w:type="dxa"/>
            <w:tcBorders>
              <w:top w:val="nil"/>
              <w:left w:val="nil"/>
              <w:bottom w:val="nil"/>
              <w:right w:val="nil"/>
            </w:tcBorders>
            <w:shd w:val="clear" w:color="auto" w:fill="auto"/>
            <w:noWrap/>
            <w:vAlign w:val="bottom"/>
            <w:hideMark/>
          </w:tcPr>
          <w:p w14:paraId="12DA106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Treatment types: n (%)</w:t>
            </w:r>
          </w:p>
        </w:tc>
        <w:tc>
          <w:tcPr>
            <w:tcW w:w="1100" w:type="dxa"/>
            <w:tcBorders>
              <w:top w:val="nil"/>
              <w:left w:val="nil"/>
              <w:bottom w:val="nil"/>
              <w:right w:val="nil"/>
            </w:tcBorders>
            <w:shd w:val="clear" w:color="auto" w:fill="auto"/>
            <w:noWrap/>
            <w:vAlign w:val="bottom"/>
            <w:hideMark/>
          </w:tcPr>
          <w:p w14:paraId="52B3C26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80" w:type="dxa"/>
            <w:tcBorders>
              <w:top w:val="nil"/>
              <w:left w:val="nil"/>
              <w:bottom w:val="nil"/>
              <w:right w:val="nil"/>
            </w:tcBorders>
            <w:shd w:val="clear" w:color="auto" w:fill="auto"/>
            <w:noWrap/>
            <w:vAlign w:val="bottom"/>
            <w:hideMark/>
          </w:tcPr>
          <w:p w14:paraId="55364089"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40" w:type="dxa"/>
            <w:tcBorders>
              <w:top w:val="nil"/>
              <w:left w:val="nil"/>
              <w:bottom w:val="nil"/>
              <w:right w:val="nil"/>
            </w:tcBorders>
            <w:shd w:val="clear" w:color="auto" w:fill="auto"/>
            <w:noWrap/>
            <w:vAlign w:val="bottom"/>
            <w:hideMark/>
          </w:tcPr>
          <w:p w14:paraId="1D56B46B"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22542EE3"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12976EE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&lt;0.001</w:t>
            </w:r>
          </w:p>
        </w:tc>
        <w:tc>
          <w:tcPr>
            <w:tcW w:w="1120" w:type="dxa"/>
            <w:tcBorders>
              <w:top w:val="nil"/>
              <w:left w:val="nil"/>
              <w:bottom w:val="nil"/>
              <w:right w:val="nil"/>
            </w:tcBorders>
            <w:shd w:val="clear" w:color="auto" w:fill="auto"/>
            <w:noWrap/>
            <w:vAlign w:val="bottom"/>
            <w:hideMark/>
          </w:tcPr>
          <w:p w14:paraId="5686E68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r>
      <w:tr w:rsidR="00D950A2" w:rsidRPr="00D950A2" w14:paraId="3417F487" w14:textId="77777777" w:rsidTr="00D950A2">
        <w:trPr>
          <w:trHeight w:val="276"/>
        </w:trPr>
        <w:tc>
          <w:tcPr>
            <w:tcW w:w="3260" w:type="dxa"/>
            <w:tcBorders>
              <w:top w:val="nil"/>
              <w:left w:val="nil"/>
              <w:bottom w:val="nil"/>
              <w:right w:val="nil"/>
            </w:tcBorders>
            <w:shd w:val="clear" w:color="auto" w:fill="auto"/>
            <w:noWrap/>
            <w:vAlign w:val="bottom"/>
            <w:hideMark/>
          </w:tcPr>
          <w:p w14:paraId="1589BBF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Topical treatment</w:t>
            </w:r>
          </w:p>
        </w:tc>
        <w:tc>
          <w:tcPr>
            <w:tcW w:w="1100" w:type="dxa"/>
            <w:tcBorders>
              <w:top w:val="nil"/>
              <w:left w:val="nil"/>
              <w:bottom w:val="nil"/>
              <w:right w:val="nil"/>
            </w:tcBorders>
            <w:shd w:val="clear" w:color="auto" w:fill="auto"/>
            <w:noWrap/>
            <w:vAlign w:val="bottom"/>
            <w:hideMark/>
          </w:tcPr>
          <w:p w14:paraId="5FFBF73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290 (96.7)</w:t>
            </w:r>
          </w:p>
        </w:tc>
        <w:tc>
          <w:tcPr>
            <w:tcW w:w="1080" w:type="dxa"/>
            <w:tcBorders>
              <w:top w:val="nil"/>
              <w:left w:val="nil"/>
              <w:bottom w:val="nil"/>
              <w:right w:val="nil"/>
            </w:tcBorders>
            <w:shd w:val="clear" w:color="auto" w:fill="auto"/>
            <w:noWrap/>
            <w:vAlign w:val="bottom"/>
            <w:hideMark/>
          </w:tcPr>
          <w:p w14:paraId="60491EE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99 (82.5)</w:t>
            </w:r>
          </w:p>
        </w:tc>
        <w:tc>
          <w:tcPr>
            <w:tcW w:w="1040" w:type="dxa"/>
            <w:tcBorders>
              <w:top w:val="nil"/>
              <w:left w:val="nil"/>
              <w:bottom w:val="nil"/>
              <w:right w:val="nil"/>
            </w:tcBorders>
            <w:shd w:val="clear" w:color="auto" w:fill="auto"/>
            <w:noWrap/>
            <w:vAlign w:val="bottom"/>
            <w:hideMark/>
          </w:tcPr>
          <w:p w14:paraId="703356C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 (15.6)</w:t>
            </w:r>
          </w:p>
        </w:tc>
        <w:tc>
          <w:tcPr>
            <w:tcW w:w="1060" w:type="dxa"/>
            <w:tcBorders>
              <w:top w:val="nil"/>
              <w:left w:val="nil"/>
              <w:bottom w:val="nil"/>
              <w:right w:val="nil"/>
            </w:tcBorders>
            <w:shd w:val="clear" w:color="auto" w:fill="auto"/>
            <w:noWrap/>
            <w:vAlign w:val="bottom"/>
            <w:hideMark/>
          </w:tcPr>
          <w:p w14:paraId="7C95592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33 (68.8)</w:t>
            </w:r>
          </w:p>
        </w:tc>
        <w:tc>
          <w:tcPr>
            <w:tcW w:w="760" w:type="dxa"/>
            <w:tcBorders>
              <w:top w:val="nil"/>
              <w:left w:val="nil"/>
              <w:bottom w:val="nil"/>
              <w:right w:val="nil"/>
            </w:tcBorders>
            <w:shd w:val="clear" w:color="auto" w:fill="auto"/>
            <w:noWrap/>
            <w:vAlign w:val="bottom"/>
            <w:hideMark/>
          </w:tcPr>
          <w:p w14:paraId="088AEC7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549D5D7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427 (85.4)</w:t>
            </w:r>
          </w:p>
        </w:tc>
      </w:tr>
      <w:tr w:rsidR="00D950A2" w:rsidRPr="00D950A2" w14:paraId="03BE4D50" w14:textId="77777777" w:rsidTr="00D950A2">
        <w:trPr>
          <w:trHeight w:val="276"/>
        </w:trPr>
        <w:tc>
          <w:tcPr>
            <w:tcW w:w="3260" w:type="dxa"/>
            <w:tcBorders>
              <w:top w:val="nil"/>
              <w:left w:val="nil"/>
              <w:bottom w:val="nil"/>
              <w:right w:val="nil"/>
            </w:tcBorders>
            <w:shd w:val="clear" w:color="auto" w:fill="auto"/>
            <w:noWrap/>
            <w:vAlign w:val="bottom"/>
            <w:hideMark/>
          </w:tcPr>
          <w:p w14:paraId="160CA56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Systemic ± topical treatment</w:t>
            </w:r>
          </w:p>
        </w:tc>
        <w:tc>
          <w:tcPr>
            <w:tcW w:w="1100" w:type="dxa"/>
            <w:tcBorders>
              <w:top w:val="nil"/>
              <w:left w:val="nil"/>
              <w:bottom w:val="nil"/>
              <w:right w:val="nil"/>
            </w:tcBorders>
            <w:shd w:val="clear" w:color="auto" w:fill="auto"/>
            <w:noWrap/>
            <w:vAlign w:val="bottom"/>
            <w:hideMark/>
          </w:tcPr>
          <w:p w14:paraId="7E32296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10 (3.3)</w:t>
            </w:r>
          </w:p>
        </w:tc>
        <w:tc>
          <w:tcPr>
            <w:tcW w:w="1080" w:type="dxa"/>
            <w:tcBorders>
              <w:top w:val="nil"/>
              <w:left w:val="nil"/>
              <w:bottom w:val="nil"/>
              <w:right w:val="nil"/>
            </w:tcBorders>
            <w:shd w:val="clear" w:color="auto" w:fill="auto"/>
            <w:noWrap/>
            <w:vAlign w:val="bottom"/>
            <w:hideMark/>
          </w:tcPr>
          <w:p w14:paraId="656B04B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21 (17.5)</w:t>
            </w:r>
          </w:p>
        </w:tc>
        <w:tc>
          <w:tcPr>
            <w:tcW w:w="1040" w:type="dxa"/>
            <w:tcBorders>
              <w:top w:val="nil"/>
              <w:left w:val="nil"/>
              <w:bottom w:val="nil"/>
              <w:right w:val="nil"/>
            </w:tcBorders>
            <w:shd w:val="clear" w:color="auto" w:fill="auto"/>
            <w:noWrap/>
            <w:vAlign w:val="bottom"/>
            <w:hideMark/>
          </w:tcPr>
          <w:p w14:paraId="55A1F35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27 (84.4)</w:t>
            </w:r>
          </w:p>
        </w:tc>
        <w:tc>
          <w:tcPr>
            <w:tcW w:w="1060" w:type="dxa"/>
            <w:tcBorders>
              <w:top w:val="nil"/>
              <w:left w:val="nil"/>
              <w:bottom w:val="nil"/>
              <w:right w:val="nil"/>
            </w:tcBorders>
            <w:shd w:val="clear" w:color="auto" w:fill="auto"/>
            <w:noWrap/>
            <w:vAlign w:val="bottom"/>
            <w:hideMark/>
          </w:tcPr>
          <w:p w14:paraId="4102512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15 (31.3)</w:t>
            </w:r>
          </w:p>
        </w:tc>
        <w:tc>
          <w:tcPr>
            <w:tcW w:w="760" w:type="dxa"/>
            <w:tcBorders>
              <w:top w:val="nil"/>
              <w:left w:val="nil"/>
              <w:bottom w:val="nil"/>
              <w:right w:val="nil"/>
            </w:tcBorders>
            <w:shd w:val="clear" w:color="auto" w:fill="auto"/>
            <w:noWrap/>
            <w:vAlign w:val="bottom"/>
            <w:hideMark/>
          </w:tcPr>
          <w:p w14:paraId="10EF8C7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50EBDE5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73 (14.6)</w:t>
            </w:r>
          </w:p>
        </w:tc>
      </w:tr>
      <w:tr w:rsidR="00D950A2" w:rsidRPr="00D950A2" w14:paraId="1CAC8762" w14:textId="77777777" w:rsidTr="00D950A2">
        <w:trPr>
          <w:trHeight w:val="276"/>
        </w:trPr>
        <w:tc>
          <w:tcPr>
            <w:tcW w:w="3260" w:type="dxa"/>
            <w:tcBorders>
              <w:top w:val="nil"/>
              <w:left w:val="nil"/>
              <w:bottom w:val="nil"/>
              <w:right w:val="nil"/>
            </w:tcBorders>
            <w:shd w:val="clear" w:color="auto" w:fill="auto"/>
            <w:noWrap/>
            <w:vAlign w:val="bottom"/>
            <w:hideMark/>
          </w:tcPr>
          <w:p w14:paraId="36A89A0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Baseline pain: mean ± </w:t>
            </w:r>
            <w:proofErr w:type="spellStart"/>
            <w:r w:rsidRPr="00D950A2">
              <w:rPr>
                <w:rFonts w:ascii="Arial" w:eastAsia="Times New Roman" w:hAnsi="Arial" w:cs="Arial"/>
                <w:color w:val="000000"/>
                <w:sz w:val="15"/>
                <w:szCs w:val="15"/>
                <w:lang w:val="en-US" w:bidi="th-TH"/>
              </w:rPr>
              <w:t>sd</w:t>
            </w:r>
            <w:proofErr w:type="spellEnd"/>
          </w:p>
        </w:tc>
        <w:tc>
          <w:tcPr>
            <w:tcW w:w="1100" w:type="dxa"/>
            <w:tcBorders>
              <w:top w:val="nil"/>
              <w:left w:val="nil"/>
              <w:bottom w:val="nil"/>
              <w:right w:val="nil"/>
            </w:tcBorders>
            <w:shd w:val="clear" w:color="auto" w:fill="auto"/>
            <w:noWrap/>
            <w:vAlign w:val="bottom"/>
            <w:hideMark/>
          </w:tcPr>
          <w:p w14:paraId="7D29DF9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80" w:type="dxa"/>
            <w:tcBorders>
              <w:top w:val="nil"/>
              <w:left w:val="nil"/>
              <w:bottom w:val="nil"/>
              <w:right w:val="nil"/>
            </w:tcBorders>
            <w:shd w:val="clear" w:color="auto" w:fill="auto"/>
            <w:noWrap/>
            <w:vAlign w:val="bottom"/>
            <w:hideMark/>
          </w:tcPr>
          <w:p w14:paraId="4A72ECDC"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40" w:type="dxa"/>
            <w:tcBorders>
              <w:top w:val="nil"/>
              <w:left w:val="nil"/>
              <w:bottom w:val="nil"/>
              <w:right w:val="nil"/>
            </w:tcBorders>
            <w:shd w:val="clear" w:color="auto" w:fill="auto"/>
            <w:noWrap/>
            <w:vAlign w:val="bottom"/>
            <w:hideMark/>
          </w:tcPr>
          <w:p w14:paraId="35F58179"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2674D8B9"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6BAAFBE8"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120" w:type="dxa"/>
            <w:tcBorders>
              <w:top w:val="nil"/>
              <w:left w:val="nil"/>
              <w:bottom w:val="nil"/>
              <w:right w:val="nil"/>
            </w:tcBorders>
            <w:shd w:val="clear" w:color="auto" w:fill="auto"/>
            <w:noWrap/>
            <w:vAlign w:val="bottom"/>
            <w:hideMark/>
          </w:tcPr>
          <w:p w14:paraId="198EF728"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r>
      <w:tr w:rsidR="00D950A2" w:rsidRPr="00D950A2" w14:paraId="15E2FB85" w14:textId="77777777" w:rsidTr="00D950A2">
        <w:trPr>
          <w:trHeight w:val="276"/>
        </w:trPr>
        <w:tc>
          <w:tcPr>
            <w:tcW w:w="3260" w:type="dxa"/>
            <w:tcBorders>
              <w:top w:val="nil"/>
              <w:left w:val="nil"/>
              <w:bottom w:val="nil"/>
              <w:right w:val="nil"/>
            </w:tcBorders>
            <w:shd w:val="clear" w:color="auto" w:fill="auto"/>
            <w:noWrap/>
            <w:vAlign w:val="bottom"/>
            <w:hideMark/>
          </w:tcPr>
          <w:p w14:paraId="21D289E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Visual analog scale (0-100mm)</w:t>
            </w:r>
          </w:p>
        </w:tc>
        <w:tc>
          <w:tcPr>
            <w:tcW w:w="1100" w:type="dxa"/>
            <w:tcBorders>
              <w:top w:val="nil"/>
              <w:left w:val="nil"/>
              <w:bottom w:val="nil"/>
              <w:right w:val="nil"/>
            </w:tcBorders>
            <w:shd w:val="clear" w:color="auto" w:fill="auto"/>
            <w:noWrap/>
            <w:vAlign w:val="bottom"/>
            <w:hideMark/>
          </w:tcPr>
          <w:p w14:paraId="250036F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32 ± 26</w:t>
            </w:r>
          </w:p>
        </w:tc>
        <w:tc>
          <w:tcPr>
            <w:tcW w:w="1080" w:type="dxa"/>
            <w:tcBorders>
              <w:top w:val="nil"/>
              <w:left w:val="nil"/>
              <w:bottom w:val="nil"/>
              <w:right w:val="nil"/>
            </w:tcBorders>
            <w:shd w:val="clear" w:color="auto" w:fill="auto"/>
            <w:noWrap/>
            <w:vAlign w:val="bottom"/>
            <w:hideMark/>
          </w:tcPr>
          <w:p w14:paraId="1449340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37 ± 30</w:t>
            </w:r>
          </w:p>
        </w:tc>
        <w:tc>
          <w:tcPr>
            <w:tcW w:w="1040" w:type="dxa"/>
            <w:tcBorders>
              <w:top w:val="nil"/>
              <w:left w:val="nil"/>
              <w:bottom w:val="nil"/>
              <w:right w:val="nil"/>
            </w:tcBorders>
            <w:shd w:val="clear" w:color="auto" w:fill="auto"/>
            <w:noWrap/>
            <w:vAlign w:val="bottom"/>
            <w:hideMark/>
          </w:tcPr>
          <w:p w14:paraId="575D3D3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22 ± 27</w:t>
            </w:r>
          </w:p>
        </w:tc>
        <w:tc>
          <w:tcPr>
            <w:tcW w:w="1060" w:type="dxa"/>
            <w:tcBorders>
              <w:top w:val="nil"/>
              <w:left w:val="nil"/>
              <w:bottom w:val="nil"/>
              <w:right w:val="nil"/>
            </w:tcBorders>
            <w:shd w:val="clear" w:color="auto" w:fill="auto"/>
            <w:noWrap/>
            <w:vAlign w:val="bottom"/>
            <w:hideMark/>
          </w:tcPr>
          <w:p w14:paraId="2F0256E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31 ± 28</w:t>
            </w:r>
          </w:p>
        </w:tc>
        <w:tc>
          <w:tcPr>
            <w:tcW w:w="760" w:type="dxa"/>
            <w:tcBorders>
              <w:top w:val="nil"/>
              <w:left w:val="nil"/>
              <w:bottom w:val="nil"/>
              <w:right w:val="nil"/>
            </w:tcBorders>
            <w:shd w:val="clear" w:color="auto" w:fill="auto"/>
            <w:noWrap/>
            <w:vAlign w:val="bottom"/>
            <w:hideMark/>
          </w:tcPr>
          <w:p w14:paraId="07CD83D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0.023</w:t>
            </w:r>
          </w:p>
        </w:tc>
        <w:tc>
          <w:tcPr>
            <w:tcW w:w="1120" w:type="dxa"/>
            <w:tcBorders>
              <w:top w:val="nil"/>
              <w:left w:val="nil"/>
              <w:bottom w:val="nil"/>
              <w:right w:val="nil"/>
            </w:tcBorders>
            <w:shd w:val="clear" w:color="auto" w:fill="auto"/>
            <w:noWrap/>
            <w:vAlign w:val="bottom"/>
            <w:hideMark/>
          </w:tcPr>
          <w:p w14:paraId="7246818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32 ± 27</w:t>
            </w:r>
          </w:p>
        </w:tc>
      </w:tr>
      <w:tr w:rsidR="00D950A2" w:rsidRPr="00D950A2" w14:paraId="4C4012FB" w14:textId="77777777" w:rsidTr="00D950A2">
        <w:trPr>
          <w:trHeight w:val="276"/>
        </w:trPr>
        <w:tc>
          <w:tcPr>
            <w:tcW w:w="3260" w:type="dxa"/>
            <w:tcBorders>
              <w:top w:val="nil"/>
              <w:left w:val="nil"/>
              <w:bottom w:val="nil"/>
              <w:right w:val="nil"/>
            </w:tcBorders>
            <w:shd w:val="clear" w:color="auto" w:fill="auto"/>
            <w:noWrap/>
            <w:vAlign w:val="bottom"/>
            <w:hideMark/>
          </w:tcPr>
          <w:p w14:paraId="3FD7E61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Numerical rating scale (0-10)</w:t>
            </w:r>
          </w:p>
        </w:tc>
        <w:tc>
          <w:tcPr>
            <w:tcW w:w="1100" w:type="dxa"/>
            <w:tcBorders>
              <w:top w:val="nil"/>
              <w:left w:val="nil"/>
              <w:bottom w:val="nil"/>
              <w:right w:val="nil"/>
            </w:tcBorders>
            <w:shd w:val="clear" w:color="auto" w:fill="auto"/>
            <w:noWrap/>
            <w:vAlign w:val="bottom"/>
            <w:hideMark/>
          </w:tcPr>
          <w:p w14:paraId="58A228B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3.4 ± 2.5</w:t>
            </w:r>
          </w:p>
        </w:tc>
        <w:tc>
          <w:tcPr>
            <w:tcW w:w="1080" w:type="dxa"/>
            <w:tcBorders>
              <w:top w:val="nil"/>
              <w:left w:val="nil"/>
              <w:bottom w:val="nil"/>
              <w:right w:val="nil"/>
            </w:tcBorders>
            <w:shd w:val="clear" w:color="auto" w:fill="auto"/>
            <w:noWrap/>
            <w:vAlign w:val="bottom"/>
            <w:hideMark/>
          </w:tcPr>
          <w:p w14:paraId="5FFFD43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3.9 ± 2.9</w:t>
            </w:r>
          </w:p>
        </w:tc>
        <w:tc>
          <w:tcPr>
            <w:tcW w:w="1040" w:type="dxa"/>
            <w:tcBorders>
              <w:top w:val="nil"/>
              <w:left w:val="nil"/>
              <w:bottom w:val="nil"/>
              <w:right w:val="nil"/>
            </w:tcBorders>
            <w:shd w:val="clear" w:color="auto" w:fill="auto"/>
            <w:noWrap/>
            <w:vAlign w:val="bottom"/>
            <w:hideMark/>
          </w:tcPr>
          <w:p w14:paraId="747CE12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2.5 ± 2.7</w:t>
            </w:r>
          </w:p>
        </w:tc>
        <w:tc>
          <w:tcPr>
            <w:tcW w:w="1060" w:type="dxa"/>
            <w:tcBorders>
              <w:top w:val="nil"/>
              <w:left w:val="nil"/>
              <w:bottom w:val="nil"/>
              <w:right w:val="nil"/>
            </w:tcBorders>
            <w:shd w:val="clear" w:color="auto" w:fill="auto"/>
            <w:noWrap/>
            <w:vAlign w:val="bottom"/>
            <w:hideMark/>
          </w:tcPr>
          <w:p w14:paraId="75D65E3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3.4 ± 2.6</w:t>
            </w:r>
          </w:p>
        </w:tc>
        <w:tc>
          <w:tcPr>
            <w:tcW w:w="760" w:type="dxa"/>
            <w:tcBorders>
              <w:top w:val="nil"/>
              <w:left w:val="nil"/>
              <w:bottom w:val="nil"/>
              <w:right w:val="nil"/>
            </w:tcBorders>
            <w:shd w:val="clear" w:color="auto" w:fill="auto"/>
            <w:noWrap/>
            <w:vAlign w:val="bottom"/>
            <w:hideMark/>
          </w:tcPr>
          <w:p w14:paraId="3BE98E7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0.047</w:t>
            </w:r>
          </w:p>
        </w:tc>
        <w:tc>
          <w:tcPr>
            <w:tcW w:w="1120" w:type="dxa"/>
            <w:tcBorders>
              <w:top w:val="nil"/>
              <w:left w:val="nil"/>
              <w:bottom w:val="nil"/>
              <w:right w:val="nil"/>
            </w:tcBorders>
            <w:shd w:val="clear" w:color="auto" w:fill="auto"/>
            <w:noWrap/>
            <w:vAlign w:val="bottom"/>
            <w:hideMark/>
          </w:tcPr>
          <w:p w14:paraId="0A0A67E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3.4 ± 2.6</w:t>
            </w:r>
          </w:p>
        </w:tc>
      </w:tr>
      <w:tr w:rsidR="00D950A2" w:rsidRPr="00D950A2" w14:paraId="0F59E30E" w14:textId="77777777" w:rsidTr="00D950A2">
        <w:trPr>
          <w:trHeight w:val="276"/>
        </w:trPr>
        <w:tc>
          <w:tcPr>
            <w:tcW w:w="3260" w:type="dxa"/>
            <w:tcBorders>
              <w:top w:val="nil"/>
              <w:left w:val="nil"/>
              <w:bottom w:val="nil"/>
              <w:right w:val="nil"/>
            </w:tcBorders>
            <w:shd w:val="clear" w:color="auto" w:fill="auto"/>
            <w:noWrap/>
            <w:vAlign w:val="bottom"/>
            <w:hideMark/>
          </w:tcPr>
          <w:p w14:paraId="512504C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NRS = 0 (no pain)</w:t>
            </w:r>
          </w:p>
        </w:tc>
        <w:tc>
          <w:tcPr>
            <w:tcW w:w="1100" w:type="dxa"/>
            <w:tcBorders>
              <w:top w:val="nil"/>
              <w:left w:val="nil"/>
              <w:bottom w:val="nil"/>
              <w:right w:val="nil"/>
            </w:tcBorders>
            <w:shd w:val="clear" w:color="auto" w:fill="auto"/>
            <w:noWrap/>
            <w:vAlign w:val="bottom"/>
            <w:hideMark/>
          </w:tcPr>
          <w:p w14:paraId="1434CE6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49 (16.3)</w:t>
            </w:r>
          </w:p>
        </w:tc>
        <w:tc>
          <w:tcPr>
            <w:tcW w:w="1080" w:type="dxa"/>
            <w:tcBorders>
              <w:top w:val="nil"/>
              <w:left w:val="nil"/>
              <w:bottom w:val="nil"/>
              <w:right w:val="nil"/>
            </w:tcBorders>
            <w:shd w:val="clear" w:color="auto" w:fill="auto"/>
            <w:noWrap/>
            <w:vAlign w:val="bottom"/>
            <w:hideMark/>
          </w:tcPr>
          <w:p w14:paraId="48DE771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21 (17.5)</w:t>
            </w:r>
          </w:p>
        </w:tc>
        <w:tc>
          <w:tcPr>
            <w:tcW w:w="1040" w:type="dxa"/>
            <w:tcBorders>
              <w:top w:val="nil"/>
              <w:left w:val="nil"/>
              <w:bottom w:val="nil"/>
              <w:right w:val="nil"/>
            </w:tcBorders>
            <w:shd w:val="clear" w:color="auto" w:fill="auto"/>
            <w:noWrap/>
            <w:vAlign w:val="bottom"/>
            <w:hideMark/>
          </w:tcPr>
          <w:p w14:paraId="198C9AD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10 (31.3)</w:t>
            </w:r>
          </w:p>
        </w:tc>
        <w:tc>
          <w:tcPr>
            <w:tcW w:w="1060" w:type="dxa"/>
            <w:tcBorders>
              <w:top w:val="nil"/>
              <w:left w:val="nil"/>
              <w:bottom w:val="nil"/>
              <w:right w:val="nil"/>
            </w:tcBorders>
            <w:shd w:val="clear" w:color="auto" w:fill="auto"/>
            <w:noWrap/>
            <w:vAlign w:val="bottom"/>
            <w:hideMark/>
          </w:tcPr>
          <w:p w14:paraId="421D9F0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8 (16.7)</w:t>
            </w:r>
          </w:p>
        </w:tc>
        <w:tc>
          <w:tcPr>
            <w:tcW w:w="760" w:type="dxa"/>
            <w:tcBorders>
              <w:top w:val="nil"/>
              <w:left w:val="nil"/>
              <w:bottom w:val="nil"/>
              <w:right w:val="nil"/>
            </w:tcBorders>
            <w:shd w:val="clear" w:color="auto" w:fill="auto"/>
            <w:noWrap/>
            <w:vAlign w:val="bottom"/>
            <w:hideMark/>
          </w:tcPr>
          <w:p w14:paraId="056B60E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0.005</w:t>
            </w:r>
          </w:p>
        </w:tc>
        <w:tc>
          <w:tcPr>
            <w:tcW w:w="1120" w:type="dxa"/>
            <w:tcBorders>
              <w:top w:val="nil"/>
              <w:left w:val="nil"/>
              <w:bottom w:val="nil"/>
              <w:right w:val="nil"/>
            </w:tcBorders>
            <w:shd w:val="clear" w:color="auto" w:fill="auto"/>
            <w:noWrap/>
            <w:vAlign w:val="bottom"/>
            <w:hideMark/>
          </w:tcPr>
          <w:p w14:paraId="0370898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88 (17.6)</w:t>
            </w:r>
          </w:p>
        </w:tc>
      </w:tr>
      <w:tr w:rsidR="00D950A2" w:rsidRPr="00D950A2" w14:paraId="7D321970" w14:textId="77777777" w:rsidTr="00D950A2">
        <w:trPr>
          <w:trHeight w:val="276"/>
        </w:trPr>
        <w:tc>
          <w:tcPr>
            <w:tcW w:w="3260" w:type="dxa"/>
            <w:tcBorders>
              <w:top w:val="nil"/>
              <w:left w:val="nil"/>
              <w:bottom w:val="nil"/>
              <w:right w:val="nil"/>
            </w:tcBorders>
            <w:shd w:val="clear" w:color="auto" w:fill="auto"/>
            <w:noWrap/>
            <w:vAlign w:val="bottom"/>
            <w:hideMark/>
          </w:tcPr>
          <w:p w14:paraId="06685B1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NRS = 1-3 (mild pain)</w:t>
            </w:r>
          </w:p>
        </w:tc>
        <w:tc>
          <w:tcPr>
            <w:tcW w:w="1100" w:type="dxa"/>
            <w:tcBorders>
              <w:top w:val="nil"/>
              <w:left w:val="nil"/>
              <w:bottom w:val="nil"/>
              <w:right w:val="nil"/>
            </w:tcBorders>
            <w:shd w:val="clear" w:color="auto" w:fill="auto"/>
            <w:noWrap/>
            <w:vAlign w:val="bottom"/>
            <w:hideMark/>
          </w:tcPr>
          <w:p w14:paraId="6C7B546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109 (36.3)</w:t>
            </w:r>
          </w:p>
        </w:tc>
        <w:tc>
          <w:tcPr>
            <w:tcW w:w="1080" w:type="dxa"/>
            <w:tcBorders>
              <w:top w:val="nil"/>
              <w:left w:val="nil"/>
              <w:bottom w:val="nil"/>
              <w:right w:val="nil"/>
            </w:tcBorders>
            <w:shd w:val="clear" w:color="auto" w:fill="auto"/>
            <w:noWrap/>
            <w:vAlign w:val="bottom"/>
            <w:hideMark/>
          </w:tcPr>
          <w:p w14:paraId="5260CA9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37 (30.8)</w:t>
            </w:r>
          </w:p>
        </w:tc>
        <w:tc>
          <w:tcPr>
            <w:tcW w:w="1040" w:type="dxa"/>
            <w:tcBorders>
              <w:top w:val="nil"/>
              <w:left w:val="nil"/>
              <w:bottom w:val="nil"/>
              <w:right w:val="nil"/>
            </w:tcBorders>
            <w:shd w:val="clear" w:color="auto" w:fill="auto"/>
            <w:noWrap/>
            <w:vAlign w:val="bottom"/>
            <w:hideMark/>
          </w:tcPr>
          <w:p w14:paraId="66496D2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12 (37.5)</w:t>
            </w:r>
          </w:p>
        </w:tc>
        <w:tc>
          <w:tcPr>
            <w:tcW w:w="1060" w:type="dxa"/>
            <w:tcBorders>
              <w:top w:val="nil"/>
              <w:left w:val="nil"/>
              <w:bottom w:val="nil"/>
              <w:right w:val="nil"/>
            </w:tcBorders>
            <w:shd w:val="clear" w:color="auto" w:fill="auto"/>
            <w:noWrap/>
            <w:vAlign w:val="bottom"/>
            <w:hideMark/>
          </w:tcPr>
          <w:p w14:paraId="29ED70F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17 (35.4)</w:t>
            </w:r>
          </w:p>
        </w:tc>
        <w:tc>
          <w:tcPr>
            <w:tcW w:w="760" w:type="dxa"/>
            <w:tcBorders>
              <w:top w:val="nil"/>
              <w:left w:val="nil"/>
              <w:bottom w:val="nil"/>
              <w:right w:val="nil"/>
            </w:tcBorders>
            <w:shd w:val="clear" w:color="auto" w:fill="auto"/>
            <w:noWrap/>
            <w:vAlign w:val="bottom"/>
            <w:hideMark/>
          </w:tcPr>
          <w:p w14:paraId="1514BBD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5776A20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175 (35)</w:t>
            </w:r>
          </w:p>
        </w:tc>
      </w:tr>
      <w:tr w:rsidR="00D950A2" w:rsidRPr="00D950A2" w14:paraId="2B03FCCE" w14:textId="77777777" w:rsidTr="00D950A2">
        <w:trPr>
          <w:trHeight w:val="276"/>
        </w:trPr>
        <w:tc>
          <w:tcPr>
            <w:tcW w:w="3260" w:type="dxa"/>
            <w:tcBorders>
              <w:top w:val="nil"/>
              <w:left w:val="nil"/>
              <w:bottom w:val="nil"/>
              <w:right w:val="nil"/>
            </w:tcBorders>
            <w:shd w:val="clear" w:color="auto" w:fill="auto"/>
            <w:noWrap/>
            <w:vAlign w:val="bottom"/>
            <w:hideMark/>
          </w:tcPr>
          <w:p w14:paraId="0606E16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NRS = 4-6 (moderate pain)</w:t>
            </w:r>
          </w:p>
        </w:tc>
        <w:tc>
          <w:tcPr>
            <w:tcW w:w="1100" w:type="dxa"/>
            <w:tcBorders>
              <w:top w:val="nil"/>
              <w:left w:val="nil"/>
              <w:bottom w:val="nil"/>
              <w:right w:val="nil"/>
            </w:tcBorders>
            <w:shd w:val="clear" w:color="auto" w:fill="auto"/>
            <w:noWrap/>
            <w:vAlign w:val="bottom"/>
            <w:hideMark/>
          </w:tcPr>
          <w:p w14:paraId="51025F9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103 (34.3)</w:t>
            </w:r>
          </w:p>
        </w:tc>
        <w:tc>
          <w:tcPr>
            <w:tcW w:w="1080" w:type="dxa"/>
            <w:tcBorders>
              <w:top w:val="nil"/>
              <w:left w:val="nil"/>
              <w:bottom w:val="nil"/>
              <w:right w:val="nil"/>
            </w:tcBorders>
            <w:shd w:val="clear" w:color="auto" w:fill="auto"/>
            <w:noWrap/>
            <w:vAlign w:val="bottom"/>
            <w:hideMark/>
          </w:tcPr>
          <w:p w14:paraId="6319497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27 (22.5)</w:t>
            </w:r>
          </w:p>
        </w:tc>
        <w:tc>
          <w:tcPr>
            <w:tcW w:w="1040" w:type="dxa"/>
            <w:tcBorders>
              <w:top w:val="nil"/>
              <w:left w:val="nil"/>
              <w:bottom w:val="nil"/>
              <w:right w:val="nil"/>
            </w:tcBorders>
            <w:shd w:val="clear" w:color="auto" w:fill="auto"/>
            <w:noWrap/>
            <w:vAlign w:val="bottom"/>
            <w:hideMark/>
          </w:tcPr>
          <w:p w14:paraId="5C253E5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 (21.9)</w:t>
            </w:r>
          </w:p>
        </w:tc>
        <w:tc>
          <w:tcPr>
            <w:tcW w:w="1060" w:type="dxa"/>
            <w:tcBorders>
              <w:top w:val="nil"/>
              <w:left w:val="nil"/>
              <w:bottom w:val="nil"/>
              <w:right w:val="nil"/>
            </w:tcBorders>
            <w:shd w:val="clear" w:color="auto" w:fill="auto"/>
            <w:noWrap/>
            <w:vAlign w:val="bottom"/>
            <w:hideMark/>
          </w:tcPr>
          <w:p w14:paraId="1BD65C9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15 (31.3)</w:t>
            </w:r>
          </w:p>
        </w:tc>
        <w:tc>
          <w:tcPr>
            <w:tcW w:w="760" w:type="dxa"/>
            <w:tcBorders>
              <w:top w:val="nil"/>
              <w:left w:val="nil"/>
              <w:bottom w:val="nil"/>
              <w:right w:val="nil"/>
            </w:tcBorders>
            <w:shd w:val="clear" w:color="auto" w:fill="auto"/>
            <w:noWrap/>
            <w:vAlign w:val="bottom"/>
            <w:hideMark/>
          </w:tcPr>
          <w:p w14:paraId="09AAC86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77D7C09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152 (30.4)</w:t>
            </w:r>
          </w:p>
        </w:tc>
      </w:tr>
      <w:tr w:rsidR="00D950A2" w:rsidRPr="00D950A2" w14:paraId="274D2096" w14:textId="77777777" w:rsidTr="00D950A2">
        <w:trPr>
          <w:trHeight w:val="276"/>
        </w:trPr>
        <w:tc>
          <w:tcPr>
            <w:tcW w:w="3260" w:type="dxa"/>
            <w:tcBorders>
              <w:top w:val="nil"/>
              <w:left w:val="nil"/>
              <w:bottom w:val="nil"/>
              <w:right w:val="nil"/>
            </w:tcBorders>
            <w:shd w:val="clear" w:color="auto" w:fill="auto"/>
            <w:noWrap/>
            <w:vAlign w:val="bottom"/>
            <w:hideMark/>
          </w:tcPr>
          <w:p w14:paraId="53063B3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NRS = 7-10 (severe pain)</w:t>
            </w:r>
          </w:p>
        </w:tc>
        <w:tc>
          <w:tcPr>
            <w:tcW w:w="1100" w:type="dxa"/>
            <w:tcBorders>
              <w:top w:val="nil"/>
              <w:left w:val="nil"/>
              <w:bottom w:val="nil"/>
              <w:right w:val="nil"/>
            </w:tcBorders>
            <w:shd w:val="clear" w:color="auto" w:fill="auto"/>
            <w:noWrap/>
            <w:vAlign w:val="bottom"/>
            <w:hideMark/>
          </w:tcPr>
          <w:p w14:paraId="311B42D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39 (13)</w:t>
            </w:r>
          </w:p>
        </w:tc>
        <w:tc>
          <w:tcPr>
            <w:tcW w:w="1080" w:type="dxa"/>
            <w:tcBorders>
              <w:top w:val="nil"/>
              <w:left w:val="nil"/>
              <w:bottom w:val="nil"/>
              <w:right w:val="nil"/>
            </w:tcBorders>
            <w:shd w:val="clear" w:color="auto" w:fill="auto"/>
            <w:noWrap/>
            <w:vAlign w:val="bottom"/>
            <w:hideMark/>
          </w:tcPr>
          <w:p w14:paraId="7DDF137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35 (29.2)</w:t>
            </w:r>
          </w:p>
        </w:tc>
        <w:tc>
          <w:tcPr>
            <w:tcW w:w="1040" w:type="dxa"/>
            <w:tcBorders>
              <w:top w:val="nil"/>
              <w:left w:val="nil"/>
              <w:bottom w:val="nil"/>
              <w:right w:val="nil"/>
            </w:tcBorders>
            <w:shd w:val="clear" w:color="auto" w:fill="auto"/>
            <w:noWrap/>
            <w:vAlign w:val="bottom"/>
            <w:hideMark/>
          </w:tcPr>
          <w:p w14:paraId="71FB416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 (9.4)</w:t>
            </w:r>
          </w:p>
        </w:tc>
        <w:tc>
          <w:tcPr>
            <w:tcW w:w="1060" w:type="dxa"/>
            <w:tcBorders>
              <w:top w:val="nil"/>
              <w:left w:val="nil"/>
              <w:bottom w:val="nil"/>
              <w:right w:val="nil"/>
            </w:tcBorders>
            <w:shd w:val="clear" w:color="auto" w:fill="auto"/>
            <w:noWrap/>
            <w:vAlign w:val="bottom"/>
            <w:hideMark/>
          </w:tcPr>
          <w:p w14:paraId="4F09FA9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8 (16.7)</w:t>
            </w:r>
          </w:p>
        </w:tc>
        <w:tc>
          <w:tcPr>
            <w:tcW w:w="760" w:type="dxa"/>
            <w:tcBorders>
              <w:top w:val="nil"/>
              <w:left w:val="nil"/>
              <w:bottom w:val="nil"/>
              <w:right w:val="nil"/>
            </w:tcBorders>
            <w:shd w:val="clear" w:color="auto" w:fill="auto"/>
            <w:noWrap/>
            <w:vAlign w:val="bottom"/>
            <w:hideMark/>
          </w:tcPr>
          <w:p w14:paraId="4CDF66C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31766D5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85 (17)</w:t>
            </w:r>
          </w:p>
        </w:tc>
      </w:tr>
      <w:tr w:rsidR="00D950A2" w:rsidRPr="00D950A2" w14:paraId="6B8693DA" w14:textId="77777777" w:rsidTr="00D950A2">
        <w:trPr>
          <w:trHeight w:val="276"/>
        </w:trPr>
        <w:tc>
          <w:tcPr>
            <w:tcW w:w="3260" w:type="dxa"/>
            <w:tcBorders>
              <w:top w:val="nil"/>
              <w:left w:val="nil"/>
              <w:bottom w:val="nil"/>
              <w:right w:val="nil"/>
            </w:tcBorders>
            <w:shd w:val="clear" w:color="auto" w:fill="auto"/>
            <w:noWrap/>
            <w:vAlign w:val="bottom"/>
            <w:hideMark/>
          </w:tcPr>
          <w:p w14:paraId="54E7D1A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Baseline disease activity: mean ± </w:t>
            </w:r>
            <w:proofErr w:type="spellStart"/>
            <w:r w:rsidRPr="00D950A2">
              <w:rPr>
                <w:rFonts w:ascii="Arial" w:eastAsia="Times New Roman" w:hAnsi="Arial" w:cs="Arial"/>
                <w:color w:val="000000"/>
                <w:sz w:val="15"/>
                <w:szCs w:val="15"/>
                <w:lang w:val="en-US" w:bidi="th-TH"/>
              </w:rPr>
              <w:t>sd</w:t>
            </w:r>
            <w:proofErr w:type="spellEnd"/>
          </w:p>
        </w:tc>
        <w:tc>
          <w:tcPr>
            <w:tcW w:w="1100" w:type="dxa"/>
            <w:tcBorders>
              <w:top w:val="nil"/>
              <w:left w:val="nil"/>
              <w:bottom w:val="nil"/>
              <w:right w:val="nil"/>
            </w:tcBorders>
            <w:shd w:val="clear" w:color="auto" w:fill="auto"/>
            <w:noWrap/>
            <w:vAlign w:val="bottom"/>
            <w:hideMark/>
          </w:tcPr>
          <w:p w14:paraId="5C624E6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80" w:type="dxa"/>
            <w:tcBorders>
              <w:top w:val="nil"/>
              <w:left w:val="nil"/>
              <w:bottom w:val="nil"/>
              <w:right w:val="nil"/>
            </w:tcBorders>
            <w:shd w:val="clear" w:color="auto" w:fill="auto"/>
            <w:noWrap/>
            <w:vAlign w:val="bottom"/>
            <w:hideMark/>
          </w:tcPr>
          <w:p w14:paraId="4267A13C"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40" w:type="dxa"/>
            <w:tcBorders>
              <w:top w:val="nil"/>
              <w:left w:val="nil"/>
              <w:bottom w:val="nil"/>
              <w:right w:val="nil"/>
            </w:tcBorders>
            <w:shd w:val="clear" w:color="auto" w:fill="auto"/>
            <w:noWrap/>
            <w:vAlign w:val="bottom"/>
            <w:hideMark/>
          </w:tcPr>
          <w:p w14:paraId="1CA15B62"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753B773F"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055A9205"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120" w:type="dxa"/>
            <w:tcBorders>
              <w:top w:val="nil"/>
              <w:left w:val="nil"/>
              <w:bottom w:val="nil"/>
              <w:right w:val="nil"/>
            </w:tcBorders>
            <w:shd w:val="clear" w:color="auto" w:fill="auto"/>
            <w:noWrap/>
            <w:vAlign w:val="bottom"/>
            <w:hideMark/>
          </w:tcPr>
          <w:p w14:paraId="7EA06D1B"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r>
      <w:tr w:rsidR="00D950A2" w:rsidRPr="00D950A2" w14:paraId="4EF1B77A" w14:textId="77777777" w:rsidTr="00D950A2">
        <w:trPr>
          <w:trHeight w:val="276"/>
        </w:trPr>
        <w:tc>
          <w:tcPr>
            <w:tcW w:w="4360" w:type="dxa"/>
            <w:gridSpan w:val="2"/>
            <w:tcBorders>
              <w:top w:val="nil"/>
              <w:left w:val="nil"/>
              <w:bottom w:val="nil"/>
              <w:right w:val="nil"/>
            </w:tcBorders>
            <w:shd w:val="clear" w:color="auto" w:fill="auto"/>
            <w:noWrap/>
            <w:vAlign w:val="bottom"/>
            <w:hideMark/>
          </w:tcPr>
          <w:p w14:paraId="24E2F38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Oral Disease Severity Score (OLP, PV, MMP)</w:t>
            </w:r>
          </w:p>
        </w:tc>
        <w:tc>
          <w:tcPr>
            <w:tcW w:w="1080" w:type="dxa"/>
            <w:tcBorders>
              <w:top w:val="nil"/>
              <w:left w:val="nil"/>
              <w:bottom w:val="nil"/>
              <w:right w:val="nil"/>
            </w:tcBorders>
            <w:shd w:val="clear" w:color="auto" w:fill="auto"/>
            <w:noWrap/>
            <w:vAlign w:val="bottom"/>
            <w:hideMark/>
          </w:tcPr>
          <w:p w14:paraId="31A55A1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40" w:type="dxa"/>
            <w:tcBorders>
              <w:top w:val="nil"/>
              <w:left w:val="nil"/>
              <w:bottom w:val="nil"/>
              <w:right w:val="nil"/>
            </w:tcBorders>
            <w:shd w:val="clear" w:color="auto" w:fill="auto"/>
            <w:noWrap/>
            <w:vAlign w:val="bottom"/>
            <w:hideMark/>
          </w:tcPr>
          <w:p w14:paraId="2F7DC1E1"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06839DF2"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024F1227"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120" w:type="dxa"/>
            <w:tcBorders>
              <w:top w:val="nil"/>
              <w:left w:val="nil"/>
              <w:bottom w:val="nil"/>
              <w:right w:val="nil"/>
            </w:tcBorders>
            <w:shd w:val="clear" w:color="auto" w:fill="auto"/>
            <w:noWrap/>
            <w:vAlign w:val="bottom"/>
            <w:hideMark/>
          </w:tcPr>
          <w:p w14:paraId="2E780F5A"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r>
      <w:tr w:rsidR="00D950A2" w:rsidRPr="00D950A2" w14:paraId="556B75E7" w14:textId="77777777" w:rsidTr="00D950A2">
        <w:trPr>
          <w:trHeight w:val="276"/>
        </w:trPr>
        <w:tc>
          <w:tcPr>
            <w:tcW w:w="3260" w:type="dxa"/>
            <w:tcBorders>
              <w:top w:val="nil"/>
              <w:left w:val="nil"/>
              <w:bottom w:val="nil"/>
              <w:right w:val="nil"/>
            </w:tcBorders>
            <w:shd w:val="clear" w:color="auto" w:fill="auto"/>
            <w:noWrap/>
            <w:vAlign w:val="bottom"/>
            <w:hideMark/>
          </w:tcPr>
          <w:p w14:paraId="2A18B49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ODSS-site </w:t>
            </w:r>
          </w:p>
        </w:tc>
        <w:tc>
          <w:tcPr>
            <w:tcW w:w="1100" w:type="dxa"/>
            <w:tcBorders>
              <w:top w:val="nil"/>
              <w:left w:val="nil"/>
              <w:bottom w:val="nil"/>
              <w:right w:val="nil"/>
            </w:tcBorders>
            <w:shd w:val="clear" w:color="auto" w:fill="auto"/>
            <w:noWrap/>
            <w:vAlign w:val="bottom"/>
            <w:hideMark/>
          </w:tcPr>
          <w:p w14:paraId="10D5B71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5.9 ± 3.4</w:t>
            </w:r>
          </w:p>
        </w:tc>
        <w:tc>
          <w:tcPr>
            <w:tcW w:w="1080" w:type="dxa"/>
            <w:tcBorders>
              <w:top w:val="nil"/>
              <w:left w:val="nil"/>
              <w:bottom w:val="nil"/>
              <w:right w:val="nil"/>
            </w:tcBorders>
            <w:shd w:val="clear" w:color="auto" w:fill="auto"/>
            <w:noWrap/>
            <w:vAlign w:val="bottom"/>
            <w:hideMark/>
          </w:tcPr>
          <w:p w14:paraId="71DDAED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40" w:type="dxa"/>
            <w:tcBorders>
              <w:top w:val="nil"/>
              <w:left w:val="nil"/>
              <w:bottom w:val="nil"/>
              <w:right w:val="nil"/>
            </w:tcBorders>
            <w:shd w:val="clear" w:color="auto" w:fill="auto"/>
            <w:noWrap/>
            <w:vAlign w:val="bottom"/>
            <w:hideMark/>
          </w:tcPr>
          <w:p w14:paraId="608964D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4.2 ± 3.3</w:t>
            </w:r>
          </w:p>
        </w:tc>
        <w:tc>
          <w:tcPr>
            <w:tcW w:w="1060" w:type="dxa"/>
            <w:tcBorders>
              <w:top w:val="nil"/>
              <w:left w:val="nil"/>
              <w:bottom w:val="nil"/>
              <w:right w:val="nil"/>
            </w:tcBorders>
            <w:shd w:val="clear" w:color="auto" w:fill="auto"/>
            <w:noWrap/>
            <w:vAlign w:val="bottom"/>
            <w:hideMark/>
          </w:tcPr>
          <w:p w14:paraId="11EF6EB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5.5 ± 3.2</w:t>
            </w:r>
          </w:p>
        </w:tc>
        <w:tc>
          <w:tcPr>
            <w:tcW w:w="760" w:type="dxa"/>
            <w:tcBorders>
              <w:top w:val="nil"/>
              <w:left w:val="nil"/>
              <w:bottom w:val="nil"/>
              <w:right w:val="nil"/>
            </w:tcBorders>
            <w:shd w:val="clear" w:color="auto" w:fill="auto"/>
            <w:noWrap/>
            <w:vAlign w:val="bottom"/>
            <w:hideMark/>
          </w:tcPr>
          <w:p w14:paraId="29783D8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0.02</w:t>
            </w:r>
          </w:p>
        </w:tc>
        <w:tc>
          <w:tcPr>
            <w:tcW w:w="1120" w:type="dxa"/>
            <w:tcBorders>
              <w:top w:val="nil"/>
              <w:left w:val="nil"/>
              <w:bottom w:val="nil"/>
              <w:right w:val="nil"/>
            </w:tcBorders>
            <w:shd w:val="clear" w:color="auto" w:fill="auto"/>
            <w:noWrap/>
            <w:vAlign w:val="bottom"/>
            <w:hideMark/>
          </w:tcPr>
          <w:p w14:paraId="04DE0B7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5.7 ± 3.4</w:t>
            </w:r>
          </w:p>
        </w:tc>
      </w:tr>
      <w:tr w:rsidR="00D950A2" w:rsidRPr="00D950A2" w14:paraId="2B11748E" w14:textId="77777777" w:rsidTr="00D950A2">
        <w:trPr>
          <w:trHeight w:val="276"/>
        </w:trPr>
        <w:tc>
          <w:tcPr>
            <w:tcW w:w="3260" w:type="dxa"/>
            <w:tcBorders>
              <w:top w:val="nil"/>
              <w:left w:val="nil"/>
              <w:bottom w:val="nil"/>
              <w:right w:val="nil"/>
            </w:tcBorders>
            <w:shd w:val="clear" w:color="auto" w:fill="auto"/>
            <w:noWrap/>
            <w:vAlign w:val="bottom"/>
            <w:hideMark/>
          </w:tcPr>
          <w:p w14:paraId="1697014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ODSS-activity </w:t>
            </w:r>
          </w:p>
        </w:tc>
        <w:tc>
          <w:tcPr>
            <w:tcW w:w="1100" w:type="dxa"/>
            <w:tcBorders>
              <w:top w:val="nil"/>
              <w:left w:val="nil"/>
              <w:bottom w:val="nil"/>
              <w:right w:val="nil"/>
            </w:tcBorders>
            <w:shd w:val="clear" w:color="auto" w:fill="auto"/>
            <w:noWrap/>
            <w:vAlign w:val="bottom"/>
            <w:hideMark/>
          </w:tcPr>
          <w:p w14:paraId="3A19AD6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7.1 ± 6.2</w:t>
            </w:r>
          </w:p>
        </w:tc>
        <w:tc>
          <w:tcPr>
            <w:tcW w:w="1080" w:type="dxa"/>
            <w:tcBorders>
              <w:top w:val="nil"/>
              <w:left w:val="nil"/>
              <w:bottom w:val="nil"/>
              <w:right w:val="nil"/>
            </w:tcBorders>
            <w:shd w:val="clear" w:color="auto" w:fill="auto"/>
            <w:noWrap/>
            <w:vAlign w:val="bottom"/>
            <w:hideMark/>
          </w:tcPr>
          <w:p w14:paraId="061E3EB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40" w:type="dxa"/>
            <w:tcBorders>
              <w:top w:val="nil"/>
              <w:left w:val="nil"/>
              <w:bottom w:val="nil"/>
              <w:right w:val="nil"/>
            </w:tcBorders>
            <w:shd w:val="clear" w:color="auto" w:fill="auto"/>
            <w:noWrap/>
            <w:vAlign w:val="bottom"/>
            <w:hideMark/>
          </w:tcPr>
          <w:p w14:paraId="51595E8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7.8 ± 8.1</w:t>
            </w:r>
          </w:p>
        </w:tc>
        <w:tc>
          <w:tcPr>
            <w:tcW w:w="1060" w:type="dxa"/>
            <w:tcBorders>
              <w:top w:val="nil"/>
              <w:left w:val="nil"/>
              <w:bottom w:val="nil"/>
              <w:right w:val="nil"/>
            </w:tcBorders>
            <w:shd w:val="clear" w:color="auto" w:fill="auto"/>
            <w:noWrap/>
            <w:vAlign w:val="bottom"/>
            <w:hideMark/>
          </w:tcPr>
          <w:p w14:paraId="6C8B5B2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11.3 ± 10.0</w:t>
            </w:r>
          </w:p>
        </w:tc>
        <w:tc>
          <w:tcPr>
            <w:tcW w:w="760" w:type="dxa"/>
            <w:tcBorders>
              <w:top w:val="nil"/>
              <w:left w:val="nil"/>
              <w:bottom w:val="nil"/>
              <w:right w:val="nil"/>
            </w:tcBorders>
            <w:shd w:val="clear" w:color="auto" w:fill="auto"/>
            <w:noWrap/>
            <w:vAlign w:val="bottom"/>
            <w:hideMark/>
          </w:tcPr>
          <w:p w14:paraId="393483F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&lt;0.001</w:t>
            </w:r>
          </w:p>
        </w:tc>
        <w:tc>
          <w:tcPr>
            <w:tcW w:w="1120" w:type="dxa"/>
            <w:tcBorders>
              <w:top w:val="nil"/>
              <w:left w:val="nil"/>
              <w:bottom w:val="nil"/>
              <w:right w:val="nil"/>
            </w:tcBorders>
            <w:shd w:val="clear" w:color="auto" w:fill="auto"/>
            <w:noWrap/>
            <w:vAlign w:val="bottom"/>
            <w:hideMark/>
          </w:tcPr>
          <w:p w14:paraId="2EB684C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7.7 ± 7.0</w:t>
            </w:r>
          </w:p>
        </w:tc>
      </w:tr>
      <w:tr w:rsidR="00D950A2" w:rsidRPr="00D950A2" w14:paraId="2132FEA7" w14:textId="77777777" w:rsidTr="00D950A2">
        <w:trPr>
          <w:trHeight w:val="276"/>
        </w:trPr>
        <w:tc>
          <w:tcPr>
            <w:tcW w:w="3260" w:type="dxa"/>
            <w:tcBorders>
              <w:top w:val="nil"/>
              <w:left w:val="nil"/>
              <w:bottom w:val="nil"/>
              <w:right w:val="nil"/>
            </w:tcBorders>
            <w:shd w:val="clear" w:color="auto" w:fill="auto"/>
            <w:noWrap/>
            <w:vAlign w:val="bottom"/>
            <w:hideMark/>
          </w:tcPr>
          <w:p w14:paraId="57B13B6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ODSS-total </w:t>
            </w:r>
          </w:p>
        </w:tc>
        <w:tc>
          <w:tcPr>
            <w:tcW w:w="1100" w:type="dxa"/>
            <w:tcBorders>
              <w:top w:val="nil"/>
              <w:left w:val="nil"/>
              <w:bottom w:val="nil"/>
              <w:right w:val="nil"/>
            </w:tcBorders>
            <w:shd w:val="clear" w:color="auto" w:fill="auto"/>
            <w:noWrap/>
            <w:vAlign w:val="bottom"/>
            <w:hideMark/>
          </w:tcPr>
          <w:p w14:paraId="4540099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16.7 ± 10.7</w:t>
            </w:r>
          </w:p>
        </w:tc>
        <w:tc>
          <w:tcPr>
            <w:tcW w:w="1080" w:type="dxa"/>
            <w:tcBorders>
              <w:top w:val="nil"/>
              <w:left w:val="nil"/>
              <w:bottom w:val="nil"/>
              <w:right w:val="nil"/>
            </w:tcBorders>
            <w:shd w:val="clear" w:color="auto" w:fill="auto"/>
            <w:noWrap/>
            <w:vAlign w:val="bottom"/>
            <w:hideMark/>
          </w:tcPr>
          <w:p w14:paraId="44BD1B1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40" w:type="dxa"/>
            <w:tcBorders>
              <w:top w:val="nil"/>
              <w:left w:val="nil"/>
              <w:bottom w:val="nil"/>
              <w:right w:val="nil"/>
            </w:tcBorders>
            <w:shd w:val="clear" w:color="auto" w:fill="auto"/>
            <w:noWrap/>
            <w:vAlign w:val="bottom"/>
            <w:hideMark/>
          </w:tcPr>
          <w:p w14:paraId="25C5C38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15.2 ± 13.3</w:t>
            </w:r>
          </w:p>
        </w:tc>
        <w:tc>
          <w:tcPr>
            <w:tcW w:w="1060" w:type="dxa"/>
            <w:tcBorders>
              <w:top w:val="nil"/>
              <w:left w:val="nil"/>
              <w:bottom w:val="nil"/>
              <w:right w:val="nil"/>
            </w:tcBorders>
            <w:shd w:val="clear" w:color="auto" w:fill="auto"/>
            <w:noWrap/>
            <w:vAlign w:val="bottom"/>
            <w:hideMark/>
          </w:tcPr>
          <w:p w14:paraId="2EEC1C3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20.5 ± 14.4</w:t>
            </w:r>
          </w:p>
        </w:tc>
        <w:tc>
          <w:tcPr>
            <w:tcW w:w="760" w:type="dxa"/>
            <w:tcBorders>
              <w:top w:val="nil"/>
              <w:left w:val="nil"/>
              <w:bottom w:val="nil"/>
              <w:right w:val="nil"/>
            </w:tcBorders>
            <w:shd w:val="clear" w:color="auto" w:fill="auto"/>
            <w:noWrap/>
            <w:vAlign w:val="bottom"/>
            <w:hideMark/>
          </w:tcPr>
          <w:p w14:paraId="3304417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0.063</w:t>
            </w:r>
          </w:p>
        </w:tc>
        <w:tc>
          <w:tcPr>
            <w:tcW w:w="1120" w:type="dxa"/>
            <w:tcBorders>
              <w:top w:val="nil"/>
              <w:left w:val="nil"/>
              <w:bottom w:val="nil"/>
              <w:right w:val="nil"/>
            </w:tcBorders>
            <w:shd w:val="clear" w:color="auto" w:fill="auto"/>
            <w:noWrap/>
            <w:vAlign w:val="bottom"/>
            <w:hideMark/>
          </w:tcPr>
          <w:p w14:paraId="454FCB3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17.0 ± 11.5</w:t>
            </w:r>
          </w:p>
        </w:tc>
      </w:tr>
      <w:tr w:rsidR="00D950A2" w:rsidRPr="00D950A2" w14:paraId="1AFE57C3" w14:textId="77777777" w:rsidTr="00D950A2">
        <w:trPr>
          <w:trHeight w:val="276"/>
        </w:trPr>
        <w:tc>
          <w:tcPr>
            <w:tcW w:w="3260" w:type="dxa"/>
            <w:tcBorders>
              <w:top w:val="nil"/>
              <w:left w:val="nil"/>
              <w:bottom w:val="nil"/>
              <w:right w:val="nil"/>
            </w:tcBorders>
            <w:shd w:val="clear" w:color="auto" w:fill="auto"/>
            <w:noWrap/>
            <w:vAlign w:val="bottom"/>
            <w:hideMark/>
          </w:tcPr>
          <w:p w14:paraId="3C601D1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Ulcer Severity Score (RAS)</w:t>
            </w:r>
          </w:p>
        </w:tc>
        <w:tc>
          <w:tcPr>
            <w:tcW w:w="1100" w:type="dxa"/>
            <w:tcBorders>
              <w:top w:val="nil"/>
              <w:left w:val="nil"/>
              <w:bottom w:val="nil"/>
              <w:right w:val="nil"/>
            </w:tcBorders>
            <w:shd w:val="clear" w:color="auto" w:fill="auto"/>
            <w:noWrap/>
            <w:vAlign w:val="bottom"/>
            <w:hideMark/>
          </w:tcPr>
          <w:p w14:paraId="4E47EB3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80" w:type="dxa"/>
            <w:tcBorders>
              <w:top w:val="nil"/>
              <w:left w:val="nil"/>
              <w:bottom w:val="nil"/>
              <w:right w:val="nil"/>
            </w:tcBorders>
            <w:shd w:val="clear" w:color="auto" w:fill="auto"/>
            <w:noWrap/>
            <w:vAlign w:val="bottom"/>
            <w:hideMark/>
          </w:tcPr>
          <w:p w14:paraId="3816A4B9"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40" w:type="dxa"/>
            <w:tcBorders>
              <w:top w:val="nil"/>
              <w:left w:val="nil"/>
              <w:bottom w:val="nil"/>
              <w:right w:val="nil"/>
            </w:tcBorders>
            <w:shd w:val="clear" w:color="auto" w:fill="auto"/>
            <w:noWrap/>
            <w:vAlign w:val="bottom"/>
            <w:hideMark/>
          </w:tcPr>
          <w:p w14:paraId="57BA1297"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18680C57"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6AAE2524"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120" w:type="dxa"/>
            <w:tcBorders>
              <w:top w:val="nil"/>
              <w:left w:val="nil"/>
              <w:bottom w:val="nil"/>
              <w:right w:val="nil"/>
            </w:tcBorders>
            <w:shd w:val="clear" w:color="auto" w:fill="auto"/>
            <w:noWrap/>
            <w:vAlign w:val="bottom"/>
            <w:hideMark/>
          </w:tcPr>
          <w:p w14:paraId="35D3D77B"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r>
      <w:tr w:rsidR="00D950A2" w:rsidRPr="00D950A2" w14:paraId="6E9D7D70" w14:textId="77777777" w:rsidTr="00D950A2">
        <w:trPr>
          <w:trHeight w:val="276"/>
        </w:trPr>
        <w:tc>
          <w:tcPr>
            <w:tcW w:w="3260" w:type="dxa"/>
            <w:tcBorders>
              <w:top w:val="nil"/>
              <w:left w:val="nil"/>
              <w:bottom w:val="nil"/>
              <w:right w:val="nil"/>
            </w:tcBorders>
            <w:shd w:val="clear" w:color="auto" w:fill="auto"/>
            <w:noWrap/>
            <w:vAlign w:val="bottom"/>
            <w:hideMark/>
          </w:tcPr>
          <w:p w14:paraId="2A7991A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USS-size</w:t>
            </w:r>
          </w:p>
        </w:tc>
        <w:tc>
          <w:tcPr>
            <w:tcW w:w="1100" w:type="dxa"/>
            <w:tcBorders>
              <w:top w:val="nil"/>
              <w:left w:val="nil"/>
              <w:bottom w:val="nil"/>
              <w:right w:val="nil"/>
            </w:tcBorders>
            <w:shd w:val="clear" w:color="auto" w:fill="auto"/>
            <w:noWrap/>
            <w:vAlign w:val="bottom"/>
            <w:hideMark/>
          </w:tcPr>
          <w:p w14:paraId="14D5AE4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80" w:type="dxa"/>
            <w:tcBorders>
              <w:top w:val="nil"/>
              <w:left w:val="nil"/>
              <w:bottom w:val="nil"/>
              <w:right w:val="nil"/>
            </w:tcBorders>
            <w:shd w:val="clear" w:color="auto" w:fill="auto"/>
            <w:noWrap/>
            <w:vAlign w:val="bottom"/>
            <w:hideMark/>
          </w:tcPr>
          <w:p w14:paraId="648AAD6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4.5 ± 2.7</w:t>
            </w:r>
          </w:p>
        </w:tc>
        <w:tc>
          <w:tcPr>
            <w:tcW w:w="1040" w:type="dxa"/>
            <w:tcBorders>
              <w:top w:val="nil"/>
              <w:left w:val="nil"/>
              <w:bottom w:val="nil"/>
              <w:right w:val="nil"/>
            </w:tcBorders>
            <w:shd w:val="clear" w:color="auto" w:fill="auto"/>
            <w:noWrap/>
            <w:vAlign w:val="bottom"/>
            <w:hideMark/>
          </w:tcPr>
          <w:p w14:paraId="372A642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60" w:type="dxa"/>
            <w:tcBorders>
              <w:top w:val="nil"/>
              <w:left w:val="nil"/>
              <w:bottom w:val="nil"/>
              <w:right w:val="nil"/>
            </w:tcBorders>
            <w:shd w:val="clear" w:color="auto" w:fill="auto"/>
            <w:noWrap/>
            <w:vAlign w:val="bottom"/>
            <w:hideMark/>
          </w:tcPr>
          <w:p w14:paraId="705177B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760" w:type="dxa"/>
            <w:tcBorders>
              <w:top w:val="nil"/>
              <w:left w:val="nil"/>
              <w:bottom w:val="nil"/>
              <w:right w:val="nil"/>
            </w:tcBorders>
            <w:shd w:val="clear" w:color="auto" w:fill="auto"/>
            <w:noWrap/>
            <w:vAlign w:val="bottom"/>
            <w:hideMark/>
          </w:tcPr>
          <w:p w14:paraId="006BC81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41E7A47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4.5 ± 2.7</w:t>
            </w:r>
          </w:p>
        </w:tc>
      </w:tr>
      <w:tr w:rsidR="00D950A2" w:rsidRPr="00D950A2" w14:paraId="274E9100" w14:textId="77777777" w:rsidTr="00D950A2">
        <w:trPr>
          <w:trHeight w:val="276"/>
        </w:trPr>
        <w:tc>
          <w:tcPr>
            <w:tcW w:w="3260" w:type="dxa"/>
            <w:tcBorders>
              <w:top w:val="nil"/>
              <w:left w:val="nil"/>
              <w:bottom w:val="nil"/>
              <w:right w:val="nil"/>
            </w:tcBorders>
            <w:shd w:val="clear" w:color="auto" w:fill="auto"/>
            <w:noWrap/>
            <w:vAlign w:val="bottom"/>
            <w:hideMark/>
          </w:tcPr>
          <w:p w14:paraId="2AE221E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USS-number</w:t>
            </w:r>
          </w:p>
        </w:tc>
        <w:tc>
          <w:tcPr>
            <w:tcW w:w="1100" w:type="dxa"/>
            <w:tcBorders>
              <w:top w:val="nil"/>
              <w:left w:val="nil"/>
              <w:bottom w:val="nil"/>
              <w:right w:val="nil"/>
            </w:tcBorders>
            <w:shd w:val="clear" w:color="auto" w:fill="auto"/>
            <w:noWrap/>
            <w:vAlign w:val="bottom"/>
            <w:hideMark/>
          </w:tcPr>
          <w:p w14:paraId="403C853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80" w:type="dxa"/>
            <w:tcBorders>
              <w:top w:val="nil"/>
              <w:left w:val="nil"/>
              <w:bottom w:val="nil"/>
              <w:right w:val="nil"/>
            </w:tcBorders>
            <w:shd w:val="clear" w:color="auto" w:fill="auto"/>
            <w:noWrap/>
            <w:vAlign w:val="bottom"/>
            <w:hideMark/>
          </w:tcPr>
          <w:p w14:paraId="6CCEB1E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3.1 ± 2.3</w:t>
            </w:r>
          </w:p>
        </w:tc>
        <w:tc>
          <w:tcPr>
            <w:tcW w:w="1040" w:type="dxa"/>
            <w:tcBorders>
              <w:top w:val="nil"/>
              <w:left w:val="nil"/>
              <w:bottom w:val="nil"/>
              <w:right w:val="nil"/>
            </w:tcBorders>
            <w:shd w:val="clear" w:color="auto" w:fill="auto"/>
            <w:noWrap/>
            <w:vAlign w:val="bottom"/>
            <w:hideMark/>
          </w:tcPr>
          <w:p w14:paraId="508C6DA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60" w:type="dxa"/>
            <w:tcBorders>
              <w:top w:val="nil"/>
              <w:left w:val="nil"/>
              <w:bottom w:val="nil"/>
              <w:right w:val="nil"/>
            </w:tcBorders>
            <w:shd w:val="clear" w:color="auto" w:fill="auto"/>
            <w:noWrap/>
            <w:vAlign w:val="bottom"/>
            <w:hideMark/>
          </w:tcPr>
          <w:p w14:paraId="365734B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760" w:type="dxa"/>
            <w:tcBorders>
              <w:top w:val="nil"/>
              <w:left w:val="nil"/>
              <w:bottom w:val="nil"/>
              <w:right w:val="nil"/>
            </w:tcBorders>
            <w:shd w:val="clear" w:color="auto" w:fill="auto"/>
            <w:noWrap/>
            <w:vAlign w:val="bottom"/>
            <w:hideMark/>
          </w:tcPr>
          <w:p w14:paraId="4A8E789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56B6365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3.1 ± 2.3</w:t>
            </w:r>
          </w:p>
        </w:tc>
      </w:tr>
      <w:tr w:rsidR="00D950A2" w:rsidRPr="00D950A2" w14:paraId="2668CFE4" w14:textId="77777777" w:rsidTr="00D950A2">
        <w:trPr>
          <w:trHeight w:val="276"/>
        </w:trPr>
        <w:tc>
          <w:tcPr>
            <w:tcW w:w="3260" w:type="dxa"/>
            <w:tcBorders>
              <w:top w:val="nil"/>
              <w:left w:val="nil"/>
              <w:bottom w:val="nil"/>
              <w:right w:val="nil"/>
            </w:tcBorders>
            <w:shd w:val="clear" w:color="auto" w:fill="auto"/>
            <w:noWrap/>
            <w:vAlign w:val="bottom"/>
            <w:hideMark/>
          </w:tcPr>
          <w:p w14:paraId="0C1D831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USS-duration</w:t>
            </w:r>
          </w:p>
        </w:tc>
        <w:tc>
          <w:tcPr>
            <w:tcW w:w="1100" w:type="dxa"/>
            <w:tcBorders>
              <w:top w:val="nil"/>
              <w:left w:val="nil"/>
              <w:bottom w:val="nil"/>
              <w:right w:val="nil"/>
            </w:tcBorders>
            <w:shd w:val="clear" w:color="auto" w:fill="auto"/>
            <w:noWrap/>
            <w:vAlign w:val="bottom"/>
            <w:hideMark/>
          </w:tcPr>
          <w:p w14:paraId="633AFE3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80" w:type="dxa"/>
            <w:tcBorders>
              <w:top w:val="nil"/>
              <w:left w:val="nil"/>
              <w:bottom w:val="nil"/>
              <w:right w:val="nil"/>
            </w:tcBorders>
            <w:shd w:val="clear" w:color="auto" w:fill="auto"/>
            <w:noWrap/>
            <w:vAlign w:val="bottom"/>
            <w:hideMark/>
          </w:tcPr>
          <w:p w14:paraId="6938782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3.6 ± 2.1</w:t>
            </w:r>
          </w:p>
        </w:tc>
        <w:tc>
          <w:tcPr>
            <w:tcW w:w="1040" w:type="dxa"/>
            <w:tcBorders>
              <w:top w:val="nil"/>
              <w:left w:val="nil"/>
              <w:bottom w:val="nil"/>
              <w:right w:val="nil"/>
            </w:tcBorders>
            <w:shd w:val="clear" w:color="auto" w:fill="auto"/>
            <w:noWrap/>
            <w:vAlign w:val="bottom"/>
            <w:hideMark/>
          </w:tcPr>
          <w:p w14:paraId="36662BA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60" w:type="dxa"/>
            <w:tcBorders>
              <w:top w:val="nil"/>
              <w:left w:val="nil"/>
              <w:bottom w:val="nil"/>
              <w:right w:val="nil"/>
            </w:tcBorders>
            <w:shd w:val="clear" w:color="auto" w:fill="auto"/>
            <w:noWrap/>
            <w:vAlign w:val="bottom"/>
            <w:hideMark/>
          </w:tcPr>
          <w:p w14:paraId="08A5D4C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760" w:type="dxa"/>
            <w:tcBorders>
              <w:top w:val="nil"/>
              <w:left w:val="nil"/>
              <w:bottom w:val="nil"/>
              <w:right w:val="nil"/>
            </w:tcBorders>
            <w:shd w:val="clear" w:color="auto" w:fill="auto"/>
            <w:noWrap/>
            <w:vAlign w:val="bottom"/>
            <w:hideMark/>
          </w:tcPr>
          <w:p w14:paraId="5CE09CB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2FE95B8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3.6 ± 2.1</w:t>
            </w:r>
          </w:p>
        </w:tc>
      </w:tr>
      <w:tr w:rsidR="00D950A2" w:rsidRPr="00D950A2" w14:paraId="7F25E9C2" w14:textId="77777777" w:rsidTr="00D950A2">
        <w:trPr>
          <w:trHeight w:val="276"/>
        </w:trPr>
        <w:tc>
          <w:tcPr>
            <w:tcW w:w="3260" w:type="dxa"/>
            <w:tcBorders>
              <w:top w:val="nil"/>
              <w:left w:val="nil"/>
              <w:bottom w:val="nil"/>
              <w:right w:val="nil"/>
            </w:tcBorders>
            <w:shd w:val="clear" w:color="auto" w:fill="auto"/>
            <w:noWrap/>
            <w:vAlign w:val="bottom"/>
            <w:hideMark/>
          </w:tcPr>
          <w:p w14:paraId="1DFC17C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USS-ulcer free</w:t>
            </w:r>
          </w:p>
        </w:tc>
        <w:tc>
          <w:tcPr>
            <w:tcW w:w="1100" w:type="dxa"/>
            <w:tcBorders>
              <w:top w:val="nil"/>
              <w:left w:val="nil"/>
              <w:bottom w:val="nil"/>
              <w:right w:val="nil"/>
            </w:tcBorders>
            <w:shd w:val="clear" w:color="auto" w:fill="auto"/>
            <w:noWrap/>
            <w:vAlign w:val="bottom"/>
            <w:hideMark/>
          </w:tcPr>
          <w:p w14:paraId="6B27E3E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80" w:type="dxa"/>
            <w:tcBorders>
              <w:top w:val="nil"/>
              <w:left w:val="nil"/>
              <w:bottom w:val="nil"/>
              <w:right w:val="nil"/>
            </w:tcBorders>
            <w:shd w:val="clear" w:color="auto" w:fill="auto"/>
            <w:noWrap/>
            <w:vAlign w:val="bottom"/>
            <w:hideMark/>
          </w:tcPr>
          <w:p w14:paraId="745E4BB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7.2 ± 2.6</w:t>
            </w:r>
          </w:p>
        </w:tc>
        <w:tc>
          <w:tcPr>
            <w:tcW w:w="1040" w:type="dxa"/>
            <w:tcBorders>
              <w:top w:val="nil"/>
              <w:left w:val="nil"/>
              <w:bottom w:val="nil"/>
              <w:right w:val="nil"/>
            </w:tcBorders>
            <w:shd w:val="clear" w:color="auto" w:fill="auto"/>
            <w:noWrap/>
            <w:vAlign w:val="bottom"/>
            <w:hideMark/>
          </w:tcPr>
          <w:p w14:paraId="608B73A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60" w:type="dxa"/>
            <w:tcBorders>
              <w:top w:val="nil"/>
              <w:left w:val="nil"/>
              <w:bottom w:val="nil"/>
              <w:right w:val="nil"/>
            </w:tcBorders>
            <w:shd w:val="clear" w:color="auto" w:fill="auto"/>
            <w:noWrap/>
            <w:vAlign w:val="bottom"/>
            <w:hideMark/>
          </w:tcPr>
          <w:p w14:paraId="60E00B0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760" w:type="dxa"/>
            <w:tcBorders>
              <w:top w:val="nil"/>
              <w:left w:val="nil"/>
              <w:bottom w:val="nil"/>
              <w:right w:val="nil"/>
            </w:tcBorders>
            <w:shd w:val="clear" w:color="auto" w:fill="auto"/>
            <w:noWrap/>
            <w:vAlign w:val="bottom"/>
            <w:hideMark/>
          </w:tcPr>
          <w:p w14:paraId="0E1505E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5791603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7.2 ± 2.6</w:t>
            </w:r>
          </w:p>
        </w:tc>
      </w:tr>
      <w:tr w:rsidR="00D950A2" w:rsidRPr="00D950A2" w14:paraId="3A9F53BF" w14:textId="77777777" w:rsidTr="00D950A2">
        <w:trPr>
          <w:trHeight w:val="276"/>
        </w:trPr>
        <w:tc>
          <w:tcPr>
            <w:tcW w:w="3260" w:type="dxa"/>
            <w:tcBorders>
              <w:top w:val="nil"/>
              <w:left w:val="nil"/>
              <w:bottom w:val="nil"/>
              <w:right w:val="nil"/>
            </w:tcBorders>
            <w:shd w:val="clear" w:color="auto" w:fill="auto"/>
            <w:noWrap/>
            <w:vAlign w:val="bottom"/>
            <w:hideMark/>
          </w:tcPr>
          <w:p w14:paraId="6C85C35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USS-pain</w:t>
            </w:r>
          </w:p>
        </w:tc>
        <w:tc>
          <w:tcPr>
            <w:tcW w:w="1100" w:type="dxa"/>
            <w:tcBorders>
              <w:top w:val="nil"/>
              <w:left w:val="nil"/>
              <w:bottom w:val="nil"/>
              <w:right w:val="nil"/>
            </w:tcBorders>
            <w:shd w:val="clear" w:color="auto" w:fill="auto"/>
            <w:noWrap/>
            <w:vAlign w:val="bottom"/>
            <w:hideMark/>
          </w:tcPr>
          <w:p w14:paraId="62A4CBC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80" w:type="dxa"/>
            <w:tcBorders>
              <w:top w:val="nil"/>
              <w:left w:val="nil"/>
              <w:bottom w:val="nil"/>
              <w:right w:val="nil"/>
            </w:tcBorders>
            <w:shd w:val="clear" w:color="auto" w:fill="auto"/>
            <w:noWrap/>
            <w:vAlign w:val="bottom"/>
            <w:hideMark/>
          </w:tcPr>
          <w:p w14:paraId="672AA16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5.8 ± 2.3</w:t>
            </w:r>
          </w:p>
        </w:tc>
        <w:tc>
          <w:tcPr>
            <w:tcW w:w="1040" w:type="dxa"/>
            <w:tcBorders>
              <w:top w:val="nil"/>
              <w:left w:val="nil"/>
              <w:bottom w:val="nil"/>
              <w:right w:val="nil"/>
            </w:tcBorders>
            <w:shd w:val="clear" w:color="auto" w:fill="auto"/>
            <w:noWrap/>
            <w:vAlign w:val="bottom"/>
            <w:hideMark/>
          </w:tcPr>
          <w:p w14:paraId="697DEB6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60" w:type="dxa"/>
            <w:tcBorders>
              <w:top w:val="nil"/>
              <w:left w:val="nil"/>
              <w:bottom w:val="nil"/>
              <w:right w:val="nil"/>
            </w:tcBorders>
            <w:shd w:val="clear" w:color="auto" w:fill="auto"/>
            <w:noWrap/>
            <w:vAlign w:val="bottom"/>
            <w:hideMark/>
          </w:tcPr>
          <w:p w14:paraId="1EBC3D6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760" w:type="dxa"/>
            <w:tcBorders>
              <w:top w:val="nil"/>
              <w:left w:val="nil"/>
              <w:bottom w:val="nil"/>
              <w:right w:val="nil"/>
            </w:tcBorders>
            <w:shd w:val="clear" w:color="auto" w:fill="auto"/>
            <w:noWrap/>
            <w:vAlign w:val="bottom"/>
            <w:hideMark/>
          </w:tcPr>
          <w:p w14:paraId="368CB61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4F318A9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5.8 ± 2.3</w:t>
            </w:r>
          </w:p>
        </w:tc>
      </w:tr>
      <w:tr w:rsidR="00D950A2" w:rsidRPr="00D950A2" w14:paraId="26687478" w14:textId="77777777" w:rsidTr="00D950A2">
        <w:trPr>
          <w:trHeight w:val="276"/>
        </w:trPr>
        <w:tc>
          <w:tcPr>
            <w:tcW w:w="3260" w:type="dxa"/>
            <w:tcBorders>
              <w:top w:val="nil"/>
              <w:left w:val="nil"/>
              <w:bottom w:val="nil"/>
              <w:right w:val="nil"/>
            </w:tcBorders>
            <w:shd w:val="clear" w:color="auto" w:fill="auto"/>
            <w:noWrap/>
            <w:vAlign w:val="bottom"/>
            <w:hideMark/>
          </w:tcPr>
          <w:p w14:paraId="0D5C8E6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USS-site</w:t>
            </w:r>
          </w:p>
        </w:tc>
        <w:tc>
          <w:tcPr>
            <w:tcW w:w="1100" w:type="dxa"/>
            <w:tcBorders>
              <w:top w:val="nil"/>
              <w:left w:val="nil"/>
              <w:bottom w:val="nil"/>
              <w:right w:val="nil"/>
            </w:tcBorders>
            <w:shd w:val="clear" w:color="auto" w:fill="auto"/>
            <w:noWrap/>
            <w:vAlign w:val="bottom"/>
            <w:hideMark/>
          </w:tcPr>
          <w:p w14:paraId="32CF818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80" w:type="dxa"/>
            <w:tcBorders>
              <w:top w:val="nil"/>
              <w:left w:val="nil"/>
              <w:bottom w:val="nil"/>
              <w:right w:val="nil"/>
            </w:tcBorders>
            <w:shd w:val="clear" w:color="auto" w:fill="auto"/>
            <w:noWrap/>
            <w:vAlign w:val="bottom"/>
            <w:hideMark/>
          </w:tcPr>
          <w:p w14:paraId="5DA8BA6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5.7 ± 2.7</w:t>
            </w:r>
          </w:p>
        </w:tc>
        <w:tc>
          <w:tcPr>
            <w:tcW w:w="1040" w:type="dxa"/>
            <w:tcBorders>
              <w:top w:val="nil"/>
              <w:left w:val="nil"/>
              <w:bottom w:val="nil"/>
              <w:right w:val="nil"/>
            </w:tcBorders>
            <w:shd w:val="clear" w:color="auto" w:fill="auto"/>
            <w:noWrap/>
            <w:vAlign w:val="bottom"/>
            <w:hideMark/>
          </w:tcPr>
          <w:p w14:paraId="2D051C7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60" w:type="dxa"/>
            <w:tcBorders>
              <w:top w:val="nil"/>
              <w:left w:val="nil"/>
              <w:bottom w:val="nil"/>
              <w:right w:val="nil"/>
            </w:tcBorders>
            <w:shd w:val="clear" w:color="auto" w:fill="auto"/>
            <w:noWrap/>
            <w:vAlign w:val="bottom"/>
            <w:hideMark/>
          </w:tcPr>
          <w:p w14:paraId="38223A3B"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760" w:type="dxa"/>
            <w:tcBorders>
              <w:top w:val="nil"/>
              <w:left w:val="nil"/>
              <w:bottom w:val="nil"/>
              <w:right w:val="nil"/>
            </w:tcBorders>
            <w:shd w:val="clear" w:color="auto" w:fill="auto"/>
            <w:noWrap/>
            <w:vAlign w:val="bottom"/>
            <w:hideMark/>
          </w:tcPr>
          <w:p w14:paraId="1420AEF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44E5292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5.7 ± 2.7</w:t>
            </w:r>
          </w:p>
        </w:tc>
      </w:tr>
      <w:tr w:rsidR="00D950A2" w:rsidRPr="00D950A2" w14:paraId="33A3AA45" w14:textId="77777777" w:rsidTr="00D950A2">
        <w:trPr>
          <w:trHeight w:val="276"/>
        </w:trPr>
        <w:tc>
          <w:tcPr>
            <w:tcW w:w="3260" w:type="dxa"/>
            <w:tcBorders>
              <w:top w:val="nil"/>
              <w:left w:val="nil"/>
              <w:bottom w:val="nil"/>
              <w:right w:val="nil"/>
            </w:tcBorders>
            <w:shd w:val="clear" w:color="auto" w:fill="auto"/>
            <w:noWrap/>
            <w:vAlign w:val="bottom"/>
            <w:hideMark/>
          </w:tcPr>
          <w:p w14:paraId="1048D50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USS-total</w:t>
            </w:r>
          </w:p>
        </w:tc>
        <w:tc>
          <w:tcPr>
            <w:tcW w:w="1100" w:type="dxa"/>
            <w:tcBorders>
              <w:top w:val="nil"/>
              <w:left w:val="nil"/>
              <w:bottom w:val="nil"/>
              <w:right w:val="nil"/>
            </w:tcBorders>
            <w:shd w:val="clear" w:color="auto" w:fill="auto"/>
            <w:noWrap/>
            <w:vAlign w:val="bottom"/>
            <w:hideMark/>
          </w:tcPr>
          <w:p w14:paraId="5520E7D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80" w:type="dxa"/>
            <w:tcBorders>
              <w:top w:val="nil"/>
              <w:left w:val="nil"/>
              <w:bottom w:val="nil"/>
              <w:right w:val="nil"/>
            </w:tcBorders>
            <w:shd w:val="clear" w:color="auto" w:fill="auto"/>
            <w:noWrap/>
            <w:vAlign w:val="bottom"/>
            <w:hideMark/>
          </w:tcPr>
          <w:p w14:paraId="6A6B512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29.9 ± 8.9</w:t>
            </w:r>
          </w:p>
        </w:tc>
        <w:tc>
          <w:tcPr>
            <w:tcW w:w="1040" w:type="dxa"/>
            <w:tcBorders>
              <w:top w:val="nil"/>
              <w:left w:val="nil"/>
              <w:bottom w:val="nil"/>
              <w:right w:val="nil"/>
            </w:tcBorders>
            <w:shd w:val="clear" w:color="auto" w:fill="auto"/>
            <w:noWrap/>
            <w:vAlign w:val="bottom"/>
            <w:hideMark/>
          </w:tcPr>
          <w:p w14:paraId="3215903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1060" w:type="dxa"/>
            <w:tcBorders>
              <w:top w:val="nil"/>
              <w:left w:val="nil"/>
              <w:bottom w:val="nil"/>
              <w:right w:val="nil"/>
            </w:tcBorders>
            <w:shd w:val="clear" w:color="auto" w:fill="auto"/>
            <w:noWrap/>
            <w:vAlign w:val="bottom"/>
            <w:hideMark/>
          </w:tcPr>
          <w:p w14:paraId="004ABDF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n/a</w:t>
            </w:r>
          </w:p>
        </w:tc>
        <w:tc>
          <w:tcPr>
            <w:tcW w:w="760" w:type="dxa"/>
            <w:tcBorders>
              <w:top w:val="nil"/>
              <w:left w:val="nil"/>
              <w:bottom w:val="nil"/>
              <w:right w:val="nil"/>
            </w:tcBorders>
            <w:shd w:val="clear" w:color="auto" w:fill="auto"/>
            <w:noWrap/>
            <w:vAlign w:val="bottom"/>
            <w:hideMark/>
          </w:tcPr>
          <w:p w14:paraId="4E67603C"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120" w:type="dxa"/>
            <w:tcBorders>
              <w:top w:val="nil"/>
              <w:left w:val="nil"/>
              <w:bottom w:val="nil"/>
              <w:right w:val="nil"/>
            </w:tcBorders>
            <w:shd w:val="clear" w:color="auto" w:fill="auto"/>
            <w:noWrap/>
            <w:vAlign w:val="bottom"/>
            <w:hideMark/>
          </w:tcPr>
          <w:p w14:paraId="6EE3C90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29.9 ± 8.9</w:t>
            </w:r>
          </w:p>
        </w:tc>
      </w:tr>
      <w:tr w:rsidR="00D950A2" w:rsidRPr="00D950A2" w14:paraId="4C95C897" w14:textId="77777777" w:rsidTr="00D950A2">
        <w:trPr>
          <w:trHeight w:val="276"/>
        </w:trPr>
        <w:tc>
          <w:tcPr>
            <w:tcW w:w="3260" w:type="dxa"/>
            <w:tcBorders>
              <w:top w:val="nil"/>
              <w:left w:val="nil"/>
              <w:bottom w:val="nil"/>
              <w:right w:val="nil"/>
            </w:tcBorders>
            <w:shd w:val="clear" w:color="auto" w:fill="auto"/>
            <w:noWrap/>
            <w:vAlign w:val="bottom"/>
            <w:hideMark/>
          </w:tcPr>
          <w:p w14:paraId="28C7F0C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Baseline quality of life: mean ± </w:t>
            </w:r>
            <w:proofErr w:type="spellStart"/>
            <w:r w:rsidRPr="00D950A2">
              <w:rPr>
                <w:rFonts w:ascii="Arial" w:eastAsia="Times New Roman" w:hAnsi="Arial" w:cs="Arial"/>
                <w:color w:val="000000"/>
                <w:sz w:val="15"/>
                <w:szCs w:val="15"/>
                <w:lang w:val="en-US" w:bidi="th-TH"/>
              </w:rPr>
              <w:t>sd</w:t>
            </w:r>
            <w:proofErr w:type="spellEnd"/>
          </w:p>
        </w:tc>
        <w:tc>
          <w:tcPr>
            <w:tcW w:w="1100" w:type="dxa"/>
            <w:tcBorders>
              <w:top w:val="nil"/>
              <w:left w:val="nil"/>
              <w:bottom w:val="nil"/>
              <w:right w:val="nil"/>
            </w:tcBorders>
            <w:shd w:val="clear" w:color="auto" w:fill="auto"/>
            <w:noWrap/>
            <w:vAlign w:val="bottom"/>
            <w:hideMark/>
          </w:tcPr>
          <w:p w14:paraId="196E039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80" w:type="dxa"/>
            <w:tcBorders>
              <w:top w:val="nil"/>
              <w:left w:val="nil"/>
              <w:bottom w:val="nil"/>
              <w:right w:val="nil"/>
            </w:tcBorders>
            <w:shd w:val="clear" w:color="auto" w:fill="auto"/>
            <w:noWrap/>
            <w:vAlign w:val="bottom"/>
            <w:hideMark/>
          </w:tcPr>
          <w:p w14:paraId="2C8BF818"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40" w:type="dxa"/>
            <w:tcBorders>
              <w:top w:val="nil"/>
              <w:left w:val="nil"/>
              <w:bottom w:val="nil"/>
              <w:right w:val="nil"/>
            </w:tcBorders>
            <w:shd w:val="clear" w:color="auto" w:fill="auto"/>
            <w:noWrap/>
            <w:vAlign w:val="bottom"/>
            <w:hideMark/>
          </w:tcPr>
          <w:p w14:paraId="10B97475"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35B567C6"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0B5AE469"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120" w:type="dxa"/>
            <w:tcBorders>
              <w:top w:val="nil"/>
              <w:left w:val="nil"/>
              <w:bottom w:val="nil"/>
              <w:right w:val="nil"/>
            </w:tcBorders>
            <w:shd w:val="clear" w:color="auto" w:fill="auto"/>
            <w:noWrap/>
            <w:vAlign w:val="bottom"/>
            <w:hideMark/>
          </w:tcPr>
          <w:p w14:paraId="38F93C94"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r>
      <w:tr w:rsidR="00D950A2" w:rsidRPr="00D950A2" w14:paraId="6507126C" w14:textId="77777777" w:rsidTr="00D950A2">
        <w:trPr>
          <w:trHeight w:val="276"/>
        </w:trPr>
        <w:tc>
          <w:tcPr>
            <w:tcW w:w="4360" w:type="dxa"/>
            <w:gridSpan w:val="2"/>
            <w:tcBorders>
              <w:top w:val="nil"/>
              <w:left w:val="nil"/>
              <w:bottom w:val="nil"/>
              <w:right w:val="nil"/>
            </w:tcBorders>
            <w:shd w:val="clear" w:color="auto" w:fill="auto"/>
            <w:noWrap/>
            <w:vAlign w:val="bottom"/>
            <w:hideMark/>
          </w:tcPr>
          <w:p w14:paraId="293D25F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Chronic Oral Mucosal Disease Questionnaire</w:t>
            </w:r>
          </w:p>
        </w:tc>
        <w:tc>
          <w:tcPr>
            <w:tcW w:w="1080" w:type="dxa"/>
            <w:tcBorders>
              <w:top w:val="nil"/>
              <w:left w:val="nil"/>
              <w:bottom w:val="nil"/>
              <w:right w:val="nil"/>
            </w:tcBorders>
            <w:shd w:val="clear" w:color="auto" w:fill="auto"/>
            <w:noWrap/>
            <w:vAlign w:val="bottom"/>
            <w:hideMark/>
          </w:tcPr>
          <w:p w14:paraId="29E752A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p>
        </w:tc>
        <w:tc>
          <w:tcPr>
            <w:tcW w:w="1040" w:type="dxa"/>
            <w:tcBorders>
              <w:top w:val="nil"/>
              <w:left w:val="nil"/>
              <w:bottom w:val="nil"/>
              <w:right w:val="nil"/>
            </w:tcBorders>
            <w:shd w:val="clear" w:color="auto" w:fill="auto"/>
            <w:noWrap/>
            <w:vAlign w:val="bottom"/>
            <w:hideMark/>
          </w:tcPr>
          <w:p w14:paraId="2A5A67D3"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060" w:type="dxa"/>
            <w:tcBorders>
              <w:top w:val="nil"/>
              <w:left w:val="nil"/>
              <w:bottom w:val="nil"/>
              <w:right w:val="nil"/>
            </w:tcBorders>
            <w:shd w:val="clear" w:color="auto" w:fill="auto"/>
            <w:noWrap/>
            <w:vAlign w:val="bottom"/>
            <w:hideMark/>
          </w:tcPr>
          <w:p w14:paraId="694DC1FF"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760" w:type="dxa"/>
            <w:tcBorders>
              <w:top w:val="nil"/>
              <w:left w:val="nil"/>
              <w:bottom w:val="nil"/>
              <w:right w:val="nil"/>
            </w:tcBorders>
            <w:shd w:val="clear" w:color="auto" w:fill="auto"/>
            <w:noWrap/>
            <w:vAlign w:val="bottom"/>
            <w:hideMark/>
          </w:tcPr>
          <w:p w14:paraId="67184440"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c>
          <w:tcPr>
            <w:tcW w:w="1120" w:type="dxa"/>
            <w:tcBorders>
              <w:top w:val="nil"/>
              <w:left w:val="nil"/>
              <w:bottom w:val="nil"/>
              <w:right w:val="nil"/>
            </w:tcBorders>
            <w:shd w:val="clear" w:color="auto" w:fill="auto"/>
            <w:noWrap/>
            <w:vAlign w:val="bottom"/>
            <w:hideMark/>
          </w:tcPr>
          <w:p w14:paraId="28FF4BAE" w14:textId="77777777" w:rsidR="00D950A2" w:rsidRPr="00D950A2" w:rsidRDefault="00D950A2" w:rsidP="00D950A2">
            <w:pPr>
              <w:spacing w:after="0" w:line="240" w:lineRule="auto"/>
              <w:rPr>
                <w:rFonts w:ascii="Times New Roman" w:eastAsia="Times New Roman" w:hAnsi="Times New Roman" w:cs="Times New Roman"/>
                <w:sz w:val="20"/>
                <w:szCs w:val="20"/>
                <w:lang w:val="en-US" w:bidi="th-TH"/>
              </w:rPr>
            </w:pPr>
          </w:p>
        </w:tc>
      </w:tr>
      <w:tr w:rsidR="00D950A2" w:rsidRPr="00D950A2" w14:paraId="5F6EC1F2" w14:textId="77777777" w:rsidTr="00D950A2">
        <w:trPr>
          <w:trHeight w:val="276"/>
        </w:trPr>
        <w:tc>
          <w:tcPr>
            <w:tcW w:w="3260" w:type="dxa"/>
            <w:tcBorders>
              <w:top w:val="nil"/>
              <w:left w:val="nil"/>
              <w:bottom w:val="nil"/>
              <w:right w:val="nil"/>
            </w:tcBorders>
            <w:shd w:val="clear" w:color="auto" w:fill="auto"/>
            <w:noWrap/>
            <w:vAlign w:val="bottom"/>
            <w:hideMark/>
          </w:tcPr>
          <w:p w14:paraId="5B5AAC9F"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COMDQ-15-Physical Discomfort</w:t>
            </w:r>
          </w:p>
        </w:tc>
        <w:tc>
          <w:tcPr>
            <w:tcW w:w="1100" w:type="dxa"/>
            <w:tcBorders>
              <w:top w:val="nil"/>
              <w:left w:val="nil"/>
              <w:bottom w:val="nil"/>
              <w:right w:val="nil"/>
            </w:tcBorders>
            <w:shd w:val="clear" w:color="auto" w:fill="auto"/>
            <w:noWrap/>
            <w:vAlign w:val="bottom"/>
            <w:hideMark/>
          </w:tcPr>
          <w:p w14:paraId="409D457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9.6 ± 5.0</w:t>
            </w:r>
          </w:p>
        </w:tc>
        <w:tc>
          <w:tcPr>
            <w:tcW w:w="1080" w:type="dxa"/>
            <w:tcBorders>
              <w:top w:val="nil"/>
              <w:left w:val="nil"/>
              <w:bottom w:val="nil"/>
              <w:right w:val="nil"/>
            </w:tcBorders>
            <w:shd w:val="clear" w:color="auto" w:fill="auto"/>
            <w:noWrap/>
            <w:vAlign w:val="bottom"/>
            <w:hideMark/>
          </w:tcPr>
          <w:p w14:paraId="6C7F1A8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11.3 ± 4.2</w:t>
            </w:r>
          </w:p>
        </w:tc>
        <w:tc>
          <w:tcPr>
            <w:tcW w:w="1040" w:type="dxa"/>
            <w:tcBorders>
              <w:top w:val="nil"/>
              <w:left w:val="nil"/>
              <w:bottom w:val="nil"/>
              <w:right w:val="nil"/>
            </w:tcBorders>
            <w:shd w:val="clear" w:color="auto" w:fill="auto"/>
            <w:noWrap/>
            <w:vAlign w:val="bottom"/>
            <w:hideMark/>
          </w:tcPr>
          <w:p w14:paraId="6328C81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9.0 ± 4.7</w:t>
            </w:r>
          </w:p>
        </w:tc>
        <w:tc>
          <w:tcPr>
            <w:tcW w:w="1060" w:type="dxa"/>
            <w:tcBorders>
              <w:top w:val="nil"/>
              <w:left w:val="nil"/>
              <w:bottom w:val="nil"/>
              <w:right w:val="nil"/>
            </w:tcBorders>
            <w:shd w:val="clear" w:color="auto" w:fill="auto"/>
            <w:noWrap/>
            <w:vAlign w:val="bottom"/>
            <w:hideMark/>
          </w:tcPr>
          <w:p w14:paraId="2E91E71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9.6 ± 4.7</w:t>
            </w:r>
          </w:p>
        </w:tc>
        <w:tc>
          <w:tcPr>
            <w:tcW w:w="760" w:type="dxa"/>
            <w:tcBorders>
              <w:top w:val="nil"/>
              <w:left w:val="nil"/>
              <w:bottom w:val="nil"/>
              <w:right w:val="nil"/>
            </w:tcBorders>
            <w:shd w:val="clear" w:color="auto" w:fill="auto"/>
            <w:noWrap/>
            <w:vAlign w:val="bottom"/>
            <w:hideMark/>
          </w:tcPr>
          <w:p w14:paraId="2E5C109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0.006</w:t>
            </w:r>
          </w:p>
        </w:tc>
        <w:tc>
          <w:tcPr>
            <w:tcW w:w="1120" w:type="dxa"/>
            <w:tcBorders>
              <w:top w:val="nil"/>
              <w:left w:val="nil"/>
              <w:bottom w:val="nil"/>
              <w:right w:val="nil"/>
            </w:tcBorders>
            <w:shd w:val="clear" w:color="auto" w:fill="auto"/>
            <w:vAlign w:val="bottom"/>
            <w:hideMark/>
          </w:tcPr>
          <w:p w14:paraId="1CF433A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10.0 ± 4.8</w:t>
            </w:r>
          </w:p>
        </w:tc>
      </w:tr>
      <w:tr w:rsidR="00D950A2" w:rsidRPr="00D950A2" w14:paraId="38A1E5FF" w14:textId="77777777" w:rsidTr="00D950A2">
        <w:trPr>
          <w:trHeight w:val="276"/>
        </w:trPr>
        <w:tc>
          <w:tcPr>
            <w:tcW w:w="3260" w:type="dxa"/>
            <w:tcBorders>
              <w:top w:val="nil"/>
              <w:left w:val="nil"/>
              <w:bottom w:val="nil"/>
              <w:right w:val="nil"/>
            </w:tcBorders>
            <w:shd w:val="clear" w:color="auto" w:fill="auto"/>
            <w:noWrap/>
            <w:vAlign w:val="bottom"/>
            <w:hideMark/>
          </w:tcPr>
          <w:p w14:paraId="37133BC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COMDQ-15-Medication &amp; Treatment</w:t>
            </w:r>
          </w:p>
        </w:tc>
        <w:tc>
          <w:tcPr>
            <w:tcW w:w="1100" w:type="dxa"/>
            <w:tcBorders>
              <w:top w:val="nil"/>
              <w:left w:val="nil"/>
              <w:bottom w:val="nil"/>
              <w:right w:val="nil"/>
            </w:tcBorders>
            <w:shd w:val="clear" w:color="auto" w:fill="auto"/>
            <w:noWrap/>
            <w:vAlign w:val="bottom"/>
            <w:hideMark/>
          </w:tcPr>
          <w:p w14:paraId="77EA0DF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5.8 ± 3.4</w:t>
            </w:r>
          </w:p>
        </w:tc>
        <w:tc>
          <w:tcPr>
            <w:tcW w:w="1080" w:type="dxa"/>
            <w:tcBorders>
              <w:top w:val="nil"/>
              <w:left w:val="nil"/>
              <w:bottom w:val="nil"/>
              <w:right w:val="nil"/>
            </w:tcBorders>
            <w:shd w:val="clear" w:color="auto" w:fill="auto"/>
            <w:noWrap/>
            <w:vAlign w:val="bottom"/>
            <w:hideMark/>
          </w:tcPr>
          <w:p w14:paraId="6926F5E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6.9 ± 2.9</w:t>
            </w:r>
          </w:p>
        </w:tc>
        <w:tc>
          <w:tcPr>
            <w:tcW w:w="1040" w:type="dxa"/>
            <w:tcBorders>
              <w:top w:val="nil"/>
              <w:left w:val="nil"/>
              <w:bottom w:val="nil"/>
              <w:right w:val="nil"/>
            </w:tcBorders>
            <w:shd w:val="clear" w:color="auto" w:fill="auto"/>
            <w:noWrap/>
            <w:vAlign w:val="bottom"/>
            <w:hideMark/>
          </w:tcPr>
          <w:p w14:paraId="16B38C4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7.3 ± 3.6</w:t>
            </w:r>
          </w:p>
        </w:tc>
        <w:tc>
          <w:tcPr>
            <w:tcW w:w="1060" w:type="dxa"/>
            <w:tcBorders>
              <w:top w:val="nil"/>
              <w:left w:val="nil"/>
              <w:bottom w:val="nil"/>
              <w:right w:val="nil"/>
            </w:tcBorders>
            <w:shd w:val="clear" w:color="auto" w:fill="auto"/>
            <w:noWrap/>
            <w:vAlign w:val="bottom"/>
            <w:hideMark/>
          </w:tcPr>
          <w:p w14:paraId="0119944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6.0 ± 3.5</w:t>
            </w:r>
          </w:p>
        </w:tc>
        <w:tc>
          <w:tcPr>
            <w:tcW w:w="760" w:type="dxa"/>
            <w:tcBorders>
              <w:top w:val="nil"/>
              <w:left w:val="nil"/>
              <w:bottom w:val="nil"/>
              <w:right w:val="nil"/>
            </w:tcBorders>
            <w:shd w:val="clear" w:color="auto" w:fill="auto"/>
            <w:noWrap/>
            <w:vAlign w:val="bottom"/>
            <w:hideMark/>
          </w:tcPr>
          <w:p w14:paraId="4D5B2843"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0.004</w:t>
            </w:r>
          </w:p>
        </w:tc>
        <w:tc>
          <w:tcPr>
            <w:tcW w:w="1120" w:type="dxa"/>
            <w:tcBorders>
              <w:top w:val="nil"/>
              <w:left w:val="nil"/>
              <w:bottom w:val="nil"/>
              <w:right w:val="nil"/>
            </w:tcBorders>
            <w:shd w:val="clear" w:color="auto" w:fill="auto"/>
            <w:noWrap/>
            <w:vAlign w:val="bottom"/>
            <w:hideMark/>
          </w:tcPr>
          <w:p w14:paraId="3D24677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6.2 ± 3.3</w:t>
            </w:r>
          </w:p>
        </w:tc>
      </w:tr>
      <w:tr w:rsidR="00D950A2" w:rsidRPr="00D950A2" w14:paraId="6C0A7C40" w14:textId="77777777" w:rsidTr="00D950A2">
        <w:trPr>
          <w:trHeight w:val="276"/>
        </w:trPr>
        <w:tc>
          <w:tcPr>
            <w:tcW w:w="3260" w:type="dxa"/>
            <w:tcBorders>
              <w:top w:val="nil"/>
              <w:left w:val="nil"/>
              <w:bottom w:val="nil"/>
              <w:right w:val="nil"/>
            </w:tcBorders>
            <w:shd w:val="clear" w:color="auto" w:fill="auto"/>
            <w:noWrap/>
            <w:vAlign w:val="bottom"/>
            <w:hideMark/>
          </w:tcPr>
          <w:p w14:paraId="3601301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COMDQ-15-Social &amp; Emotional</w:t>
            </w:r>
          </w:p>
        </w:tc>
        <w:tc>
          <w:tcPr>
            <w:tcW w:w="1100" w:type="dxa"/>
            <w:tcBorders>
              <w:top w:val="nil"/>
              <w:left w:val="nil"/>
              <w:bottom w:val="nil"/>
              <w:right w:val="nil"/>
            </w:tcBorders>
            <w:shd w:val="clear" w:color="auto" w:fill="auto"/>
            <w:noWrap/>
            <w:vAlign w:val="bottom"/>
            <w:hideMark/>
          </w:tcPr>
          <w:p w14:paraId="669ED4F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6.9 ± 5.1</w:t>
            </w:r>
          </w:p>
        </w:tc>
        <w:tc>
          <w:tcPr>
            <w:tcW w:w="1080" w:type="dxa"/>
            <w:tcBorders>
              <w:top w:val="nil"/>
              <w:left w:val="nil"/>
              <w:bottom w:val="nil"/>
              <w:right w:val="nil"/>
            </w:tcBorders>
            <w:shd w:val="clear" w:color="auto" w:fill="auto"/>
            <w:noWrap/>
            <w:vAlign w:val="bottom"/>
            <w:hideMark/>
          </w:tcPr>
          <w:p w14:paraId="765E110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9.0 ± 5.0</w:t>
            </w:r>
          </w:p>
        </w:tc>
        <w:tc>
          <w:tcPr>
            <w:tcW w:w="1040" w:type="dxa"/>
            <w:tcBorders>
              <w:top w:val="nil"/>
              <w:left w:val="nil"/>
              <w:bottom w:val="nil"/>
              <w:right w:val="nil"/>
            </w:tcBorders>
            <w:shd w:val="clear" w:color="auto" w:fill="auto"/>
            <w:noWrap/>
            <w:vAlign w:val="bottom"/>
            <w:hideMark/>
          </w:tcPr>
          <w:p w14:paraId="11C023F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8.2 ± 5.8</w:t>
            </w:r>
          </w:p>
        </w:tc>
        <w:tc>
          <w:tcPr>
            <w:tcW w:w="1060" w:type="dxa"/>
            <w:tcBorders>
              <w:top w:val="nil"/>
              <w:left w:val="nil"/>
              <w:bottom w:val="nil"/>
              <w:right w:val="nil"/>
            </w:tcBorders>
            <w:shd w:val="clear" w:color="auto" w:fill="auto"/>
            <w:noWrap/>
            <w:vAlign w:val="bottom"/>
            <w:hideMark/>
          </w:tcPr>
          <w:p w14:paraId="132FABB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5.9 ± 4.7</w:t>
            </w:r>
          </w:p>
        </w:tc>
        <w:tc>
          <w:tcPr>
            <w:tcW w:w="760" w:type="dxa"/>
            <w:tcBorders>
              <w:top w:val="nil"/>
              <w:left w:val="nil"/>
              <w:bottom w:val="nil"/>
              <w:right w:val="nil"/>
            </w:tcBorders>
            <w:shd w:val="clear" w:color="auto" w:fill="auto"/>
            <w:noWrap/>
            <w:vAlign w:val="bottom"/>
            <w:hideMark/>
          </w:tcPr>
          <w:p w14:paraId="26DA88A8"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&lt;0.001</w:t>
            </w:r>
          </w:p>
        </w:tc>
        <w:tc>
          <w:tcPr>
            <w:tcW w:w="1120" w:type="dxa"/>
            <w:tcBorders>
              <w:top w:val="nil"/>
              <w:left w:val="nil"/>
              <w:bottom w:val="nil"/>
              <w:right w:val="nil"/>
            </w:tcBorders>
            <w:shd w:val="clear" w:color="auto" w:fill="auto"/>
            <w:noWrap/>
            <w:vAlign w:val="bottom"/>
            <w:hideMark/>
          </w:tcPr>
          <w:p w14:paraId="28B96954"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7.4 ± 5.2</w:t>
            </w:r>
          </w:p>
        </w:tc>
      </w:tr>
      <w:tr w:rsidR="00D950A2" w:rsidRPr="00D950A2" w14:paraId="59DE8489" w14:textId="77777777" w:rsidTr="00D950A2">
        <w:trPr>
          <w:trHeight w:val="276"/>
        </w:trPr>
        <w:tc>
          <w:tcPr>
            <w:tcW w:w="3260" w:type="dxa"/>
            <w:tcBorders>
              <w:top w:val="nil"/>
              <w:left w:val="nil"/>
              <w:bottom w:val="nil"/>
              <w:right w:val="nil"/>
            </w:tcBorders>
            <w:shd w:val="clear" w:color="auto" w:fill="auto"/>
            <w:noWrap/>
            <w:vAlign w:val="bottom"/>
            <w:hideMark/>
          </w:tcPr>
          <w:p w14:paraId="694DA10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COMDQ-15-Patient Support</w:t>
            </w:r>
          </w:p>
        </w:tc>
        <w:tc>
          <w:tcPr>
            <w:tcW w:w="1100" w:type="dxa"/>
            <w:tcBorders>
              <w:top w:val="nil"/>
              <w:left w:val="nil"/>
              <w:bottom w:val="nil"/>
              <w:right w:val="nil"/>
            </w:tcBorders>
            <w:shd w:val="clear" w:color="auto" w:fill="auto"/>
            <w:noWrap/>
            <w:vAlign w:val="bottom"/>
            <w:hideMark/>
          </w:tcPr>
          <w:p w14:paraId="62286F06"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2.5 ± 2.2</w:t>
            </w:r>
          </w:p>
        </w:tc>
        <w:tc>
          <w:tcPr>
            <w:tcW w:w="1080" w:type="dxa"/>
            <w:tcBorders>
              <w:top w:val="nil"/>
              <w:left w:val="nil"/>
              <w:bottom w:val="nil"/>
              <w:right w:val="nil"/>
            </w:tcBorders>
            <w:shd w:val="clear" w:color="auto" w:fill="auto"/>
            <w:noWrap/>
            <w:vAlign w:val="bottom"/>
            <w:hideMark/>
          </w:tcPr>
          <w:p w14:paraId="44382A5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3.2 ± 2.0</w:t>
            </w:r>
          </w:p>
        </w:tc>
        <w:tc>
          <w:tcPr>
            <w:tcW w:w="1040" w:type="dxa"/>
            <w:tcBorders>
              <w:top w:val="nil"/>
              <w:left w:val="nil"/>
              <w:bottom w:val="nil"/>
              <w:right w:val="nil"/>
            </w:tcBorders>
            <w:shd w:val="clear" w:color="auto" w:fill="auto"/>
            <w:noWrap/>
            <w:vAlign w:val="bottom"/>
            <w:hideMark/>
          </w:tcPr>
          <w:p w14:paraId="39BC704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2.2 ± 1.8</w:t>
            </w:r>
          </w:p>
        </w:tc>
        <w:tc>
          <w:tcPr>
            <w:tcW w:w="1060" w:type="dxa"/>
            <w:tcBorders>
              <w:top w:val="nil"/>
              <w:left w:val="nil"/>
              <w:bottom w:val="nil"/>
              <w:right w:val="nil"/>
            </w:tcBorders>
            <w:shd w:val="clear" w:color="auto" w:fill="auto"/>
            <w:noWrap/>
            <w:vAlign w:val="bottom"/>
            <w:hideMark/>
          </w:tcPr>
          <w:p w14:paraId="0D2BD0CD"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2.4 ± 2.1</w:t>
            </w:r>
          </w:p>
        </w:tc>
        <w:tc>
          <w:tcPr>
            <w:tcW w:w="760" w:type="dxa"/>
            <w:tcBorders>
              <w:top w:val="nil"/>
              <w:left w:val="nil"/>
              <w:bottom w:val="nil"/>
              <w:right w:val="nil"/>
            </w:tcBorders>
            <w:shd w:val="clear" w:color="auto" w:fill="auto"/>
            <w:noWrap/>
            <w:vAlign w:val="bottom"/>
            <w:hideMark/>
          </w:tcPr>
          <w:p w14:paraId="64F5F1C2"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0.01</w:t>
            </w:r>
          </w:p>
        </w:tc>
        <w:tc>
          <w:tcPr>
            <w:tcW w:w="1120" w:type="dxa"/>
            <w:tcBorders>
              <w:top w:val="nil"/>
              <w:left w:val="nil"/>
              <w:bottom w:val="nil"/>
              <w:right w:val="nil"/>
            </w:tcBorders>
            <w:shd w:val="clear" w:color="auto" w:fill="auto"/>
            <w:noWrap/>
            <w:vAlign w:val="bottom"/>
            <w:hideMark/>
          </w:tcPr>
          <w:p w14:paraId="4A487C8A"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2.6 ± 2.1</w:t>
            </w:r>
          </w:p>
        </w:tc>
      </w:tr>
      <w:tr w:rsidR="00D950A2" w:rsidRPr="00D950A2" w14:paraId="40FC51DF" w14:textId="77777777" w:rsidTr="00D950A2">
        <w:trPr>
          <w:trHeight w:val="276"/>
        </w:trPr>
        <w:tc>
          <w:tcPr>
            <w:tcW w:w="3260" w:type="dxa"/>
            <w:tcBorders>
              <w:top w:val="nil"/>
              <w:left w:val="nil"/>
              <w:bottom w:val="single" w:sz="4" w:space="0" w:color="auto"/>
              <w:right w:val="nil"/>
            </w:tcBorders>
            <w:shd w:val="clear" w:color="auto" w:fill="auto"/>
            <w:noWrap/>
            <w:vAlign w:val="bottom"/>
            <w:hideMark/>
          </w:tcPr>
          <w:p w14:paraId="488F63C5"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 xml:space="preserve">    COMDQ-15-total</w:t>
            </w:r>
          </w:p>
        </w:tc>
        <w:tc>
          <w:tcPr>
            <w:tcW w:w="1100" w:type="dxa"/>
            <w:tcBorders>
              <w:top w:val="nil"/>
              <w:left w:val="nil"/>
              <w:bottom w:val="single" w:sz="4" w:space="0" w:color="auto"/>
              <w:right w:val="nil"/>
            </w:tcBorders>
            <w:shd w:val="clear" w:color="auto" w:fill="auto"/>
            <w:noWrap/>
            <w:vAlign w:val="bottom"/>
            <w:hideMark/>
          </w:tcPr>
          <w:p w14:paraId="3FF35AE7"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24.9 ± 12.5</w:t>
            </w:r>
          </w:p>
        </w:tc>
        <w:tc>
          <w:tcPr>
            <w:tcW w:w="1080" w:type="dxa"/>
            <w:tcBorders>
              <w:top w:val="nil"/>
              <w:left w:val="nil"/>
              <w:bottom w:val="single" w:sz="4" w:space="0" w:color="auto"/>
              <w:right w:val="nil"/>
            </w:tcBorders>
            <w:shd w:val="clear" w:color="auto" w:fill="auto"/>
            <w:noWrap/>
            <w:vAlign w:val="bottom"/>
            <w:hideMark/>
          </w:tcPr>
          <w:p w14:paraId="75F31DB1"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30.4 ± 10.4</w:t>
            </w:r>
          </w:p>
        </w:tc>
        <w:tc>
          <w:tcPr>
            <w:tcW w:w="1040" w:type="dxa"/>
            <w:tcBorders>
              <w:top w:val="nil"/>
              <w:left w:val="nil"/>
              <w:bottom w:val="single" w:sz="4" w:space="0" w:color="auto"/>
              <w:right w:val="nil"/>
            </w:tcBorders>
            <w:shd w:val="clear" w:color="auto" w:fill="auto"/>
            <w:noWrap/>
            <w:vAlign w:val="bottom"/>
            <w:hideMark/>
          </w:tcPr>
          <w:p w14:paraId="0AC6FDF9"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26.8 ± 11.9</w:t>
            </w:r>
          </w:p>
        </w:tc>
        <w:tc>
          <w:tcPr>
            <w:tcW w:w="1060" w:type="dxa"/>
            <w:tcBorders>
              <w:top w:val="nil"/>
              <w:left w:val="nil"/>
              <w:bottom w:val="single" w:sz="4" w:space="0" w:color="auto"/>
              <w:right w:val="nil"/>
            </w:tcBorders>
            <w:shd w:val="clear" w:color="auto" w:fill="auto"/>
            <w:noWrap/>
            <w:vAlign w:val="bottom"/>
            <w:hideMark/>
          </w:tcPr>
          <w:p w14:paraId="0F09F7E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23.9 ± 11.4</w:t>
            </w:r>
          </w:p>
        </w:tc>
        <w:tc>
          <w:tcPr>
            <w:tcW w:w="760" w:type="dxa"/>
            <w:tcBorders>
              <w:top w:val="nil"/>
              <w:left w:val="nil"/>
              <w:bottom w:val="single" w:sz="4" w:space="0" w:color="auto"/>
              <w:right w:val="nil"/>
            </w:tcBorders>
            <w:shd w:val="clear" w:color="auto" w:fill="auto"/>
            <w:noWrap/>
            <w:vAlign w:val="bottom"/>
            <w:hideMark/>
          </w:tcPr>
          <w:p w14:paraId="0C770B9E"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&lt;0.001</w:t>
            </w:r>
          </w:p>
        </w:tc>
        <w:tc>
          <w:tcPr>
            <w:tcW w:w="1120" w:type="dxa"/>
            <w:tcBorders>
              <w:top w:val="nil"/>
              <w:left w:val="nil"/>
              <w:bottom w:val="single" w:sz="4" w:space="0" w:color="auto"/>
              <w:right w:val="nil"/>
            </w:tcBorders>
            <w:shd w:val="clear" w:color="auto" w:fill="auto"/>
            <w:noWrap/>
            <w:vAlign w:val="bottom"/>
            <w:hideMark/>
          </w:tcPr>
          <w:p w14:paraId="4E056B90" w14:textId="77777777" w:rsidR="00D950A2" w:rsidRPr="00D950A2" w:rsidRDefault="00D950A2" w:rsidP="00D950A2">
            <w:pPr>
              <w:spacing w:after="0" w:line="240" w:lineRule="auto"/>
              <w:rPr>
                <w:rFonts w:ascii="Arial" w:eastAsia="Times New Roman" w:hAnsi="Arial" w:cs="Arial"/>
                <w:color w:val="000000"/>
                <w:sz w:val="15"/>
                <w:szCs w:val="15"/>
                <w:lang w:val="en-US" w:bidi="th-TH"/>
              </w:rPr>
            </w:pPr>
            <w:r w:rsidRPr="00D950A2">
              <w:rPr>
                <w:rFonts w:ascii="Arial" w:eastAsia="Times New Roman" w:hAnsi="Arial" w:cs="Arial"/>
                <w:color w:val="000000"/>
                <w:sz w:val="15"/>
                <w:szCs w:val="15"/>
                <w:lang w:val="en-US" w:bidi="th-TH"/>
              </w:rPr>
              <w:t>26.2 ± 12.1</w:t>
            </w:r>
          </w:p>
        </w:tc>
      </w:tr>
    </w:tbl>
    <w:p w14:paraId="6404DEE2" w14:textId="1D059424" w:rsidR="002B2529" w:rsidRDefault="002B2529" w:rsidP="00831B4A">
      <w:pPr>
        <w:spacing w:line="480" w:lineRule="auto"/>
        <w:jc w:val="both"/>
        <w:rPr>
          <w:rFonts w:ascii="Arial" w:hAnsi="Arial" w:cs="Arial"/>
          <w:sz w:val="24"/>
          <w:szCs w:val="24"/>
          <w:vertAlign w:val="superscript"/>
        </w:rPr>
      </w:pPr>
    </w:p>
    <w:p w14:paraId="7A10ED56" w14:textId="766DE849" w:rsidR="002B2529" w:rsidRDefault="002B2529" w:rsidP="00831B4A">
      <w:pPr>
        <w:spacing w:line="480" w:lineRule="auto"/>
        <w:jc w:val="both"/>
        <w:rPr>
          <w:rFonts w:ascii="Arial" w:hAnsi="Arial" w:cs="Arial"/>
          <w:sz w:val="24"/>
          <w:szCs w:val="24"/>
          <w:vertAlign w:val="superscript"/>
        </w:rPr>
      </w:pPr>
    </w:p>
    <w:p w14:paraId="081231E7" w14:textId="77777777" w:rsidR="00AA5887" w:rsidRDefault="00AA5887" w:rsidP="00831B4A">
      <w:pPr>
        <w:spacing w:line="480" w:lineRule="auto"/>
        <w:jc w:val="both"/>
        <w:rPr>
          <w:rFonts w:ascii="Arial" w:hAnsi="Arial" w:cs="Arial"/>
          <w:sz w:val="24"/>
          <w:szCs w:val="24"/>
          <w:vertAlign w:val="superscript"/>
        </w:rPr>
        <w:sectPr w:rsidR="00AA5887" w:rsidSect="00D066D0">
          <w:pgSz w:w="11906" w:h="16838"/>
          <w:pgMar w:top="1440" w:right="1440" w:bottom="1440" w:left="1440" w:header="708" w:footer="708" w:gutter="0"/>
          <w:cols w:space="708"/>
          <w:docGrid w:linePitch="360"/>
        </w:sectPr>
      </w:pPr>
    </w:p>
    <w:p w14:paraId="250DD09C" w14:textId="67E91891" w:rsidR="00D066D0" w:rsidRPr="00AA5887" w:rsidRDefault="00D066D0" w:rsidP="00D066D0">
      <w:pPr>
        <w:spacing w:line="480" w:lineRule="auto"/>
        <w:jc w:val="both"/>
        <w:rPr>
          <w:rFonts w:ascii="Arial" w:hAnsi="Arial" w:cs="Arial"/>
          <w:sz w:val="24"/>
          <w:szCs w:val="20"/>
        </w:rPr>
      </w:pPr>
      <w:r w:rsidRPr="00D066D0">
        <w:rPr>
          <w:rFonts w:ascii="Arial" w:hAnsi="Arial" w:cs="Arial"/>
          <w:b/>
          <w:sz w:val="24"/>
        </w:rPr>
        <w:lastRenderedPageBreak/>
        <w:t>Table 3</w:t>
      </w:r>
      <w:r w:rsidRPr="00D066D0">
        <w:rPr>
          <w:rFonts w:ascii="Arial" w:hAnsi="Arial" w:cs="Arial"/>
          <w:sz w:val="24"/>
        </w:rPr>
        <w:t xml:space="preserve"> </w:t>
      </w:r>
      <w:r w:rsidR="00373505">
        <w:rPr>
          <w:rFonts w:ascii="Arial" w:hAnsi="Arial" w:cs="Arial"/>
          <w:sz w:val="24"/>
        </w:rPr>
        <w:t xml:space="preserve">Construct validity: </w:t>
      </w:r>
      <w:r w:rsidR="00AA5887">
        <w:rPr>
          <w:rFonts w:ascii="Arial" w:hAnsi="Arial" w:cs="Arial"/>
          <w:sz w:val="24"/>
        </w:rPr>
        <w:t xml:space="preserve">Spearman’s correlation coefficients between </w:t>
      </w:r>
      <w:r w:rsidR="00AA5887">
        <w:rPr>
          <w:rFonts w:ascii="Arial" w:hAnsi="Arial" w:cs="Arial"/>
          <w:sz w:val="24"/>
          <w:szCs w:val="20"/>
        </w:rPr>
        <w:t xml:space="preserve">scores of pain intensity scales and clinical </w:t>
      </w:r>
      <w:r w:rsidR="00AB1B63">
        <w:rPr>
          <w:rFonts w:ascii="Arial" w:hAnsi="Arial" w:cs="Arial"/>
          <w:sz w:val="24"/>
          <w:szCs w:val="20"/>
        </w:rPr>
        <w:t xml:space="preserve">signs, overall disease activity </w:t>
      </w:r>
      <w:r w:rsidR="00AA5887">
        <w:rPr>
          <w:rFonts w:ascii="Arial" w:hAnsi="Arial" w:cs="Arial"/>
          <w:sz w:val="24"/>
          <w:szCs w:val="20"/>
        </w:rPr>
        <w:t>and quality-of-life outcomes</w:t>
      </w:r>
      <w:r w:rsidR="0013270D">
        <w:rPr>
          <w:rFonts w:ascii="Arial" w:hAnsi="Arial" w:cs="Arial"/>
          <w:sz w:val="24"/>
          <w:szCs w:val="20"/>
        </w:rPr>
        <w:t xml:space="preserve"> (N = 500)</w:t>
      </w:r>
    </w:p>
    <w:tbl>
      <w:tblPr>
        <w:tblW w:w="12812" w:type="dxa"/>
        <w:tblLook w:val="04A0" w:firstRow="1" w:lastRow="0" w:firstColumn="1" w:lastColumn="0" w:noHBand="0" w:noVBand="1"/>
      </w:tblPr>
      <w:tblGrid>
        <w:gridCol w:w="2835"/>
        <w:gridCol w:w="938"/>
        <w:gridCol w:w="938"/>
        <w:gridCol w:w="278"/>
        <w:gridCol w:w="938"/>
        <w:gridCol w:w="938"/>
        <w:gridCol w:w="278"/>
        <w:gridCol w:w="938"/>
        <w:gridCol w:w="938"/>
        <w:gridCol w:w="278"/>
        <w:gridCol w:w="938"/>
        <w:gridCol w:w="938"/>
        <w:gridCol w:w="278"/>
        <w:gridCol w:w="938"/>
        <w:gridCol w:w="938"/>
      </w:tblGrid>
      <w:tr w:rsidR="00AB1B63" w:rsidRPr="00AB1B63" w14:paraId="6350CD85" w14:textId="77777777" w:rsidTr="00AB1B63">
        <w:trPr>
          <w:trHeight w:val="228"/>
        </w:trPr>
        <w:tc>
          <w:tcPr>
            <w:tcW w:w="2835" w:type="dxa"/>
            <w:vMerge w:val="restart"/>
            <w:tcBorders>
              <w:top w:val="single" w:sz="4" w:space="0" w:color="auto"/>
              <w:left w:val="nil"/>
              <w:bottom w:val="single" w:sz="4" w:space="0" w:color="000000"/>
              <w:right w:val="nil"/>
            </w:tcBorders>
            <w:shd w:val="clear" w:color="auto" w:fill="auto"/>
            <w:noWrap/>
            <w:vAlign w:val="center"/>
            <w:hideMark/>
          </w:tcPr>
          <w:p w14:paraId="74EEB38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Variables</w:t>
            </w:r>
          </w:p>
        </w:tc>
        <w:tc>
          <w:tcPr>
            <w:tcW w:w="1361" w:type="dxa"/>
            <w:gridSpan w:val="2"/>
            <w:tcBorders>
              <w:top w:val="single" w:sz="4" w:space="0" w:color="auto"/>
              <w:left w:val="nil"/>
              <w:bottom w:val="single" w:sz="4" w:space="0" w:color="auto"/>
              <w:right w:val="nil"/>
            </w:tcBorders>
            <w:shd w:val="clear" w:color="auto" w:fill="auto"/>
            <w:noWrap/>
            <w:vAlign w:val="bottom"/>
            <w:hideMark/>
          </w:tcPr>
          <w:p w14:paraId="046B7A53"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OLP</w:t>
            </w:r>
          </w:p>
        </w:tc>
        <w:tc>
          <w:tcPr>
            <w:tcW w:w="278" w:type="dxa"/>
            <w:tcBorders>
              <w:top w:val="single" w:sz="4" w:space="0" w:color="auto"/>
              <w:left w:val="nil"/>
              <w:bottom w:val="nil"/>
              <w:right w:val="nil"/>
            </w:tcBorders>
            <w:shd w:val="clear" w:color="auto" w:fill="auto"/>
            <w:noWrap/>
            <w:vAlign w:val="bottom"/>
            <w:hideMark/>
          </w:tcPr>
          <w:p w14:paraId="2A4081EB"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1876" w:type="dxa"/>
            <w:gridSpan w:val="2"/>
            <w:tcBorders>
              <w:top w:val="single" w:sz="4" w:space="0" w:color="auto"/>
              <w:left w:val="nil"/>
              <w:bottom w:val="single" w:sz="4" w:space="0" w:color="auto"/>
              <w:right w:val="nil"/>
            </w:tcBorders>
            <w:shd w:val="clear" w:color="auto" w:fill="auto"/>
            <w:noWrap/>
            <w:vAlign w:val="bottom"/>
            <w:hideMark/>
          </w:tcPr>
          <w:p w14:paraId="07C4DDF4"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RAS</w:t>
            </w:r>
          </w:p>
        </w:tc>
        <w:tc>
          <w:tcPr>
            <w:tcW w:w="278" w:type="dxa"/>
            <w:tcBorders>
              <w:top w:val="single" w:sz="4" w:space="0" w:color="auto"/>
              <w:left w:val="nil"/>
              <w:bottom w:val="nil"/>
              <w:right w:val="nil"/>
            </w:tcBorders>
            <w:shd w:val="clear" w:color="auto" w:fill="auto"/>
            <w:noWrap/>
            <w:vAlign w:val="bottom"/>
            <w:hideMark/>
          </w:tcPr>
          <w:p w14:paraId="26839B5B"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1876" w:type="dxa"/>
            <w:gridSpan w:val="2"/>
            <w:tcBorders>
              <w:top w:val="single" w:sz="4" w:space="0" w:color="auto"/>
              <w:left w:val="nil"/>
              <w:bottom w:val="single" w:sz="4" w:space="0" w:color="auto"/>
              <w:right w:val="nil"/>
            </w:tcBorders>
            <w:shd w:val="clear" w:color="auto" w:fill="auto"/>
            <w:noWrap/>
            <w:vAlign w:val="bottom"/>
            <w:hideMark/>
          </w:tcPr>
          <w:p w14:paraId="21EBB100"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PV</w:t>
            </w:r>
          </w:p>
        </w:tc>
        <w:tc>
          <w:tcPr>
            <w:tcW w:w="278" w:type="dxa"/>
            <w:tcBorders>
              <w:top w:val="single" w:sz="4" w:space="0" w:color="auto"/>
              <w:left w:val="nil"/>
              <w:bottom w:val="nil"/>
              <w:right w:val="nil"/>
            </w:tcBorders>
            <w:shd w:val="clear" w:color="auto" w:fill="auto"/>
            <w:noWrap/>
            <w:vAlign w:val="bottom"/>
            <w:hideMark/>
          </w:tcPr>
          <w:p w14:paraId="69F216A7"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1876" w:type="dxa"/>
            <w:gridSpan w:val="2"/>
            <w:tcBorders>
              <w:top w:val="single" w:sz="4" w:space="0" w:color="auto"/>
              <w:left w:val="nil"/>
              <w:bottom w:val="single" w:sz="4" w:space="0" w:color="auto"/>
              <w:right w:val="nil"/>
            </w:tcBorders>
            <w:shd w:val="clear" w:color="auto" w:fill="auto"/>
            <w:noWrap/>
            <w:vAlign w:val="bottom"/>
            <w:hideMark/>
          </w:tcPr>
          <w:p w14:paraId="075BF3B7"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MMP</w:t>
            </w:r>
          </w:p>
        </w:tc>
        <w:tc>
          <w:tcPr>
            <w:tcW w:w="278" w:type="dxa"/>
            <w:tcBorders>
              <w:top w:val="single" w:sz="4" w:space="0" w:color="auto"/>
              <w:left w:val="nil"/>
              <w:bottom w:val="nil"/>
              <w:right w:val="nil"/>
            </w:tcBorders>
            <w:shd w:val="clear" w:color="auto" w:fill="auto"/>
            <w:noWrap/>
            <w:vAlign w:val="bottom"/>
            <w:hideMark/>
          </w:tcPr>
          <w:p w14:paraId="6DA16E4C"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1876" w:type="dxa"/>
            <w:gridSpan w:val="2"/>
            <w:tcBorders>
              <w:top w:val="single" w:sz="4" w:space="0" w:color="auto"/>
              <w:left w:val="nil"/>
              <w:bottom w:val="single" w:sz="4" w:space="0" w:color="auto"/>
              <w:right w:val="nil"/>
            </w:tcBorders>
            <w:shd w:val="clear" w:color="auto" w:fill="auto"/>
            <w:noWrap/>
            <w:vAlign w:val="bottom"/>
            <w:hideMark/>
          </w:tcPr>
          <w:p w14:paraId="65114A00" w14:textId="77777777" w:rsidR="00AB1B63" w:rsidRPr="00AB1B63" w:rsidRDefault="00AB1B63" w:rsidP="00F72BC6">
            <w:pPr>
              <w:spacing w:after="0" w:line="480" w:lineRule="auto"/>
              <w:jc w:val="center"/>
              <w:rPr>
                <w:rFonts w:ascii="Arial" w:eastAsia="Times New Roman" w:hAnsi="Arial" w:cs="Arial"/>
                <w:color w:val="000000"/>
                <w:lang w:val="en-US" w:bidi="th-TH"/>
              </w:rPr>
            </w:pPr>
            <w:r w:rsidRPr="00AB1B63">
              <w:rPr>
                <w:rFonts w:ascii="Arial" w:eastAsia="Times New Roman" w:hAnsi="Arial" w:cs="Arial"/>
                <w:color w:val="000000"/>
                <w:lang w:val="en-US" w:bidi="th-TH"/>
              </w:rPr>
              <w:t>Total</w:t>
            </w:r>
          </w:p>
        </w:tc>
      </w:tr>
      <w:tr w:rsidR="00AB1B63" w:rsidRPr="00AB1B63" w14:paraId="55836CAD" w14:textId="77777777" w:rsidTr="00AB1B63">
        <w:trPr>
          <w:trHeight w:val="228"/>
        </w:trPr>
        <w:tc>
          <w:tcPr>
            <w:tcW w:w="2835" w:type="dxa"/>
            <w:vMerge/>
            <w:tcBorders>
              <w:top w:val="single" w:sz="4" w:space="0" w:color="auto"/>
              <w:left w:val="nil"/>
              <w:bottom w:val="single" w:sz="4" w:space="0" w:color="000000"/>
              <w:right w:val="nil"/>
            </w:tcBorders>
            <w:vAlign w:val="center"/>
            <w:hideMark/>
          </w:tcPr>
          <w:p w14:paraId="2DE95A42"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423" w:type="dxa"/>
            <w:tcBorders>
              <w:top w:val="nil"/>
              <w:left w:val="nil"/>
              <w:bottom w:val="single" w:sz="4" w:space="0" w:color="auto"/>
              <w:right w:val="nil"/>
            </w:tcBorders>
            <w:shd w:val="clear" w:color="auto" w:fill="auto"/>
            <w:noWrap/>
            <w:vAlign w:val="bottom"/>
            <w:hideMark/>
          </w:tcPr>
          <w:p w14:paraId="6C3861E0"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VAS</w:t>
            </w:r>
          </w:p>
        </w:tc>
        <w:tc>
          <w:tcPr>
            <w:tcW w:w="938" w:type="dxa"/>
            <w:tcBorders>
              <w:top w:val="nil"/>
              <w:left w:val="nil"/>
              <w:bottom w:val="single" w:sz="4" w:space="0" w:color="auto"/>
              <w:right w:val="nil"/>
            </w:tcBorders>
            <w:shd w:val="clear" w:color="auto" w:fill="auto"/>
            <w:noWrap/>
            <w:vAlign w:val="bottom"/>
            <w:hideMark/>
          </w:tcPr>
          <w:p w14:paraId="4A0FCEA7"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NRS</w:t>
            </w:r>
          </w:p>
        </w:tc>
        <w:tc>
          <w:tcPr>
            <w:tcW w:w="278" w:type="dxa"/>
            <w:tcBorders>
              <w:top w:val="nil"/>
              <w:left w:val="nil"/>
              <w:bottom w:val="single" w:sz="4" w:space="0" w:color="auto"/>
              <w:right w:val="nil"/>
            </w:tcBorders>
            <w:shd w:val="clear" w:color="auto" w:fill="auto"/>
            <w:noWrap/>
            <w:vAlign w:val="bottom"/>
            <w:hideMark/>
          </w:tcPr>
          <w:p w14:paraId="5B77B54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1A736CF8"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VAS</w:t>
            </w:r>
          </w:p>
        </w:tc>
        <w:tc>
          <w:tcPr>
            <w:tcW w:w="938" w:type="dxa"/>
            <w:tcBorders>
              <w:top w:val="nil"/>
              <w:left w:val="nil"/>
              <w:bottom w:val="single" w:sz="4" w:space="0" w:color="auto"/>
              <w:right w:val="nil"/>
            </w:tcBorders>
            <w:shd w:val="clear" w:color="auto" w:fill="auto"/>
            <w:noWrap/>
            <w:vAlign w:val="bottom"/>
            <w:hideMark/>
          </w:tcPr>
          <w:p w14:paraId="592834B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NRS</w:t>
            </w:r>
          </w:p>
        </w:tc>
        <w:tc>
          <w:tcPr>
            <w:tcW w:w="278" w:type="dxa"/>
            <w:tcBorders>
              <w:top w:val="nil"/>
              <w:left w:val="nil"/>
              <w:bottom w:val="single" w:sz="4" w:space="0" w:color="auto"/>
              <w:right w:val="nil"/>
            </w:tcBorders>
            <w:shd w:val="clear" w:color="auto" w:fill="auto"/>
            <w:noWrap/>
            <w:vAlign w:val="bottom"/>
            <w:hideMark/>
          </w:tcPr>
          <w:p w14:paraId="767A58E4"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4EB126ED"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VAS</w:t>
            </w:r>
          </w:p>
        </w:tc>
        <w:tc>
          <w:tcPr>
            <w:tcW w:w="938" w:type="dxa"/>
            <w:tcBorders>
              <w:top w:val="nil"/>
              <w:left w:val="nil"/>
              <w:bottom w:val="single" w:sz="4" w:space="0" w:color="auto"/>
              <w:right w:val="nil"/>
            </w:tcBorders>
            <w:shd w:val="clear" w:color="auto" w:fill="auto"/>
            <w:noWrap/>
            <w:vAlign w:val="bottom"/>
            <w:hideMark/>
          </w:tcPr>
          <w:p w14:paraId="7D2F34ED"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NRS</w:t>
            </w:r>
          </w:p>
        </w:tc>
        <w:tc>
          <w:tcPr>
            <w:tcW w:w="278" w:type="dxa"/>
            <w:tcBorders>
              <w:top w:val="nil"/>
              <w:left w:val="nil"/>
              <w:bottom w:val="single" w:sz="4" w:space="0" w:color="auto"/>
              <w:right w:val="nil"/>
            </w:tcBorders>
            <w:shd w:val="clear" w:color="auto" w:fill="auto"/>
            <w:noWrap/>
            <w:vAlign w:val="bottom"/>
            <w:hideMark/>
          </w:tcPr>
          <w:p w14:paraId="170E5858"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1C5FDF58"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VAS</w:t>
            </w:r>
          </w:p>
        </w:tc>
        <w:tc>
          <w:tcPr>
            <w:tcW w:w="938" w:type="dxa"/>
            <w:tcBorders>
              <w:top w:val="nil"/>
              <w:left w:val="nil"/>
              <w:bottom w:val="single" w:sz="4" w:space="0" w:color="auto"/>
              <w:right w:val="nil"/>
            </w:tcBorders>
            <w:shd w:val="clear" w:color="auto" w:fill="auto"/>
            <w:noWrap/>
            <w:vAlign w:val="bottom"/>
            <w:hideMark/>
          </w:tcPr>
          <w:p w14:paraId="2507EF5D"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NRS</w:t>
            </w:r>
          </w:p>
        </w:tc>
        <w:tc>
          <w:tcPr>
            <w:tcW w:w="278" w:type="dxa"/>
            <w:tcBorders>
              <w:top w:val="nil"/>
              <w:left w:val="nil"/>
              <w:bottom w:val="single" w:sz="4" w:space="0" w:color="auto"/>
              <w:right w:val="nil"/>
            </w:tcBorders>
            <w:shd w:val="clear" w:color="auto" w:fill="auto"/>
            <w:noWrap/>
            <w:vAlign w:val="bottom"/>
            <w:hideMark/>
          </w:tcPr>
          <w:p w14:paraId="3C7685B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29F3DF5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VAS</w:t>
            </w:r>
          </w:p>
        </w:tc>
        <w:tc>
          <w:tcPr>
            <w:tcW w:w="938" w:type="dxa"/>
            <w:tcBorders>
              <w:top w:val="nil"/>
              <w:left w:val="nil"/>
              <w:bottom w:val="single" w:sz="4" w:space="0" w:color="auto"/>
              <w:right w:val="nil"/>
            </w:tcBorders>
            <w:shd w:val="clear" w:color="auto" w:fill="auto"/>
            <w:noWrap/>
            <w:vAlign w:val="bottom"/>
            <w:hideMark/>
          </w:tcPr>
          <w:p w14:paraId="0BCD13F6"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NRS</w:t>
            </w:r>
          </w:p>
        </w:tc>
      </w:tr>
      <w:tr w:rsidR="00AB1B63" w:rsidRPr="00AB1B63" w14:paraId="4643C872" w14:textId="77777777" w:rsidTr="00AB1B63">
        <w:trPr>
          <w:trHeight w:val="228"/>
        </w:trPr>
        <w:tc>
          <w:tcPr>
            <w:tcW w:w="2835" w:type="dxa"/>
            <w:tcBorders>
              <w:top w:val="nil"/>
              <w:left w:val="nil"/>
              <w:bottom w:val="nil"/>
              <w:right w:val="nil"/>
            </w:tcBorders>
            <w:shd w:val="clear" w:color="auto" w:fill="auto"/>
            <w:noWrap/>
            <w:vAlign w:val="center"/>
            <w:hideMark/>
          </w:tcPr>
          <w:p w14:paraId="2DED1E69" w14:textId="77777777" w:rsidR="00AB1B63" w:rsidRPr="00AB1B63" w:rsidRDefault="00AB1B63" w:rsidP="00F72BC6">
            <w:pPr>
              <w:spacing w:after="0" w:line="480" w:lineRule="auto"/>
              <w:rPr>
                <w:rFonts w:ascii="Arial" w:eastAsia="Times New Roman" w:hAnsi="Arial" w:cs="Arial"/>
                <w:i/>
                <w:iCs/>
                <w:color w:val="000000"/>
                <w:lang w:val="en-US" w:bidi="th-TH"/>
              </w:rPr>
            </w:pPr>
            <w:r w:rsidRPr="00AB1B63">
              <w:rPr>
                <w:rFonts w:ascii="Arial" w:eastAsia="Times New Roman" w:hAnsi="Arial" w:cs="Arial"/>
                <w:i/>
                <w:iCs/>
                <w:color w:val="000000"/>
                <w:lang w:val="en-US" w:bidi="th-TH"/>
              </w:rPr>
              <w:t>Clinical signs</w:t>
            </w:r>
          </w:p>
        </w:tc>
        <w:tc>
          <w:tcPr>
            <w:tcW w:w="423" w:type="dxa"/>
            <w:tcBorders>
              <w:top w:val="nil"/>
              <w:left w:val="nil"/>
              <w:bottom w:val="nil"/>
              <w:right w:val="nil"/>
            </w:tcBorders>
            <w:shd w:val="clear" w:color="auto" w:fill="auto"/>
            <w:noWrap/>
            <w:vAlign w:val="bottom"/>
            <w:hideMark/>
          </w:tcPr>
          <w:p w14:paraId="7CB47BC1" w14:textId="77777777" w:rsidR="00AB1B63" w:rsidRPr="00AB1B63" w:rsidRDefault="00AB1B63" w:rsidP="00F72BC6">
            <w:pPr>
              <w:spacing w:after="0" w:line="480" w:lineRule="auto"/>
              <w:rPr>
                <w:rFonts w:ascii="Arial" w:eastAsia="Times New Roman" w:hAnsi="Arial" w:cs="Arial"/>
                <w:i/>
                <w:iCs/>
                <w:color w:val="000000"/>
                <w:lang w:val="en-US" w:bidi="th-TH"/>
              </w:rPr>
            </w:pPr>
          </w:p>
        </w:tc>
        <w:tc>
          <w:tcPr>
            <w:tcW w:w="938" w:type="dxa"/>
            <w:tcBorders>
              <w:top w:val="nil"/>
              <w:left w:val="nil"/>
              <w:bottom w:val="nil"/>
              <w:right w:val="nil"/>
            </w:tcBorders>
            <w:shd w:val="clear" w:color="auto" w:fill="auto"/>
            <w:noWrap/>
            <w:vAlign w:val="bottom"/>
            <w:hideMark/>
          </w:tcPr>
          <w:p w14:paraId="32FCA49C"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2143B423"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3D6276C9"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0573CF38"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46E154C9"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4D7E7AC3"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08385938"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74C36CAB"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082CC639"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38BD33FA"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4D7FCB4C"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3AA6F568"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3221659B" w14:textId="77777777" w:rsidR="00AB1B63" w:rsidRPr="00AB1B63" w:rsidRDefault="00AB1B63" w:rsidP="00F72BC6">
            <w:pPr>
              <w:spacing w:after="0" w:line="480" w:lineRule="auto"/>
              <w:rPr>
                <w:rFonts w:ascii="Times New Roman" w:eastAsia="Times New Roman" w:hAnsi="Times New Roman" w:cs="Times New Roman"/>
                <w:lang w:val="en-US" w:bidi="th-TH"/>
              </w:rPr>
            </w:pPr>
          </w:p>
        </w:tc>
      </w:tr>
      <w:tr w:rsidR="00AB1B63" w:rsidRPr="00AB1B63" w14:paraId="74A905A2" w14:textId="77777777" w:rsidTr="00AB1B63">
        <w:trPr>
          <w:trHeight w:val="228"/>
        </w:trPr>
        <w:tc>
          <w:tcPr>
            <w:tcW w:w="2835" w:type="dxa"/>
            <w:tcBorders>
              <w:top w:val="nil"/>
              <w:left w:val="nil"/>
              <w:bottom w:val="nil"/>
              <w:right w:val="nil"/>
            </w:tcBorders>
            <w:shd w:val="clear" w:color="auto" w:fill="auto"/>
            <w:noWrap/>
            <w:vAlign w:val="center"/>
            <w:hideMark/>
          </w:tcPr>
          <w:p w14:paraId="316D8ECA"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xml:space="preserve">  ODSS-activity</w:t>
            </w:r>
          </w:p>
        </w:tc>
        <w:tc>
          <w:tcPr>
            <w:tcW w:w="423" w:type="dxa"/>
            <w:tcBorders>
              <w:top w:val="nil"/>
              <w:left w:val="nil"/>
              <w:bottom w:val="nil"/>
              <w:right w:val="nil"/>
            </w:tcBorders>
            <w:shd w:val="clear" w:color="auto" w:fill="auto"/>
            <w:noWrap/>
            <w:vAlign w:val="bottom"/>
            <w:hideMark/>
          </w:tcPr>
          <w:p w14:paraId="530B98E6"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0.494**</w:t>
            </w:r>
          </w:p>
        </w:tc>
        <w:tc>
          <w:tcPr>
            <w:tcW w:w="938" w:type="dxa"/>
            <w:tcBorders>
              <w:top w:val="nil"/>
              <w:left w:val="nil"/>
              <w:bottom w:val="nil"/>
              <w:right w:val="nil"/>
            </w:tcBorders>
            <w:shd w:val="clear" w:color="auto" w:fill="auto"/>
            <w:noWrap/>
            <w:vAlign w:val="bottom"/>
            <w:hideMark/>
          </w:tcPr>
          <w:p w14:paraId="7EF58E43"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0.479**</w:t>
            </w:r>
          </w:p>
        </w:tc>
        <w:tc>
          <w:tcPr>
            <w:tcW w:w="278" w:type="dxa"/>
            <w:tcBorders>
              <w:top w:val="nil"/>
              <w:left w:val="nil"/>
              <w:bottom w:val="nil"/>
              <w:right w:val="nil"/>
            </w:tcBorders>
            <w:shd w:val="clear" w:color="auto" w:fill="auto"/>
            <w:noWrap/>
            <w:vAlign w:val="bottom"/>
            <w:hideMark/>
          </w:tcPr>
          <w:p w14:paraId="2D5F90F5"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4648E125"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74F20F9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054E3609"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247BA0B5"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0.636**</w:t>
            </w:r>
          </w:p>
        </w:tc>
        <w:tc>
          <w:tcPr>
            <w:tcW w:w="938" w:type="dxa"/>
            <w:tcBorders>
              <w:top w:val="nil"/>
              <w:left w:val="nil"/>
              <w:bottom w:val="nil"/>
              <w:right w:val="nil"/>
            </w:tcBorders>
            <w:shd w:val="clear" w:color="auto" w:fill="auto"/>
            <w:noWrap/>
            <w:vAlign w:val="bottom"/>
            <w:hideMark/>
          </w:tcPr>
          <w:p w14:paraId="35D10464"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0.627**</w:t>
            </w:r>
          </w:p>
        </w:tc>
        <w:tc>
          <w:tcPr>
            <w:tcW w:w="278" w:type="dxa"/>
            <w:tcBorders>
              <w:top w:val="nil"/>
              <w:left w:val="nil"/>
              <w:bottom w:val="nil"/>
              <w:right w:val="nil"/>
            </w:tcBorders>
            <w:shd w:val="clear" w:color="auto" w:fill="auto"/>
            <w:noWrap/>
            <w:vAlign w:val="bottom"/>
            <w:hideMark/>
          </w:tcPr>
          <w:p w14:paraId="2EA2327E"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1F77CE2A"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0.320*</w:t>
            </w:r>
          </w:p>
        </w:tc>
        <w:tc>
          <w:tcPr>
            <w:tcW w:w="938" w:type="dxa"/>
            <w:tcBorders>
              <w:top w:val="nil"/>
              <w:left w:val="nil"/>
              <w:bottom w:val="nil"/>
              <w:right w:val="nil"/>
            </w:tcBorders>
            <w:shd w:val="clear" w:color="auto" w:fill="auto"/>
            <w:noWrap/>
            <w:vAlign w:val="bottom"/>
            <w:hideMark/>
          </w:tcPr>
          <w:p w14:paraId="522CD22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0.343*</w:t>
            </w:r>
          </w:p>
        </w:tc>
        <w:tc>
          <w:tcPr>
            <w:tcW w:w="278" w:type="dxa"/>
            <w:tcBorders>
              <w:top w:val="nil"/>
              <w:left w:val="nil"/>
              <w:bottom w:val="nil"/>
              <w:right w:val="nil"/>
            </w:tcBorders>
            <w:shd w:val="clear" w:color="auto" w:fill="auto"/>
            <w:noWrap/>
            <w:vAlign w:val="bottom"/>
            <w:hideMark/>
          </w:tcPr>
          <w:p w14:paraId="1C88465E"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33005034"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0.479**</w:t>
            </w:r>
          </w:p>
        </w:tc>
        <w:tc>
          <w:tcPr>
            <w:tcW w:w="938" w:type="dxa"/>
            <w:tcBorders>
              <w:top w:val="nil"/>
              <w:left w:val="nil"/>
              <w:bottom w:val="nil"/>
              <w:right w:val="nil"/>
            </w:tcBorders>
            <w:shd w:val="clear" w:color="auto" w:fill="auto"/>
            <w:noWrap/>
            <w:vAlign w:val="bottom"/>
            <w:hideMark/>
          </w:tcPr>
          <w:p w14:paraId="2E119C6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0.478**</w:t>
            </w:r>
          </w:p>
        </w:tc>
      </w:tr>
      <w:tr w:rsidR="00AB1B63" w:rsidRPr="00AB1B63" w14:paraId="6430E7BB" w14:textId="77777777" w:rsidTr="00AB1B63">
        <w:trPr>
          <w:trHeight w:val="228"/>
        </w:trPr>
        <w:tc>
          <w:tcPr>
            <w:tcW w:w="2835" w:type="dxa"/>
            <w:tcBorders>
              <w:top w:val="nil"/>
              <w:left w:val="nil"/>
              <w:bottom w:val="nil"/>
              <w:right w:val="nil"/>
            </w:tcBorders>
            <w:shd w:val="clear" w:color="auto" w:fill="auto"/>
            <w:noWrap/>
            <w:vAlign w:val="center"/>
            <w:hideMark/>
          </w:tcPr>
          <w:p w14:paraId="134A143C"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xml:space="preserve">  USS-size + USS-number</w:t>
            </w:r>
          </w:p>
        </w:tc>
        <w:tc>
          <w:tcPr>
            <w:tcW w:w="423" w:type="dxa"/>
            <w:tcBorders>
              <w:top w:val="nil"/>
              <w:left w:val="nil"/>
              <w:bottom w:val="nil"/>
              <w:right w:val="nil"/>
            </w:tcBorders>
            <w:shd w:val="clear" w:color="auto" w:fill="auto"/>
            <w:noWrap/>
            <w:vAlign w:val="bottom"/>
            <w:hideMark/>
          </w:tcPr>
          <w:p w14:paraId="1BF7095B"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6F2EAD7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6CC0A988"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3634AC6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0.338**</w:t>
            </w:r>
          </w:p>
        </w:tc>
        <w:tc>
          <w:tcPr>
            <w:tcW w:w="938" w:type="dxa"/>
            <w:tcBorders>
              <w:top w:val="nil"/>
              <w:left w:val="nil"/>
              <w:bottom w:val="nil"/>
              <w:right w:val="nil"/>
            </w:tcBorders>
            <w:shd w:val="clear" w:color="auto" w:fill="auto"/>
            <w:noWrap/>
            <w:vAlign w:val="bottom"/>
            <w:hideMark/>
          </w:tcPr>
          <w:p w14:paraId="1DC60DA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0.301**</w:t>
            </w:r>
          </w:p>
        </w:tc>
        <w:tc>
          <w:tcPr>
            <w:tcW w:w="278" w:type="dxa"/>
            <w:tcBorders>
              <w:top w:val="nil"/>
              <w:left w:val="nil"/>
              <w:bottom w:val="nil"/>
              <w:right w:val="nil"/>
            </w:tcBorders>
            <w:shd w:val="clear" w:color="auto" w:fill="auto"/>
            <w:noWrap/>
            <w:vAlign w:val="bottom"/>
            <w:hideMark/>
          </w:tcPr>
          <w:p w14:paraId="5207C37F"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0EE3BF93"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5239151C"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72EBC18A"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596CBA53"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3B34F146"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7918CC37"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475F4640"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0.338**</w:t>
            </w:r>
          </w:p>
        </w:tc>
        <w:tc>
          <w:tcPr>
            <w:tcW w:w="938" w:type="dxa"/>
            <w:tcBorders>
              <w:top w:val="nil"/>
              <w:left w:val="nil"/>
              <w:bottom w:val="nil"/>
              <w:right w:val="nil"/>
            </w:tcBorders>
            <w:shd w:val="clear" w:color="auto" w:fill="auto"/>
            <w:noWrap/>
            <w:vAlign w:val="bottom"/>
            <w:hideMark/>
          </w:tcPr>
          <w:p w14:paraId="2D16F139"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0.301**</w:t>
            </w:r>
          </w:p>
        </w:tc>
      </w:tr>
      <w:tr w:rsidR="00AB1B63" w:rsidRPr="00AB1B63" w14:paraId="53AD0E95" w14:textId="77777777" w:rsidTr="00AB1B63">
        <w:trPr>
          <w:trHeight w:val="228"/>
        </w:trPr>
        <w:tc>
          <w:tcPr>
            <w:tcW w:w="2835" w:type="dxa"/>
            <w:tcBorders>
              <w:top w:val="nil"/>
              <w:left w:val="nil"/>
              <w:bottom w:val="nil"/>
              <w:right w:val="nil"/>
            </w:tcBorders>
            <w:shd w:val="clear" w:color="auto" w:fill="auto"/>
            <w:noWrap/>
            <w:vAlign w:val="bottom"/>
            <w:hideMark/>
          </w:tcPr>
          <w:p w14:paraId="4336CA79" w14:textId="77777777" w:rsidR="00AB1B63" w:rsidRPr="00AB1B63" w:rsidRDefault="00AB1B63" w:rsidP="00F72BC6">
            <w:pPr>
              <w:spacing w:after="0" w:line="480" w:lineRule="auto"/>
              <w:rPr>
                <w:rFonts w:ascii="Arial" w:eastAsia="Times New Roman" w:hAnsi="Arial" w:cs="Arial"/>
                <w:i/>
                <w:iCs/>
                <w:color w:val="000000"/>
                <w:lang w:val="en-US" w:bidi="th-TH"/>
              </w:rPr>
            </w:pPr>
            <w:r w:rsidRPr="00AB1B63">
              <w:rPr>
                <w:rFonts w:ascii="Arial" w:eastAsia="Times New Roman" w:hAnsi="Arial" w:cs="Arial"/>
                <w:i/>
                <w:iCs/>
                <w:color w:val="000000"/>
                <w:lang w:val="en-US" w:bidi="th-TH"/>
              </w:rPr>
              <w:t>Overall disease activity</w:t>
            </w:r>
          </w:p>
        </w:tc>
        <w:tc>
          <w:tcPr>
            <w:tcW w:w="423" w:type="dxa"/>
            <w:tcBorders>
              <w:top w:val="nil"/>
              <w:left w:val="nil"/>
              <w:bottom w:val="nil"/>
              <w:right w:val="nil"/>
            </w:tcBorders>
            <w:shd w:val="clear" w:color="auto" w:fill="auto"/>
            <w:noWrap/>
            <w:vAlign w:val="bottom"/>
            <w:hideMark/>
          </w:tcPr>
          <w:p w14:paraId="2802601F" w14:textId="77777777" w:rsidR="00AB1B63" w:rsidRPr="00AB1B63" w:rsidRDefault="00AB1B63" w:rsidP="00F72BC6">
            <w:pPr>
              <w:spacing w:after="0" w:line="480" w:lineRule="auto"/>
              <w:rPr>
                <w:rFonts w:ascii="Arial" w:eastAsia="Times New Roman" w:hAnsi="Arial" w:cs="Arial"/>
                <w:i/>
                <w:iCs/>
                <w:color w:val="000000"/>
                <w:lang w:val="en-US" w:bidi="th-TH"/>
              </w:rPr>
            </w:pPr>
          </w:p>
        </w:tc>
        <w:tc>
          <w:tcPr>
            <w:tcW w:w="938" w:type="dxa"/>
            <w:tcBorders>
              <w:top w:val="nil"/>
              <w:left w:val="nil"/>
              <w:bottom w:val="nil"/>
              <w:right w:val="nil"/>
            </w:tcBorders>
            <w:shd w:val="clear" w:color="auto" w:fill="auto"/>
            <w:noWrap/>
            <w:vAlign w:val="bottom"/>
            <w:hideMark/>
          </w:tcPr>
          <w:p w14:paraId="7E2E48C5"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50AAA0A8"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3CE226DF"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4AFA0AAF"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7578B4F6"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32C335F5"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05F9C3C3"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59D7B574"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43590406"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48FC2EB3"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0D985EAC"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2974B790"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7DB2E94C" w14:textId="77777777" w:rsidR="00AB1B63" w:rsidRPr="00AB1B63" w:rsidRDefault="00AB1B63" w:rsidP="00F72BC6">
            <w:pPr>
              <w:spacing w:after="0" w:line="480" w:lineRule="auto"/>
              <w:rPr>
                <w:rFonts w:ascii="Times New Roman" w:eastAsia="Times New Roman" w:hAnsi="Times New Roman" w:cs="Times New Roman"/>
                <w:lang w:val="en-US" w:bidi="th-TH"/>
              </w:rPr>
            </w:pPr>
          </w:p>
        </w:tc>
      </w:tr>
      <w:tr w:rsidR="00AB1B63" w:rsidRPr="00AB1B63" w14:paraId="04A7F23D" w14:textId="77777777" w:rsidTr="00AB1B63">
        <w:trPr>
          <w:trHeight w:val="228"/>
        </w:trPr>
        <w:tc>
          <w:tcPr>
            <w:tcW w:w="2835" w:type="dxa"/>
            <w:tcBorders>
              <w:top w:val="nil"/>
              <w:left w:val="nil"/>
              <w:bottom w:val="nil"/>
              <w:right w:val="nil"/>
            </w:tcBorders>
            <w:shd w:val="clear" w:color="auto" w:fill="auto"/>
            <w:noWrap/>
            <w:vAlign w:val="bottom"/>
            <w:hideMark/>
          </w:tcPr>
          <w:p w14:paraId="31153B47"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xml:space="preserve">  ODSS-total</w:t>
            </w:r>
          </w:p>
        </w:tc>
        <w:tc>
          <w:tcPr>
            <w:tcW w:w="423" w:type="dxa"/>
            <w:tcBorders>
              <w:top w:val="nil"/>
              <w:left w:val="nil"/>
              <w:bottom w:val="nil"/>
              <w:right w:val="nil"/>
            </w:tcBorders>
            <w:shd w:val="clear" w:color="auto" w:fill="auto"/>
            <w:noWrap/>
            <w:vAlign w:val="bottom"/>
            <w:hideMark/>
          </w:tcPr>
          <w:p w14:paraId="168FE1C5"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0.648**</w:t>
            </w:r>
          </w:p>
        </w:tc>
        <w:tc>
          <w:tcPr>
            <w:tcW w:w="938" w:type="dxa"/>
            <w:tcBorders>
              <w:top w:val="nil"/>
              <w:left w:val="nil"/>
              <w:bottom w:val="nil"/>
              <w:right w:val="nil"/>
            </w:tcBorders>
            <w:shd w:val="clear" w:color="auto" w:fill="auto"/>
            <w:noWrap/>
            <w:vAlign w:val="bottom"/>
            <w:hideMark/>
          </w:tcPr>
          <w:p w14:paraId="28D50747"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0.635**</w:t>
            </w:r>
          </w:p>
        </w:tc>
        <w:tc>
          <w:tcPr>
            <w:tcW w:w="278" w:type="dxa"/>
            <w:tcBorders>
              <w:top w:val="nil"/>
              <w:left w:val="nil"/>
              <w:bottom w:val="nil"/>
              <w:right w:val="nil"/>
            </w:tcBorders>
            <w:shd w:val="clear" w:color="auto" w:fill="auto"/>
            <w:noWrap/>
            <w:vAlign w:val="bottom"/>
            <w:hideMark/>
          </w:tcPr>
          <w:p w14:paraId="0F84F7ED"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7B27FD5C"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482FB073"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689119B2"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2193AD6A"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0.753**</w:t>
            </w:r>
          </w:p>
        </w:tc>
        <w:tc>
          <w:tcPr>
            <w:tcW w:w="938" w:type="dxa"/>
            <w:tcBorders>
              <w:top w:val="nil"/>
              <w:left w:val="nil"/>
              <w:bottom w:val="nil"/>
              <w:right w:val="nil"/>
            </w:tcBorders>
            <w:shd w:val="clear" w:color="auto" w:fill="auto"/>
            <w:noWrap/>
            <w:vAlign w:val="bottom"/>
            <w:hideMark/>
          </w:tcPr>
          <w:p w14:paraId="397076A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0.743**</w:t>
            </w:r>
          </w:p>
        </w:tc>
        <w:tc>
          <w:tcPr>
            <w:tcW w:w="278" w:type="dxa"/>
            <w:tcBorders>
              <w:top w:val="nil"/>
              <w:left w:val="nil"/>
              <w:bottom w:val="nil"/>
              <w:right w:val="nil"/>
            </w:tcBorders>
            <w:shd w:val="clear" w:color="auto" w:fill="auto"/>
            <w:noWrap/>
            <w:vAlign w:val="bottom"/>
            <w:hideMark/>
          </w:tcPr>
          <w:p w14:paraId="2A83BE07"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1B1DED95"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0.505**</w:t>
            </w:r>
          </w:p>
        </w:tc>
        <w:tc>
          <w:tcPr>
            <w:tcW w:w="938" w:type="dxa"/>
            <w:tcBorders>
              <w:top w:val="nil"/>
              <w:left w:val="nil"/>
              <w:bottom w:val="nil"/>
              <w:right w:val="nil"/>
            </w:tcBorders>
            <w:shd w:val="clear" w:color="auto" w:fill="auto"/>
            <w:noWrap/>
            <w:vAlign w:val="bottom"/>
            <w:hideMark/>
          </w:tcPr>
          <w:p w14:paraId="66303B34"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0.531**</w:t>
            </w:r>
          </w:p>
        </w:tc>
        <w:tc>
          <w:tcPr>
            <w:tcW w:w="278" w:type="dxa"/>
            <w:tcBorders>
              <w:top w:val="nil"/>
              <w:left w:val="nil"/>
              <w:bottom w:val="nil"/>
              <w:right w:val="nil"/>
            </w:tcBorders>
            <w:shd w:val="clear" w:color="auto" w:fill="auto"/>
            <w:noWrap/>
            <w:vAlign w:val="bottom"/>
            <w:hideMark/>
          </w:tcPr>
          <w:p w14:paraId="635C1E11"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5FFA6CC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0.631**</w:t>
            </w:r>
          </w:p>
        </w:tc>
        <w:tc>
          <w:tcPr>
            <w:tcW w:w="938" w:type="dxa"/>
            <w:tcBorders>
              <w:top w:val="nil"/>
              <w:left w:val="nil"/>
              <w:bottom w:val="nil"/>
              <w:right w:val="nil"/>
            </w:tcBorders>
            <w:shd w:val="clear" w:color="auto" w:fill="auto"/>
            <w:noWrap/>
            <w:vAlign w:val="bottom"/>
            <w:hideMark/>
          </w:tcPr>
          <w:p w14:paraId="252B2E9D"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0.629**</w:t>
            </w:r>
          </w:p>
        </w:tc>
      </w:tr>
      <w:tr w:rsidR="00AB1B63" w:rsidRPr="00AB1B63" w14:paraId="4C59B5C1" w14:textId="77777777" w:rsidTr="00AB1B63">
        <w:trPr>
          <w:trHeight w:val="228"/>
        </w:trPr>
        <w:tc>
          <w:tcPr>
            <w:tcW w:w="2835" w:type="dxa"/>
            <w:tcBorders>
              <w:top w:val="nil"/>
              <w:left w:val="nil"/>
              <w:bottom w:val="nil"/>
              <w:right w:val="nil"/>
            </w:tcBorders>
            <w:shd w:val="clear" w:color="auto" w:fill="auto"/>
            <w:noWrap/>
            <w:vAlign w:val="bottom"/>
            <w:hideMark/>
          </w:tcPr>
          <w:p w14:paraId="3A04C04A"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xml:space="preserve">  USS-total</w:t>
            </w:r>
          </w:p>
        </w:tc>
        <w:tc>
          <w:tcPr>
            <w:tcW w:w="423" w:type="dxa"/>
            <w:tcBorders>
              <w:top w:val="nil"/>
              <w:left w:val="nil"/>
              <w:bottom w:val="nil"/>
              <w:right w:val="nil"/>
            </w:tcBorders>
            <w:shd w:val="clear" w:color="auto" w:fill="auto"/>
            <w:noWrap/>
            <w:vAlign w:val="bottom"/>
            <w:hideMark/>
          </w:tcPr>
          <w:p w14:paraId="63519E36"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4D2F7AD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3187B823"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3EAFD52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0.483**</w:t>
            </w:r>
          </w:p>
        </w:tc>
        <w:tc>
          <w:tcPr>
            <w:tcW w:w="938" w:type="dxa"/>
            <w:tcBorders>
              <w:top w:val="nil"/>
              <w:left w:val="nil"/>
              <w:bottom w:val="nil"/>
              <w:right w:val="nil"/>
            </w:tcBorders>
            <w:shd w:val="clear" w:color="auto" w:fill="auto"/>
            <w:noWrap/>
            <w:vAlign w:val="bottom"/>
            <w:hideMark/>
          </w:tcPr>
          <w:p w14:paraId="7A903896"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0.440**</w:t>
            </w:r>
          </w:p>
        </w:tc>
        <w:tc>
          <w:tcPr>
            <w:tcW w:w="278" w:type="dxa"/>
            <w:tcBorders>
              <w:top w:val="nil"/>
              <w:left w:val="nil"/>
              <w:bottom w:val="nil"/>
              <w:right w:val="nil"/>
            </w:tcBorders>
            <w:shd w:val="clear" w:color="auto" w:fill="auto"/>
            <w:noWrap/>
            <w:vAlign w:val="bottom"/>
            <w:hideMark/>
          </w:tcPr>
          <w:p w14:paraId="09D7DE63"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397B343D"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468FCB7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157CB29A"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6BDC7DC8"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938" w:type="dxa"/>
            <w:tcBorders>
              <w:top w:val="nil"/>
              <w:left w:val="nil"/>
              <w:bottom w:val="nil"/>
              <w:right w:val="nil"/>
            </w:tcBorders>
            <w:shd w:val="clear" w:color="auto" w:fill="auto"/>
            <w:noWrap/>
            <w:vAlign w:val="bottom"/>
            <w:hideMark/>
          </w:tcPr>
          <w:p w14:paraId="04D2589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n/a</w:t>
            </w:r>
          </w:p>
        </w:tc>
        <w:tc>
          <w:tcPr>
            <w:tcW w:w="278" w:type="dxa"/>
            <w:tcBorders>
              <w:top w:val="nil"/>
              <w:left w:val="nil"/>
              <w:bottom w:val="nil"/>
              <w:right w:val="nil"/>
            </w:tcBorders>
            <w:shd w:val="clear" w:color="auto" w:fill="auto"/>
            <w:noWrap/>
            <w:vAlign w:val="bottom"/>
            <w:hideMark/>
          </w:tcPr>
          <w:p w14:paraId="149C96B5"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564E6409"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0.483**</w:t>
            </w:r>
          </w:p>
        </w:tc>
        <w:tc>
          <w:tcPr>
            <w:tcW w:w="938" w:type="dxa"/>
            <w:tcBorders>
              <w:top w:val="nil"/>
              <w:left w:val="nil"/>
              <w:bottom w:val="nil"/>
              <w:right w:val="nil"/>
            </w:tcBorders>
            <w:shd w:val="clear" w:color="auto" w:fill="auto"/>
            <w:noWrap/>
            <w:vAlign w:val="bottom"/>
            <w:hideMark/>
          </w:tcPr>
          <w:p w14:paraId="186095A6"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0.440**</w:t>
            </w:r>
          </w:p>
        </w:tc>
      </w:tr>
      <w:tr w:rsidR="00AB1B63" w:rsidRPr="00AB1B63" w14:paraId="43493290" w14:textId="77777777" w:rsidTr="00AB1B63">
        <w:trPr>
          <w:trHeight w:val="228"/>
        </w:trPr>
        <w:tc>
          <w:tcPr>
            <w:tcW w:w="2835" w:type="dxa"/>
            <w:tcBorders>
              <w:top w:val="nil"/>
              <w:left w:val="nil"/>
              <w:bottom w:val="nil"/>
              <w:right w:val="nil"/>
            </w:tcBorders>
            <w:shd w:val="clear" w:color="auto" w:fill="auto"/>
            <w:noWrap/>
            <w:vAlign w:val="bottom"/>
            <w:hideMark/>
          </w:tcPr>
          <w:p w14:paraId="289E8CA6" w14:textId="77777777" w:rsidR="00AB1B63" w:rsidRPr="00AB1B63" w:rsidRDefault="00AB1B63" w:rsidP="00F72BC6">
            <w:pPr>
              <w:spacing w:after="0" w:line="480" w:lineRule="auto"/>
              <w:rPr>
                <w:rFonts w:ascii="Arial" w:eastAsia="Times New Roman" w:hAnsi="Arial" w:cs="Arial"/>
                <w:i/>
                <w:iCs/>
                <w:color w:val="000000"/>
                <w:lang w:val="en-US" w:bidi="th-TH"/>
              </w:rPr>
            </w:pPr>
            <w:r w:rsidRPr="00AB1B63">
              <w:rPr>
                <w:rFonts w:ascii="Arial" w:eastAsia="Times New Roman" w:hAnsi="Arial" w:cs="Arial"/>
                <w:i/>
                <w:iCs/>
                <w:color w:val="000000"/>
                <w:lang w:val="en-US" w:bidi="th-TH"/>
              </w:rPr>
              <w:t>Quality of life</w:t>
            </w:r>
          </w:p>
        </w:tc>
        <w:tc>
          <w:tcPr>
            <w:tcW w:w="423" w:type="dxa"/>
            <w:tcBorders>
              <w:top w:val="nil"/>
              <w:left w:val="nil"/>
              <w:bottom w:val="nil"/>
              <w:right w:val="nil"/>
            </w:tcBorders>
            <w:shd w:val="clear" w:color="auto" w:fill="auto"/>
            <w:noWrap/>
            <w:vAlign w:val="bottom"/>
            <w:hideMark/>
          </w:tcPr>
          <w:p w14:paraId="6586867B" w14:textId="77777777" w:rsidR="00AB1B63" w:rsidRPr="00AB1B63" w:rsidRDefault="00AB1B63" w:rsidP="00F72BC6">
            <w:pPr>
              <w:spacing w:after="0" w:line="480" w:lineRule="auto"/>
              <w:rPr>
                <w:rFonts w:ascii="Arial" w:eastAsia="Times New Roman" w:hAnsi="Arial" w:cs="Arial"/>
                <w:i/>
                <w:iCs/>
                <w:color w:val="000000"/>
                <w:lang w:val="en-US" w:bidi="th-TH"/>
              </w:rPr>
            </w:pPr>
          </w:p>
        </w:tc>
        <w:tc>
          <w:tcPr>
            <w:tcW w:w="938" w:type="dxa"/>
            <w:tcBorders>
              <w:top w:val="nil"/>
              <w:left w:val="nil"/>
              <w:bottom w:val="nil"/>
              <w:right w:val="nil"/>
            </w:tcBorders>
            <w:shd w:val="clear" w:color="auto" w:fill="auto"/>
            <w:noWrap/>
            <w:vAlign w:val="bottom"/>
            <w:hideMark/>
          </w:tcPr>
          <w:p w14:paraId="74E21624"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20784DC7"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424C97F2"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0F6DF1CA"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07E181D1"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713DE193"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6E03BC83"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2063CE06"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2FE38D54"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47B19E7D"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278" w:type="dxa"/>
            <w:tcBorders>
              <w:top w:val="nil"/>
              <w:left w:val="nil"/>
              <w:bottom w:val="nil"/>
              <w:right w:val="nil"/>
            </w:tcBorders>
            <w:shd w:val="clear" w:color="auto" w:fill="auto"/>
            <w:noWrap/>
            <w:vAlign w:val="bottom"/>
            <w:hideMark/>
          </w:tcPr>
          <w:p w14:paraId="041A0C7D"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765DBA2D" w14:textId="77777777" w:rsidR="00AB1B63" w:rsidRPr="00AB1B63" w:rsidRDefault="00AB1B63" w:rsidP="00F72BC6">
            <w:pPr>
              <w:spacing w:after="0" w:line="480" w:lineRule="auto"/>
              <w:rPr>
                <w:rFonts w:ascii="Times New Roman" w:eastAsia="Times New Roman" w:hAnsi="Times New Roman" w:cs="Times New Roman"/>
                <w:lang w:val="en-US" w:bidi="th-TH"/>
              </w:rPr>
            </w:pPr>
          </w:p>
        </w:tc>
        <w:tc>
          <w:tcPr>
            <w:tcW w:w="938" w:type="dxa"/>
            <w:tcBorders>
              <w:top w:val="nil"/>
              <w:left w:val="nil"/>
              <w:bottom w:val="nil"/>
              <w:right w:val="nil"/>
            </w:tcBorders>
            <w:shd w:val="clear" w:color="auto" w:fill="auto"/>
            <w:noWrap/>
            <w:vAlign w:val="bottom"/>
            <w:hideMark/>
          </w:tcPr>
          <w:p w14:paraId="04BC34FB" w14:textId="77777777" w:rsidR="00AB1B63" w:rsidRPr="00AB1B63" w:rsidRDefault="00AB1B63" w:rsidP="00F72BC6">
            <w:pPr>
              <w:spacing w:after="0" w:line="480" w:lineRule="auto"/>
              <w:rPr>
                <w:rFonts w:ascii="Times New Roman" w:eastAsia="Times New Roman" w:hAnsi="Times New Roman" w:cs="Times New Roman"/>
                <w:lang w:val="en-US" w:bidi="th-TH"/>
              </w:rPr>
            </w:pPr>
          </w:p>
        </w:tc>
      </w:tr>
      <w:tr w:rsidR="00AB1B63" w:rsidRPr="00AB1B63" w14:paraId="66FC0F75" w14:textId="77777777" w:rsidTr="00AB1B63">
        <w:trPr>
          <w:trHeight w:val="228"/>
        </w:trPr>
        <w:tc>
          <w:tcPr>
            <w:tcW w:w="2835" w:type="dxa"/>
            <w:tcBorders>
              <w:top w:val="nil"/>
              <w:left w:val="nil"/>
              <w:bottom w:val="nil"/>
              <w:right w:val="nil"/>
            </w:tcBorders>
            <w:shd w:val="clear" w:color="auto" w:fill="auto"/>
            <w:noWrap/>
            <w:vAlign w:val="bottom"/>
            <w:hideMark/>
          </w:tcPr>
          <w:p w14:paraId="6A258CA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xml:space="preserve">  COMDQ-15-PD</w:t>
            </w:r>
          </w:p>
        </w:tc>
        <w:tc>
          <w:tcPr>
            <w:tcW w:w="423" w:type="dxa"/>
            <w:tcBorders>
              <w:top w:val="nil"/>
              <w:left w:val="nil"/>
              <w:bottom w:val="nil"/>
              <w:right w:val="nil"/>
            </w:tcBorders>
            <w:shd w:val="clear" w:color="auto" w:fill="auto"/>
            <w:noWrap/>
            <w:vAlign w:val="bottom"/>
            <w:hideMark/>
          </w:tcPr>
          <w:p w14:paraId="3D9315A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0.653**</w:t>
            </w:r>
          </w:p>
        </w:tc>
        <w:tc>
          <w:tcPr>
            <w:tcW w:w="938" w:type="dxa"/>
            <w:tcBorders>
              <w:top w:val="nil"/>
              <w:left w:val="nil"/>
              <w:bottom w:val="nil"/>
              <w:right w:val="nil"/>
            </w:tcBorders>
            <w:shd w:val="clear" w:color="auto" w:fill="auto"/>
            <w:noWrap/>
            <w:vAlign w:val="bottom"/>
            <w:hideMark/>
          </w:tcPr>
          <w:p w14:paraId="4EB18539"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0.649**</w:t>
            </w:r>
          </w:p>
        </w:tc>
        <w:tc>
          <w:tcPr>
            <w:tcW w:w="278" w:type="dxa"/>
            <w:tcBorders>
              <w:top w:val="nil"/>
              <w:left w:val="nil"/>
              <w:bottom w:val="nil"/>
              <w:right w:val="nil"/>
            </w:tcBorders>
            <w:shd w:val="clear" w:color="auto" w:fill="auto"/>
            <w:noWrap/>
            <w:vAlign w:val="bottom"/>
            <w:hideMark/>
          </w:tcPr>
          <w:p w14:paraId="0B50BD58"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337C8015"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0.446**</w:t>
            </w:r>
          </w:p>
        </w:tc>
        <w:tc>
          <w:tcPr>
            <w:tcW w:w="938" w:type="dxa"/>
            <w:tcBorders>
              <w:top w:val="nil"/>
              <w:left w:val="nil"/>
              <w:bottom w:val="nil"/>
              <w:right w:val="nil"/>
            </w:tcBorders>
            <w:shd w:val="clear" w:color="auto" w:fill="auto"/>
            <w:noWrap/>
            <w:vAlign w:val="bottom"/>
            <w:hideMark/>
          </w:tcPr>
          <w:p w14:paraId="4A4A786D"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0.422**</w:t>
            </w:r>
          </w:p>
        </w:tc>
        <w:tc>
          <w:tcPr>
            <w:tcW w:w="278" w:type="dxa"/>
            <w:tcBorders>
              <w:top w:val="nil"/>
              <w:left w:val="nil"/>
              <w:bottom w:val="nil"/>
              <w:right w:val="nil"/>
            </w:tcBorders>
            <w:shd w:val="clear" w:color="auto" w:fill="auto"/>
            <w:noWrap/>
            <w:vAlign w:val="bottom"/>
            <w:hideMark/>
          </w:tcPr>
          <w:p w14:paraId="25FABC6D"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1F1B585F"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0.625**</w:t>
            </w:r>
          </w:p>
        </w:tc>
        <w:tc>
          <w:tcPr>
            <w:tcW w:w="938" w:type="dxa"/>
            <w:tcBorders>
              <w:top w:val="nil"/>
              <w:left w:val="nil"/>
              <w:bottom w:val="nil"/>
              <w:right w:val="nil"/>
            </w:tcBorders>
            <w:shd w:val="clear" w:color="auto" w:fill="auto"/>
            <w:noWrap/>
            <w:vAlign w:val="bottom"/>
            <w:hideMark/>
          </w:tcPr>
          <w:p w14:paraId="771A05E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0.586**</w:t>
            </w:r>
          </w:p>
        </w:tc>
        <w:tc>
          <w:tcPr>
            <w:tcW w:w="278" w:type="dxa"/>
            <w:tcBorders>
              <w:top w:val="nil"/>
              <w:left w:val="nil"/>
              <w:bottom w:val="nil"/>
              <w:right w:val="nil"/>
            </w:tcBorders>
            <w:shd w:val="clear" w:color="auto" w:fill="auto"/>
            <w:noWrap/>
            <w:vAlign w:val="bottom"/>
            <w:hideMark/>
          </w:tcPr>
          <w:p w14:paraId="3C6092FB"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5FF385F7"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0.539**</w:t>
            </w:r>
          </w:p>
        </w:tc>
        <w:tc>
          <w:tcPr>
            <w:tcW w:w="938" w:type="dxa"/>
            <w:tcBorders>
              <w:top w:val="nil"/>
              <w:left w:val="nil"/>
              <w:bottom w:val="nil"/>
              <w:right w:val="nil"/>
            </w:tcBorders>
            <w:shd w:val="clear" w:color="auto" w:fill="auto"/>
            <w:noWrap/>
            <w:vAlign w:val="bottom"/>
            <w:hideMark/>
          </w:tcPr>
          <w:p w14:paraId="1C674C5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0.547**</w:t>
            </w:r>
          </w:p>
        </w:tc>
        <w:tc>
          <w:tcPr>
            <w:tcW w:w="278" w:type="dxa"/>
            <w:tcBorders>
              <w:top w:val="nil"/>
              <w:left w:val="nil"/>
              <w:bottom w:val="nil"/>
              <w:right w:val="nil"/>
            </w:tcBorders>
            <w:shd w:val="clear" w:color="auto" w:fill="auto"/>
            <w:noWrap/>
            <w:vAlign w:val="bottom"/>
            <w:hideMark/>
          </w:tcPr>
          <w:p w14:paraId="41E7955E"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6C5A1E19"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0.591**</w:t>
            </w:r>
          </w:p>
        </w:tc>
        <w:tc>
          <w:tcPr>
            <w:tcW w:w="938" w:type="dxa"/>
            <w:tcBorders>
              <w:top w:val="nil"/>
              <w:left w:val="nil"/>
              <w:bottom w:val="nil"/>
              <w:right w:val="nil"/>
            </w:tcBorders>
            <w:shd w:val="clear" w:color="auto" w:fill="auto"/>
            <w:noWrap/>
            <w:vAlign w:val="bottom"/>
            <w:hideMark/>
          </w:tcPr>
          <w:p w14:paraId="584194F3"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0.580**</w:t>
            </w:r>
          </w:p>
        </w:tc>
      </w:tr>
      <w:tr w:rsidR="00AB1B63" w:rsidRPr="00AB1B63" w14:paraId="45DD869C" w14:textId="77777777" w:rsidTr="00AB1B63">
        <w:trPr>
          <w:trHeight w:val="228"/>
        </w:trPr>
        <w:tc>
          <w:tcPr>
            <w:tcW w:w="2835" w:type="dxa"/>
            <w:tcBorders>
              <w:top w:val="nil"/>
              <w:left w:val="nil"/>
              <w:bottom w:val="nil"/>
              <w:right w:val="nil"/>
            </w:tcBorders>
            <w:shd w:val="clear" w:color="auto" w:fill="auto"/>
            <w:noWrap/>
            <w:vAlign w:val="bottom"/>
            <w:hideMark/>
          </w:tcPr>
          <w:p w14:paraId="6EE9EBE5"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xml:space="preserve">  COMDQ-15-SE</w:t>
            </w:r>
          </w:p>
        </w:tc>
        <w:tc>
          <w:tcPr>
            <w:tcW w:w="423" w:type="dxa"/>
            <w:tcBorders>
              <w:top w:val="nil"/>
              <w:left w:val="nil"/>
              <w:bottom w:val="nil"/>
              <w:right w:val="nil"/>
            </w:tcBorders>
            <w:shd w:val="clear" w:color="auto" w:fill="auto"/>
            <w:noWrap/>
            <w:vAlign w:val="bottom"/>
            <w:hideMark/>
          </w:tcPr>
          <w:p w14:paraId="1F0B9BB7"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0.529**</w:t>
            </w:r>
          </w:p>
        </w:tc>
        <w:tc>
          <w:tcPr>
            <w:tcW w:w="938" w:type="dxa"/>
            <w:tcBorders>
              <w:top w:val="nil"/>
              <w:left w:val="nil"/>
              <w:bottom w:val="nil"/>
              <w:right w:val="nil"/>
            </w:tcBorders>
            <w:shd w:val="clear" w:color="auto" w:fill="auto"/>
            <w:noWrap/>
            <w:vAlign w:val="bottom"/>
            <w:hideMark/>
          </w:tcPr>
          <w:p w14:paraId="1B61882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0.533**</w:t>
            </w:r>
          </w:p>
        </w:tc>
        <w:tc>
          <w:tcPr>
            <w:tcW w:w="278" w:type="dxa"/>
            <w:tcBorders>
              <w:top w:val="nil"/>
              <w:left w:val="nil"/>
              <w:bottom w:val="nil"/>
              <w:right w:val="nil"/>
            </w:tcBorders>
            <w:shd w:val="clear" w:color="auto" w:fill="auto"/>
            <w:noWrap/>
            <w:vAlign w:val="bottom"/>
            <w:hideMark/>
          </w:tcPr>
          <w:p w14:paraId="07B0533A"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1275878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0.447**</w:t>
            </w:r>
          </w:p>
        </w:tc>
        <w:tc>
          <w:tcPr>
            <w:tcW w:w="938" w:type="dxa"/>
            <w:tcBorders>
              <w:top w:val="nil"/>
              <w:left w:val="nil"/>
              <w:bottom w:val="nil"/>
              <w:right w:val="nil"/>
            </w:tcBorders>
            <w:shd w:val="clear" w:color="auto" w:fill="auto"/>
            <w:noWrap/>
            <w:vAlign w:val="bottom"/>
            <w:hideMark/>
          </w:tcPr>
          <w:p w14:paraId="41DC1284"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0.432**</w:t>
            </w:r>
          </w:p>
        </w:tc>
        <w:tc>
          <w:tcPr>
            <w:tcW w:w="278" w:type="dxa"/>
            <w:tcBorders>
              <w:top w:val="nil"/>
              <w:left w:val="nil"/>
              <w:bottom w:val="nil"/>
              <w:right w:val="nil"/>
            </w:tcBorders>
            <w:shd w:val="clear" w:color="auto" w:fill="auto"/>
            <w:noWrap/>
            <w:vAlign w:val="bottom"/>
            <w:hideMark/>
          </w:tcPr>
          <w:p w14:paraId="32BF23B3"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69C96A6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0.242</w:t>
            </w:r>
          </w:p>
        </w:tc>
        <w:tc>
          <w:tcPr>
            <w:tcW w:w="938" w:type="dxa"/>
            <w:tcBorders>
              <w:top w:val="nil"/>
              <w:left w:val="nil"/>
              <w:bottom w:val="nil"/>
              <w:right w:val="nil"/>
            </w:tcBorders>
            <w:shd w:val="clear" w:color="auto" w:fill="auto"/>
            <w:noWrap/>
            <w:vAlign w:val="bottom"/>
            <w:hideMark/>
          </w:tcPr>
          <w:p w14:paraId="6F03221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0.257</w:t>
            </w:r>
          </w:p>
        </w:tc>
        <w:tc>
          <w:tcPr>
            <w:tcW w:w="278" w:type="dxa"/>
            <w:tcBorders>
              <w:top w:val="nil"/>
              <w:left w:val="nil"/>
              <w:bottom w:val="nil"/>
              <w:right w:val="nil"/>
            </w:tcBorders>
            <w:shd w:val="clear" w:color="auto" w:fill="auto"/>
            <w:noWrap/>
            <w:vAlign w:val="bottom"/>
            <w:hideMark/>
          </w:tcPr>
          <w:p w14:paraId="663ED8AA"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140AE094"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0.622**</w:t>
            </w:r>
          </w:p>
        </w:tc>
        <w:tc>
          <w:tcPr>
            <w:tcW w:w="938" w:type="dxa"/>
            <w:tcBorders>
              <w:top w:val="nil"/>
              <w:left w:val="nil"/>
              <w:bottom w:val="nil"/>
              <w:right w:val="nil"/>
            </w:tcBorders>
            <w:shd w:val="clear" w:color="auto" w:fill="auto"/>
            <w:noWrap/>
            <w:vAlign w:val="bottom"/>
            <w:hideMark/>
          </w:tcPr>
          <w:p w14:paraId="00565A0C"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0.617**</w:t>
            </w:r>
          </w:p>
        </w:tc>
        <w:tc>
          <w:tcPr>
            <w:tcW w:w="278" w:type="dxa"/>
            <w:tcBorders>
              <w:top w:val="nil"/>
              <w:left w:val="nil"/>
              <w:bottom w:val="nil"/>
              <w:right w:val="nil"/>
            </w:tcBorders>
            <w:shd w:val="clear" w:color="auto" w:fill="auto"/>
            <w:noWrap/>
            <w:vAlign w:val="bottom"/>
            <w:hideMark/>
          </w:tcPr>
          <w:p w14:paraId="0BC92E64" w14:textId="77777777" w:rsidR="00AB1B63" w:rsidRPr="00AB1B63" w:rsidRDefault="00AB1B63" w:rsidP="00F72BC6">
            <w:pPr>
              <w:spacing w:after="0" w:line="480" w:lineRule="auto"/>
              <w:rPr>
                <w:rFonts w:ascii="Arial" w:eastAsia="Times New Roman" w:hAnsi="Arial" w:cs="Arial"/>
                <w:color w:val="000000"/>
                <w:lang w:val="en-US" w:bidi="th-TH"/>
              </w:rPr>
            </w:pPr>
          </w:p>
        </w:tc>
        <w:tc>
          <w:tcPr>
            <w:tcW w:w="938" w:type="dxa"/>
            <w:tcBorders>
              <w:top w:val="nil"/>
              <w:left w:val="nil"/>
              <w:bottom w:val="nil"/>
              <w:right w:val="nil"/>
            </w:tcBorders>
            <w:shd w:val="clear" w:color="auto" w:fill="auto"/>
            <w:noWrap/>
            <w:vAlign w:val="bottom"/>
            <w:hideMark/>
          </w:tcPr>
          <w:p w14:paraId="4005765D"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0.495**</w:t>
            </w:r>
          </w:p>
        </w:tc>
        <w:tc>
          <w:tcPr>
            <w:tcW w:w="938" w:type="dxa"/>
            <w:tcBorders>
              <w:top w:val="nil"/>
              <w:left w:val="nil"/>
              <w:bottom w:val="nil"/>
              <w:right w:val="nil"/>
            </w:tcBorders>
            <w:shd w:val="clear" w:color="auto" w:fill="auto"/>
            <w:noWrap/>
            <w:vAlign w:val="bottom"/>
            <w:hideMark/>
          </w:tcPr>
          <w:p w14:paraId="2C9AB34E"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0.493**</w:t>
            </w:r>
          </w:p>
        </w:tc>
      </w:tr>
      <w:tr w:rsidR="00AB1B63" w:rsidRPr="00AB1B63" w14:paraId="6CFF5C01" w14:textId="77777777" w:rsidTr="00AB1B63">
        <w:trPr>
          <w:trHeight w:val="228"/>
        </w:trPr>
        <w:tc>
          <w:tcPr>
            <w:tcW w:w="2835" w:type="dxa"/>
            <w:tcBorders>
              <w:top w:val="nil"/>
              <w:left w:val="nil"/>
              <w:bottom w:val="single" w:sz="4" w:space="0" w:color="auto"/>
              <w:right w:val="nil"/>
            </w:tcBorders>
            <w:shd w:val="clear" w:color="auto" w:fill="auto"/>
            <w:noWrap/>
            <w:vAlign w:val="bottom"/>
            <w:hideMark/>
          </w:tcPr>
          <w:p w14:paraId="5E81EF41"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xml:space="preserve">  COMDQ-15-total</w:t>
            </w:r>
          </w:p>
        </w:tc>
        <w:tc>
          <w:tcPr>
            <w:tcW w:w="423" w:type="dxa"/>
            <w:tcBorders>
              <w:top w:val="nil"/>
              <w:left w:val="nil"/>
              <w:bottom w:val="single" w:sz="4" w:space="0" w:color="auto"/>
              <w:right w:val="nil"/>
            </w:tcBorders>
            <w:shd w:val="clear" w:color="auto" w:fill="auto"/>
            <w:noWrap/>
            <w:vAlign w:val="bottom"/>
            <w:hideMark/>
          </w:tcPr>
          <w:p w14:paraId="39C46FA0"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0.625**</w:t>
            </w:r>
          </w:p>
        </w:tc>
        <w:tc>
          <w:tcPr>
            <w:tcW w:w="938" w:type="dxa"/>
            <w:tcBorders>
              <w:top w:val="nil"/>
              <w:left w:val="nil"/>
              <w:bottom w:val="single" w:sz="4" w:space="0" w:color="auto"/>
              <w:right w:val="nil"/>
            </w:tcBorders>
            <w:shd w:val="clear" w:color="auto" w:fill="auto"/>
            <w:noWrap/>
            <w:vAlign w:val="bottom"/>
            <w:hideMark/>
          </w:tcPr>
          <w:p w14:paraId="3FFB0CE4"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0.635**</w:t>
            </w:r>
          </w:p>
        </w:tc>
        <w:tc>
          <w:tcPr>
            <w:tcW w:w="278" w:type="dxa"/>
            <w:tcBorders>
              <w:top w:val="nil"/>
              <w:left w:val="nil"/>
              <w:bottom w:val="single" w:sz="4" w:space="0" w:color="auto"/>
              <w:right w:val="nil"/>
            </w:tcBorders>
            <w:shd w:val="clear" w:color="auto" w:fill="auto"/>
            <w:noWrap/>
            <w:vAlign w:val="bottom"/>
            <w:hideMark/>
          </w:tcPr>
          <w:p w14:paraId="1D2A5069"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7B5B8DDA"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0.462**</w:t>
            </w:r>
          </w:p>
        </w:tc>
        <w:tc>
          <w:tcPr>
            <w:tcW w:w="938" w:type="dxa"/>
            <w:tcBorders>
              <w:top w:val="nil"/>
              <w:left w:val="nil"/>
              <w:bottom w:val="single" w:sz="4" w:space="0" w:color="auto"/>
              <w:right w:val="nil"/>
            </w:tcBorders>
            <w:shd w:val="clear" w:color="auto" w:fill="auto"/>
            <w:noWrap/>
            <w:vAlign w:val="bottom"/>
            <w:hideMark/>
          </w:tcPr>
          <w:p w14:paraId="025DEFDE"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0.441**</w:t>
            </w:r>
          </w:p>
        </w:tc>
        <w:tc>
          <w:tcPr>
            <w:tcW w:w="278" w:type="dxa"/>
            <w:tcBorders>
              <w:top w:val="nil"/>
              <w:left w:val="nil"/>
              <w:bottom w:val="single" w:sz="4" w:space="0" w:color="auto"/>
              <w:right w:val="nil"/>
            </w:tcBorders>
            <w:shd w:val="clear" w:color="auto" w:fill="auto"/>
            <w:noWrap/>
            <w:vAlign w:val="bottom"/>
            <w:hideMark/>
          </w:tcPr>
          <w:p w14:paraId="68C7BAF0"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515B783C"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0.436*</w:t>
            </w:r>
          </w:p>
        </w:tc>
        <w:tc>
          <w:tcPr>
            <w:tcW w:w="938" w:type="dxa"/>
            <w:tcBorders>
              <w:top w:val="nil"/>
              <w:left w:val="nil"/>
              <w:bottom w:val="single" w:sz="4" w:space="0" w:color="auto"/>
              <w:right w:val="nil"/>
            </w:tcBorders>
            <w:shd w:val="clear" w:color="auto" w:fill="auto"/>
            <w:noWrap/>
            <w:vAlign w:val="bottom"/>
            <w:hideMark/>
          </w:tcPr>
          <w:p w14:paraId="3D20679E"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0.418*</w:t>
            </w:r>
          </w:p>
        </w:tc>
        <w:tc>
          <w:tcPr>
            <w:tcW w:w="278" w:type="dxa"/>
            <w:tcBorders>
              <w:top w:val="nil"/>
              <w:left w:val="nil"/>
              <w:bottom w:val="single" w:sz="4" w:space="0" w:color="auto"/>
              <w:right w:val="nil"/>
            </w:tcBorders>
            <w:shd w:val="clear" w:color="auto" w:fill="auto"/>
            <w:noWrap/>
            <w:vAlign w:val="bottom"/>
            <w:hideMark/>
          </w:tcPr>
          <w:p w14:paraId="1F33FFBA"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28E6488E"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0.623**</w:t>
            </w:r>
          </w:p>
        </w:tc>
        <w:tc>
          <w:tcPr>
            <w:tcW w:w="938" w:type="dxa"/>
            <w:tcBorders>
              <w:top w:val="nil"/>
              <w:left w:val="nil"/>
              <w:bottom w:val="single" w:sz="4" w:space="0" w:color="auto"/>
              <w:right w:val="nil"/>
            </w:tcBorders>
            <w:shd w:val="clear" w:color="auto" w:fill="auto"/>
            <w:noWrap/>
            <w:vAlign w:val="bottom"/>
            <w:hideMark/>
          </w:tcPr>
          <w:p w14:paraId="257A3C17"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0.614**</w:t>
            </w:r>
          </w:p>
        </w:tc>
        <w:tc>
          <w:tcPr>
            <w:tcW w:w="278" w:type="dxa"/>
            <w:tcBorders>
              <w:top w:val="nil"/>
              <w:left w:val="nil"/>
              <w:bottom w:val="single" w:sz="4" w:space="0" w:color="auto"/>
              <w:right w:val="nil"/>
            </w:tcBorders>
            <w:shd w:val="clear" w:color="auto" w:fill="auto"/>
            <w:noWrap/>
            <w:vAlign w:val="bottom"/>
            <w:hideMark/>
          </w:tcPr>
          <w:p w14:paraId="5D60034A"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 </w:t>
            </w:r>
          </w:p>
        </w:tc>
        <w:tc>
          <w:tcPr>
            <w:tcW w:w="938" w:type="dxa"/>
            <w:tcBorders>
              <w:top w:val="nil"/>
              <w:left w:val="nil"/>
              <w:bottom w:val="single" w:sz="4" w:space="0" w:color="auto"/>
              <w:right w:val="nil"/>
            </w:tcBorders>
            <w:shd w:val="clear" w:color="auto" w:fill="auto"/>
            <w:noWrap/>
            <w:vAlign w:val="bottom"/>
            <w:hideMark/>
          </w:tcPr>
          <w:p w14:paraId="476B0BEB"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0.568**</w:t>
            </w:r>
          </w:p>
        </w:tc>
        <w:tc>
          <w:tcPr>
            <w:tcW w:w="938" w:type="dxa"/>
            <w:tcBorders>
              <w:top w:val="nil"/>
              <w:left w:val="nil"/>
              <w:bottom w:val="single" w:sz="4" w:space="0" w:color="auto"/>
              <w:right w:val="nil"/>
            </w:tcBorders>
            <w:shd w:val="clear" w:color="auto" w:fill="auto"/>
            <w:noWrap/>
            <w:vAlign w:val="bottom"/>
            <w:hideMark/>
          </w:tcPr>
          <w:p w14:paraId="70B50EA2" w14:textId="77777777" w:rsidR="00AB1B63" w:rsidRPr="00AB1B63" w:rsidRDefault="00AB1B63" w:rsidP="00F72BC6">
            <w:pPr>
              <w:spacing w:after="0" w:line="480" w:lineRule="auto"/>
              <w:rPr>
                <w:rFonts w:ascii="Arial" w:eastAsia="Times New Roman" w:hAnsi="Arial" w:cs="Arial"/>
                <w:color w:val="000000"/>
                <w:lang w:val="en-US" w:bidi="th-TH"/>
              </w:rPr>
            </w:pPr>
            <w:r w:rsidRPr="00AB1B63">
              <w:rPr>
                <w:rFonts w:ascii="Arial" w:eastAsia="Times New Roman" w:hAnsi="Arial" w:cs="Arial"/>
                <w:color w:val="000000"/>
                <w:lang w:val="en-US" w:bidi="th-TH"/>
              </w:rPr>
              <w:t>0.567**</w:t>
            </w:r>
          </w:p>
        </w:tc>
      </w:tr>
    </w:tbl>
    <w:p w14:paraId="4321EA39" w14:textId="4BC0B53E" w:rsidR="007D7674" w:rsidRDefault="007D6B02" w:rsidP="008908DF">
      <w:pPr>
        <w:spacing w:line="480" w:lineRule="auto"/>
        <w:jc w:val="both"/>
        <w:rPr>
          <w:rFonts w:ascii="Arial" w:hAnsi="Arial" w:cs="Arial"/>
          <w:bCs/>
          <w:sz w:val="24"/>
        </w:rPr>
      </w:pPr>
      <w:r w:rsidRPr="00507581">
        <w:rPr>
          <w:rFonts w:ascii="Arial" w:hAnsi="Arial" w:cs="Arial"/>
          <w:bCs/>
          <w:szCs w:val="20"/>
        </w:rPr>
        <w:t>Note: *P-values &lt; 0.05; **P-values &lt;0.01</w:t>
      </w:r>
    </w:p>
    <w:p w14:paraId="1F7EAEDB" w14:textId="53BADFA0" w:rsidR="00E44CCA" w:rsidRDefault="00E44CCA" w:rsidP="008908DF">
      <w:pPr>
        <w:spacing w:line="480" w:lineRule="auto"/>
        <w:jc w:val="both"/>
        <w:rPr>
          <w:rFonts w:ascii="Arial" w:hAnsi="Arial" w:cs="Arial"/>
          <w:bCs/>
          <w:sz w:val="24"/>
        </w:rPr>
        <w:sectPr w:rsidR="00E44CCA" w:rsidSect="00AA5887">
          <w:pgSz w:w="16838" w:h="11906" w:orient="landscape"/>
          <w:pgMar w:top="1440" w:right="1440" w:bottom="1440" w:left="1440" w:header="708" w:footer="708" w:gutter="0"/>
          <w:cols w:space="708"/>
          <w:docGrid w:linePitch="360"/>
        </w:sectPr>
      </w:pPr>
    </w:p>
    <w:p w14:paraId="0DCFB930" w14:textId="695C686E" w:rsidR="00373505" w:rsidRPr="00537363" w:rsidRDefault="00D60A52" w:rsidP="008908DF">
      <w:pPr>
        <w:spacing w:line="480" w:lineRule="auto"/>
        <w:jc w:val="both"/>
        <w:rPr>
          <w:rFonts w:ascii="Arial" w:hAnsi="Arial"/>
          <w:sz w:val="24"/>
          <w:cs/>
          <w:lang w:bidi="th-TH"/>
        </w:rPr>
      </w:pPr>
      <w:r>
        <w:rPr>
          <w:rFonts w:ascii="Arial" w:hAnsi="Arial" w:cs="Arial"/>
          <w:b/>
          <w:sz w:val="24"/>
        </w:rPr>
        <w:lastRenderedPageBreak/>
        <w:t>Table 4</w:t>
      </w:r>
      <w:r w:rsidR="005E755B">
        <w:rPr>
          <w:rFonts w:ascii="Arial" w:hAnsi="Arial" w:cs="Arial"/>
          <w:sz w:val="24"/>
        </w:rPr>
        <w:t xml:space="preserve"> </w:t>
      </w:r>
      <w:r w:rsidR="00373505">
        <w:rPr>
          <w:rFonts w:ascii="Arial" w:hAnsi="Arial" w:cs="Arial"/>
          <w:sz w:val="24"/>
        </w:rPr>
        <w:t>Criterion validity: Spearman’s correlation coefficients between scores of the VAS and NRS</w:t>
      </w:r>
    </w:p>
    <w:tbl>
      <w:tblPr>
        <w:tblW w:w="8680" w:type="dxa"/>
        <w:tblLook w:val="04A0" w:firstRow="1" w:lastRow="0" w:firstColumn="1" w:lastColumn="0" w:noHBand="0" w:noVBand="1"/>
      </w:tblPr>
      <w:tblGrid>
        <w:gridCol w:w="800"/>
        <w:gridCol w:w="2580"/>
        <w:gridCol w:w="1060"/>
        <w:gridCol w:w="1060"/>
        <w:gridCol w:w="1060"/>
        <w:gridCol w:w="1060"/>
        <w:gridCol w:w="1060"/>
      </w:tblGrid>
      <w:tr w:rsidR="00373505" w:rsidRPr="00373505" w14:paraId="6F33B59C" w14:textId="77777777" w:rsidTr="00373505">
        <w:trPr>
          <w:trHeight w:val="276"/>
        </w:trPr>
        <w:tc>
          <w:tcPr>
            <w:tcW w:w="800" w:type="dxa"/>
            <w:vMerge w:val="restart"/>
            <w:tcBorders>
              <w:top w:val="single" w:sz="4" w:space="0" w:color="auto"/>
              <w:left w:val="nil"/>
              <w:bottom w:val="single" w:sz="4" w:space="0" w:color="000000"/>
              <w:right w:val="nil"/>
            </w:tcBorders>
            <w:shd w:val="clear" w:color="auto" w:fill="auto"/>
            <w:noWrap/>
            <w:vAlign w:val="center"/>
            <w:hideMark/>
          </w:tcPr>
          <w:p w14:paraId="75001EC8"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N</w:t>
            </w:r>
          </w:p>
        </w:tc>
        <w:tc>
          <w:tcPr>
            <w:tcW w:w="2580" w:type="dxa"/>
            <w:vMerge w:val="restart"/>
            <w:tcBorders>
              <w:top w:val="single" w:sz="4" w:space="0" w:color="auto"/>
              <w:left w:val="nil"/>
              <w:bottom w:val="single" w:sz="4" w:space="0" w:color="000000"/>
              <w:right w:val="nil"/>
            </w:tcBorders>
            <w:shd w:val="clear" w:color="auto" w:fill="auto"/>
            <w:noWrap/>
            <w:vAlign w:val="center"/>
            <w:hideMark/>
          </w:tcPr>
          <w:p w14:paraId="20A9CF47"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Visits</w:t>
            </w:r>
          </w:p>
        </w:tc>
        <w:tc>
          <w:tcPr>
            <w:tcW w:w="5300" w:type="dxa"/>
            <w:gridSpan w:val="5"/>
            <w:tcBorders>
              <w:top w:val="single" w:sz="4" w:space="0" w:color="auto"/>
              <w:left w:val="nil"/>
              <w:bottom w:val="single" w:sz="4" w:space="0" w:color="auto"/>
              <w:right w:val="nil"/>
            </w:tcBorders>
            <w:shd w:val="clear" w:color="auto" w:fill="auto"/>
            <w:noWrap/>
            <w:vAlign w:val="bottom"/>
            <w:hideMark/>
          </w:tcPr>
          <w:p w14:paraId="5DADCA38" w14:textId="77777777" w:rsidR="00373505" w:rsidRPr="00F72BC6" w:rsidRDefault="00373505" w:rsidP="00F72BC6">
            <w:pPr>
              <w:spacing w:after="0" w:line="480" w:lineRule="auto"/>
              <w:jc w:val="center"/>
              <w:rPr>
                <w:rFonts w:ascii="Arial" w:eastAsia="Times New Roman" w:hAnsi="Arial" w:cs="Arial"/>
                <w:color w:val="000000"/>
                <w:lang w:val="en-US" w:bidi="th-TH"/>
              </w:rPr>
            </w:pPr>
            <w:r w:rsidRPr="00F72BC6">
              <w:rPr>
                <w:rFonts w:ascii="Arial" w:eastAsia="Times New Roman" w:hAnsi="Arial" w:cs="Arial"/>
                <w:color w:val="000000"/>
                <w:lang w:val="en-US" w:bidi="th-TH"/>
              </w:rPr>
              <w:t>Spearman's correlation coefficients</w:t>
            </w:r>
          </w:p>
        </w:tc>
      </w:tr>
      <w:tr w:rsidR="00373505" w:rsidRPr="00373505" w14:paraId="1B894D7C" w14:textId="77777777" w:rsidTr="00373505">
        <w:trPr>
          <w:trHeight w:val="276"/>
        </w:trPr>
        <w:tc>
          <w:tcPr>
            <w:tcW w:w="800" w:type="dxa"/>
            <w:vMerge/>
            <w:tcBorders>
              <w:top w:val="nil"/>
              <w:left w:val="nil"/>
              <w:bottom w:val="single" w:sz="4" w:space="0" w:color="000000"/>
              <w:right w:val="nil"/>
            </w:tcBorders>
            <w:vAlign w:val="center"/>
            <w:hideMark/>
          </w:tcPr>
          <w:p w14:paraId="2DCB17C3" w14:textId="77777777" w:rsidR="00373505" w:rsidRPr="00F72BC6" w:rsidRDefault="00373505" w:rsidP="00F72BC6">
            <w:pPr>
              <w:spacing w:after="0" w:line="480" w:lineRule="auto"/>
              <w:rPr>
                <w:rFonts w:ascii="Arial" w:eastAsia="Times New Roman" w:hAnsi="Arial" w:cs="Arial"/>
                <w:color w:val="000000"/>
                <w:lang w:val="en-US" w:bidi="th-TH"/>
              </w:rPr>
            </w:pPr>
          </w:p>
        </w:tc>
        <w:tc>
          <w:tcPr>
            <w:tcW w:w="2580" w:type="dxa"/>
            <w:vMerge/>
            <w:tcBorders>
              <w:top w:val="nil"/>
              <w:left w:val="nil"/>
              <w:bottom w:val="single" w:sz="4" w:space="0" w:color="000000"/>
              <w:right w:val="nil"/>
            </w:tcBorders>
            <w:vAlign w:val="center"/>
            <w:hideMark/>
          </w:tcPr>
          <w:p w14:paraId="635B5181" w14:textId="77777777" w:rsidR="00373505" w:rsidRPr="00F72BC6" w:rsidRDefault="00373505" w:rsidP="00F72BC6">
            <w:pPr>
              <w:spacing w:after="0" w:line="480" w:lineRule="auto"/>
              <w:rPr>
                <w:rFonts w:ascii="Arial" w:eastAsia="Times New Roman" w:hAnsi="Arial" w:cs="Arial"/>
                <w:color w:val="000000"/>
                <w:lang w:val="en-US" w:bidi="th-TH"/>
              </w:rPr>
            </w:pPr>
          </w:p>
        </w:tc>
        <w:tc>
          <w:tcPr>
            <w:tcW w:w="1060" w:type="dxa"/>
            <w:tcBorders>
              <w:top w:val="nil"/>
              <w:left w:val="nil"/>
              <w:bottom w:val="single" w:sz="4" w:space="0" w:color="auto"/>
              <w:right w:val="nil"/>
            </w:tcBorders>
            <w:shd w:val="clear" w:color="auto" w:fill="auto"/>
            <w:noWrap/>
            <w:vAlign w:val="bottom"/>
            <w:hideMark/>
          </w:tcPr>
          <w:p w14:paraId="1BFD999B"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OLP</w:t>
            </w:r>
          </w:p>
        </w:tc>
        <w:tc>
          <w:tcPr>
            <w:tcW w:w="1060" w:type="dxa"/>
            <w:tcBorders>
              <w:top w:val="nil"/>
              <w:left w:val="nil"/>
              <w:bottom w:val="single" w:sz="4" w:space="0" w:color="auto"/>
              <w:right w:val="nil"/>
            </w:tcBorders>
            <w:shd w:val="clear" w:color="auto" w:fill="auto"/>
            <w:noWrap/>
            <w:vAlign w:val="bottom"/>
            <w:hideMark/>
          </w:tcPr>
          <w:p w14:paraId="6AFA83C2"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RAS</w:t>
            </w:r>
          </w:p>
        </w:tc>
        <w:tc>
          <w:tcPr>
            <w:tcW w:w="1060" w:type="dxa"/>
            <w:tcBorders>
              <w:top w:val="nil"/>
              <w:left w:val="nil"/>
              <w:bottom w:val="single" w:sz="4" w:space="0" w:color="auto"/>
              <w:right w:val="nil"/>
            </w:tcBorders>
            <w:shd w:val="clear" w:color="auto" w:fill="auto"/>
            <w:noWrap/>
            <w:vAlign w:val="bottom"/>
            <w:hideMark/>
          </w:tcPr>
          <w:p w14:paraId="279D8903"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PV</w:t>
            </w:r>
          </w:p>
        </w:tc>
        <w:tc>
          <w:tcPr>
            <w:tcW w:w="1060" w:type="dxa"/>
            <w:tcBorders>
              <w:top w:val="nil"/>
              <w:left w:val="nil"/>
              <w:bottom w:val="single" w:sz="4" w:space="0" w:color="auto"/>
              <w:right w:val="nil"/>
            </w:tcBorders>
            <w:shd w:val="clear" w:color="auto" w:fill="auto"/>
            <w:noWrap/>
            <w:vAlign w:val="bottom"/>
            <w:hideMark/>
          </w:tcPr>
          <w:p w14:paraId="619E0258"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MMP</w:t>
            </w:r>
          </w:p>
        </w:tc>
        <w:tc>
          <w:tcPr>
            <w:tcW w:w="1060" w:type="dxa"/>
            <w:tcBorders>
              <w:top w:val="nil"/>
              <w:left w:val="nil"/>
              <w:bottom w:val="single" w:sz="4" w:space="0" w:color="auto"/>
              <w:right w:val="nil"/>
            </w:tcBorders>
            <w:shd w:val="clear" w:color="auto" w:fill="auto"/>
            <w:noWrap/>
            <w:vAlign w:val="bottom"/>
            <w:hideMark/>
          </w:tcPr>
          <w:p w14:paraId="05CCC409"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total</w:t>
            </w:r>
          </w:p>
        </w:tc>
      </w:tr>
      <w:tr w:rsidR="00373505" w:rsidRPr="00373505" w14:paraId="4816C2C8" w14:textId="77777777" w:rsidTr="00373505">
        <w:trPr>
          <w:trHeight w:val="276"/>
        </w:trPr>
        <w:tc>
          <w:tcPr>
            <w:tcW w:w="800" w:type="dxa"/>
            <w:tcBorders>
              <w:top w:val="nil"/>
              <w:left w:val="nil"/>
              <w:bottom w:val="nil"/>
              <w:right w:val="nil"/>
            </w:tcBorders>
            <w:shd w:val="clear" w:color="auto" w:fill="auto"/>
            <w:noWrap/>
            <w:vAlign w:val="bottom"/>
            <w:hideMark/>
          </w:tcPr>
          <w:p w14:paraId="7D6E5B12"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500</w:t>
            </w:r>
          </w:p>
        </w:tc>
        <w:tc>
          <w:tcPr>
            <w:tcW w:w="2580" w:type="dxa"/>
            <w:tcBorders>
              <w:top w:val="nil"/>
              <w:left w:val="nil"/>
              <w:bottom w:val="nil"/>
              <w:right w:val="nil"/>
            </w:tcBorders>
            <w:shd w:val="clear" w:color="auto" w:fill="auto"/>
            <w:noWrap/>
            <w:vAlign w:val="bottom"/>
            <w:hideMark/>
          </w:tcPr>
          <w:p w14:paraId="0DA8B741"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baseline VAS1-NRS1</w:t>
            </w:r>
          </w:p>
        </w:tc>
        <w:tc>
          <w:tcPr>
            <w:tcW w:w="1060" w:type="dxa"/>
            <w:tcBorders>
              <w:top w:val="nil"/>
              <w:left w:val="nil"/>
              <w:bottom w:val="nil"/>
              <w:right w:val="nil"/>
            </w:tcBorders>
            <w:shd w:val="clear" w:color="auto" w:fill="auto"/>
            <w:noWrap/>
            <w:vAlign w:val="bottom"/>
            <w:hideMark/>
          </w:tcPr>
          <w:p w14:paraId="1AA0E83C"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0.967**</w:t>
            </w:r>
          </w:p>
        </w:tc>
        <w:tc>
          <w:tcPr>
            <w:tcW w:w="1060" w:type="dxa"/>
            <w:tcBorders>
              <w:top w:val="nil"/>
              <w:left w:val="nil"/>
              <w:bottom w:val="nil"/>
              <w:right w:val="nil"/>
            </w:tcBorders>
            <w:shd w:val="clear" w:color="auto" w:fill="auto"/>
            <w:noWrap/>
            <w:vAlign w:val="bottom"/>
            <w:hideMark/>
          </w:tcPr>
          <w:p w14:paraId="29FA01D1"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0.963**</w:t>
            </w:r>
          </w:p>
        </w:tc>
        <w:tc>
          <w:tcPr>
            <w:tcW w:w="1060" w:type="dxa"/>
            <w:tcBorders>
              <w:top w:val="nil"/>
              <w:left w:val="nil"/>
              <w:bottom w:val="nil"/>
              <w:right w:val="nil"/>
            </w:tcBorders>
            <w:shd w:val="clear" w:color="auto" w:fill="auto"/>
            <w:noWrap/>
            <w:vAlign w:val="bottom"/>
            <w:hideMark/>
          </w:tcPr>
          <w:p w14:paraId="7724755B"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0.982**</w:t>
            </w:r>
          </w:p>
        </w:tc>
        <w:tc>
          <w:tcPr>
            <w:tcW w:w="1060" w:type="dxa"/>
            <w:tcBorders>
              <w:top w:val="nil"/>
              <w:left w:val="nil"/>
              <w:bottom w:val="nil"/>
              <w:right w:val="nil"/>
            </w:tcBorders>
            <w:shd w:val="clear" w:color="auto" w:fill="auto"/>
            <w:noWrap/>
            <w:vAlign w:val="bottom"/>
            <w:hideMark/>
          </w:tcPr>
          <w:p w14:paraId="4CB71A5F"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0.957**</w:t>
            </w:r>
          </w:p>
        </w:tc>
        <w:tc>
          <w:tcPr>
            <w:tcW w:w="1060" w:type="dxa"/>
            <w:tcBorders>
              <w:top w:val="nil"/>
              <w:left w:val="nil"/>
              <w:bottom w:val="nil"/>
              <w:right w:val="nil"/>
            </w:tcBorders>
            <w:shd w:val="clear" w:color="auto" w:fill="auto"/>
            <w:noWrap/>
            <w:vAlign w:val="bottom"/>
            <w:hideMark/>
          </w:tcPr>
          <w:p w14:paraId="277B8129"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0.966**</w:t>
            </w:r>
          </w:p>
        </w:tc>
      </w:tr>
      <w:tr w:rsidR="00373505" w:rsidRPr="00373505" w14:paraId="31508812" w14:textId="77777777" w:rsidTr="00373505">
        <w:trPr>
          <w:trHeight w:val="276"/>
        </w:trPr>
        <w:tc>
          <w:tcPr>
            <w:tcW w:w="800" w:type="dxa"/>
            <w:tcBorders>
              <w:top w:val="nil"/>
              <w:left w:val="nil"/>
              <w:bottom w:val="nil"/>
              <w:right w:val="nil"/>
            </w:tcBorders>
            <w:shd w:val="clear" w:color="auto" w:fill="auto"/>
            <w:noWrap/>
            <w:vAlign w:val="bottom"/>
            <w:hideMark/>
          </w:tcPr>
          <w:p w14:paraId="2C3B5809"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290</w:t>
            </w:r>
          </w:p>
        </w:tc>
        <w:tc>
          <w:tcPr>
            <w:tcW w:w="2580" w:type="dxa"/>
            <w:tcBorders>
              <w:top w:val="nil"/>
              <w:left w:val="nil"/>
              <w:bottom w:val="nil"/>
              <w:right w:val="nil"/>
            </w:tcBorders>
            <w:shd w:val="clear" w:color="auto" w:fill="auto"/>
            <w:noWrap/>
            <w:vAlign w:val="bottom"/>
            <w:hideMark/>
          </w:tcPr>
          <w:p w14:paraId="7BAD21E4"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baseline VAS1-NRS1</w:t>
            </w:r>
          </w:p>
        </w:tc>
        <w:tc>
          <w:tcPr>
            <w:tcW w:w="1060" w:type="dxa"/>
            <w:tcBorders>
              <w:top w:val="nil"/>
              <w:left w:val="nil"/>
              <w:bottom w:val="nil"/>
              <w:right w:val="nil"/>
            </w:tcBorders>
            <w:shd w:val="clear" w:color="auto" w:fill="auto"/>
            <w:noWrap/>
            <w:vAlign w:val="bottom"/>
            <w:hideMark/>
          </w:tcPr>
          <w:p w14:paraId="03AE3163"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0.963**</w:t>
            </w:r>
          </w:p>
        </w:tc>
        <w:tc>
          <w:tcPr>
            <w:tcW w:w="1060" w:type="dxa"/>
            <w:tcBorders>
              <w:top w:val="nil"/>
              <w:left w:val="nil"/>
              <w:bottom w:val="nil"/>
              <w:right w:val="nil"/>
            </w:tcBorders>
            <w:shd w:val="clear" w:color="auto" w:fill="auto"/>
            <w:noWrap/>
            <w:vAlign w:val="bottom"/>
            <w:hideMark/>
          </w:tcPr>
          <w:p w14:paraId="4CA94A14"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0.965**</w:t>
            </w:r>
          </w:p>
        </w:tc>
        <w:tc>
          <w:tcPr>
            <w:tcW w:w="1060" w:type="dxa"/>
            <w:tcBorders>
              <w:top w:val="nil"/>
              <w:left w:val="nil"/>
              <w:bottom w:val="nil"/>
              <w:right w:val="nil"/>
            </w:tcBorders>
            <w:shd w:val="clear" w:color="auto" w:fill="auto"/>
            <w:noWrap/>
            <w:vAlign w:val="bottom"/>
            <w:hideMark/>
          </w:tcPr>
          <w:p w14:paraId="158BB410"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0.937**</w:t>
            </w:r>
          </w:p>
        </w:tc>
        <w:tc>
          <w:tcPr>
            <w:tcW w:w="1060" w:type="dxa"/>
            <w:tcBorders>
              <w:top w:val="nil"/>
              <w:left w:val="nil"/>
              <w:bottom w:val="nil"/>
              <w:right w:val="nil"/>
            </w:tcBorders>
            <w:shd w:val="clear" w:color="auto" w:fill="auto"/>
            <w:noWrap/>
            <w:vAlign w:val="bottom"/>
            <w:hideMark/>
          </w:tcPr>
          <w:p w14:paraId="2B8798A3"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0.921**</w:t>
            </w:r>
          </w:p>
        </w:tc>
        <w:tc>
          <w:tcPr>
            <w:tcW w:w="1060" w:type="dxa"/>
            <w:tcBorders>
              <w:top w:val="nil"/>
              <w:left w:val="nil"/>
              <w:bottom w:val="nil"/>
              <w:right w:val="nil"/>
            </w:tcBorders>
            <w:shd w:val="clear" w:color="auto" w:fill="auto"/>
            <w:noWrap/>
            <w:vAlign w:val="bottom"/>
            <w:hideMark/>
          </w:tcPr>
          <w:p w14:paraId="0BF7825B"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0.964**</w:t>
            </w:r>
          </w:p>
        </w:tc>
      </w:tr>
      <w:tr w:rsidR="00373505" w:rsidRPr="00373505" w14:paraId="61E3FDD9" w14:textId="77777777" w:rsidTr="00373505">
        <w:trPr>
          <w:trHeight w:val="276"/>
        </w:trPr>
        <w:tc>
          <w:tcPr>
            <w:tcW w:w="800" w:type="dxa"/>
            <w:tcBorders>
              <w:top w:val="nil"/>
              <w:left w:val="nil"/>
              <w:bottom w:val="single" w:sz="4" w:space="0" w:color="auto"/>
              <w:right w:val="nil"/>
            </w:tcBorders>
            <w:shd w:val="clear" w:color="auto" w:fill="auto"/>
            <w:noWrap/>
            <w:vAlign w:val="bottom"/>
            <w:hideMark/>
          </w:tcPr>
          <w:p w14:paraId="7980D80D"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 </w:t>
            </w:r>
          </w:p>
        </w:tc>
        <w:tc>
          <w:tcPr>
            <w:tcW w:w="2580" w:type="dxa"/>
            <w:tcBorders>
              <w:top w:val="nil"/>
              <w:left w:val="nil"/>
              <w:bottom w:val="single" w:sz="4" w:space="0" w:color="auto"/>
              <w:right w:val="nil"/>
            </w:tcBorders>
            <w:shd w:val="clear" w:color="auto" w:fill="auto"/>
            <w:noWrap/>
            <w:vAlign w:val="bottom"/>
            <w:hideMark/>
          </w:tcPr>
          <w:p w14:paraId="5EED6FCB"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follow-up VAS2-NRS2</w:t>
            </w:r>
          </w:p>
        </w:tc>
        <w:tc>
          <w:tcPr>
            <w:tcW w:w="1060" w:type="dxa"/>
            <w:tcBorders>
              <w:top w:val="nil"/>
              <w:left w:val="nil"/>
              <w:bottom w:val="single" w:sz="4" w:space="0" w:color="auto"/>
              <w:right w:val="nil"/>
            </w:tcBorders>
            <w:shd w:val="clear" w:color="auto" w:fill="auto"/>
            <w:noWrap/>
            <w:vAlign w:val="bottom"/>
            <w:hideMark/>
          </w:tcPr>
          <w:p w14:paraId="0DE25CDA"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0.937**</w:t>
            </w:r>
          </w:p>
        </w:tc>
        <w:tc>
          <w:tcPr>
            <w:tcW w:w="1060" w:type="dxa"/>
            <w:tcBorders>
              <w:top w:val="nil"/>
              <w:left w:val="nil"/>
              <w:bottom w:val="single" w:sz="4" w:space="0" w:color="auto"/>
              <w:right w:val="nil"/>
            </w:tcBorders>
            <w:shd w:val="clear" w:color="auto" w:fill="auto"/>
            <w:noWrap/>
            <w:vAlign w:val="bottom"/>
            <w:hideMark/>
          </w:tcPr>
          <w:p w14:paraId="4010D769"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0.935**</w:t>
            </w:r>
          </w:p>
        </w:tc>
        <w:tc>
          <w:tcPr>
            <w:tcW w:w="1060" w:type="dxa"/>
            <w:tcBorders>
              <w:top w:val="nil"/>
              <w:left w:val="nil"/>
              <w:bottom w:val="single" w:sz="4" w:space="0" w:color="auto"/>
              <w:right w:val="nil"/>
            </w:tcBorders>
            <w:shd w:val="clear" w:color="auto" w:fill="auto"/>
            <w:noWrap/>
            <w:vAlign w:val="bottom"/>
            <w:hideMark/>
          </w:tcPr>
          <w:p w14:paraId="6124A42B"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0.806**</w:t>
            </w:r>
          </w:p>
        </w:tc>
        <w:tc>
          <w:tcPr>
            <w:tcW w:w="1060" w:type="dxa"/>
            <w:tcBorders>
              <w:top w:val="nil"/>
              <w:left w:val="nil"/>
              <w:bottom w:val="single" w:sz="4" w:space="0" w:color="auto"/>
              <w:right w:val="nil"/>
            </w:tcBorders>
            <w:shd w:val="clear" w:color="auto" w:fill="auto"/>
            <w:noWrap/>
            <w:vAlign w:val="bottom"/>
            <w:hideMark/>
          </w:tcPr>
          <w:p w14:paraId="55BAFB55"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0.953**</w:t>
            </w:r>
          </w:p>
        </w:tc>
        <w:tc>
          <w:tcPr>
            <w:tcW w:w="1060" w:type="dxa"/>
            <w:tcBorders>
              <w:top w:val="nil"/>
              <w:left w:val="nil"/>
              <w:bottom w:val="single" w:sz="4" w:space="0" w:color="auto"/>
              <w:right w:val="nil"/>
            </w:tcBorders>
            <w:shd w:val="clear" w:color="auto" w:fill="auto"/>
            <w:noWrap/>
            <w:vAlign w:val="bottom"/>
            <w:hideMark/>
          </w:tcPr>
          <w:p w14:paraId="0148D36F" w14:textId="77777777" w:rsidR="00373505" w:rsidRPr="00F72BC6" w:rsidRDefault="00373505" w:rsidP="00F72BC6">
            <w:pPr>
              <w:spacing w:after="0" w:line="480" w:lineRule="auto"/>
              <w:rPr>
                <w:rFonts w:ascii="Arial" w:eastAsia="Times New Roman" w:hAnsi="Arial" w:cs="Arial"/>
                <w:color w:val="000000"/>
                <w:lang w:val="en-US" w:bidi="th-TH"/>
              </w:rPr>
            </w:pPr>
            <w:r w:rsidRPr="00F72BC6">
              <w:rPr>
                <w:rFonts w:ascii="Arial" w:eastAsia="Times New Roman" w:hAnsi="Arial" w:cs="Arial"/>
                <w:color w:val="000000"/>
                <w:lang w:val="en-US" w:bidi="th-TH"/>
              </w:rPr>
              <w:t>0.935**</w:t>
            </w:r>
          </w:p>
        </w:tc>
      </w:tr>
    </w:tbl>
    <w:p w14:paraId="1B2027B4" w14:textId="77777777" w:rsidR="00507581" w:rsidRPr="00507581" w:rsidRDefault="00507581" w:rsidP="00507581">
      <w:pPr>
        <w:spacing w:line="480" w:lineRule="auto"/>
        <w:jc w:val="both"/>
        <w:rPr>
          <w:rFonts w:ascii="Arial" w:hAnsi="Arial" w:cs="Arial"/>
          <w:bCs/>
          <w:szCs w:val="20"/>
        </w:rPr>
      </w:pPr>
      <w:r w:rsidRPr="00507581">
        <w:rPr>
          <w:rFonts w:ascii="Arial" w:hAnsi="Arial" w:cs="Arial"/>
          <w:bCs/>
          <w:szCs w:val="20"/>
        </w:rPr>
        <w:t>Note: *P-values &lt; 0.05; **P-values &lt;0.01</w:t>
      </w:r>
    </w:p>
    <w:p w14:paraId="08441366" w14:textId="43FDDD9E" w:rsidR="008908DF" w:rsidRDefault="008908DF" w:rsidP="008908DF">
      <w:pPr>
        <w:spacing w:line="480" w:lineRule="auto"/>
        <w:jc w:val="both"/>
        <w:rPr>
          <w:rFonts w:ascii="Arial" w:hAnsi="Arial" w:cs="Arial"/>
          <w:sz w:val="24"/>
        </w:rPr>
      </w:pPr>
    </w:p>
    <w:p w14:paraId="7D2BD481" w14:textId="15845E77" w:rsidR="00507581" w:rsidRDefault="00507581" w:rsidP="008908DF">
      <w:pPr>
        <w:spacing w:line="480" w:lineRule="auto"/>
        <w:jc w:val="both"/>
        <w:rPr>
          <w:rFonts w:ascii="Arial" w:hAnsi="Arial" w:cs="Arial"/>
          <w:sz w:val="24"/>
        </w:rPr>
      </w:pPr>
    </w:p>
    <w:p w14:paraId="1228A99D" w14:textId="3CFFB038" w:rsidR="00507581" w:rsidRDefault="00507581" w:rsidP="008908DF">
      <w:pPr>
        <w:spacing w:line="480" w:lineRule="auto"/>
        <w:jc w:val="both"/>
        <w:rPr>
          <w:rFonts w:ascii="Arial" w:hAnsi="Arial" w:cs="Arial"/>
          <w:sz w:val="24"/>
        </w:rPr>
      </w:pPr>
    </w:p>
    <w:p w14:paraId="3818396C" w14:textId="145FBF5A" w:rsidR="00507581" w:rsidRDefault="00507581" w:rsidP="008908DF">
      <w:pPr>
        <w:spacing w:line="480" w:lineRule="auto"/>
        <w:jc w:val="both"/>
        <w:rPr>
          <w:rFonts w:ascii="Arial" w:hAnsi="Arial" w:cs="Arial"/>
          <w:sz w:val="24"/>
        </w:rPr>
      </w:pPr>
    </w:p>
    <w:p w14:paraId="383C8E60" w14:textId="062ED8F0" w:rsidR="00507581" w:rsidRDefault="00507581" w:rsidP="008908DF">
      <w:pPr>
        <w:spacing w:line="480" w:lineRule="auto"/>
        <w:jc w:val="both"/>
        <w:rPr>
          <w:rFonts w:ascii="Arial" w:hAnsi="Arial" w:cs="Arial"/>
          <w:sz w:val="24"/>
        </w:rPr>
      </w:pPr>
    </w:p>
    <w:p w14:paraId="4E451D6B" w14:textId="4C866E7B" w:rsidR="00507581" w:rsidRDefault="00507581" w:rsidP="008908DF">
      <w:pPr>
        <w:spacing w:line="480" w:lineRule="auto"/>
        <w:jc w:val="both"/>
        <w:rPr>
          <w:rFonts w:ascii="Arial" w:hAnsi="Arial" w:cs="Arial"/>
          <w:sz w:val="24"/>
        </w:rPr>
      </w:pPr>
    </w:p>
    <w:p w14:paraId="5C495201" w14:textId="03DBCABB" w:rsidR="00507581" w:rsidRDefault="00507581" w:rsidP="008908DF">
      <w:pPr>
        <w:spacing w:line="480" w:lineRule="auto"/>
        <w:jc w:val="both"/>
        <w:rPr>
          <w:rFonts w:ascii="Arial" w:hAnsi="Arial" w:cs="Arial"/>
          <w:sz w:val="24"/>
        </w:rPr>
      </w:pPr>
    </w:p>
    <w:p w14:paraId="21FD1DA9" w14:textId="066798F1" w:rsidR="00507581" w:rsidRDefault="00507581" w:rsidP="008908DF">
      <w:pPr>
        <w:spacing w:line="480" w:lineRule="auto"/>
        <w:jc w:val="both"/>
        <w:rPr>
          <w:rFonts w:ascii="Arial" w:hAnsi="Arial" w:cs="Arial"/>
          <w:sz w:val="24"/>
        </w:rPr>
      </w:pPr>
    </w:p>
    <w:p w14:paraId="4F630009" w14:textId="240532BC" w:rsidR="00507581" w:rsidRDefault="00507581" w:rsidP="008908DF">
      <w:pPr>
        <w:spacing w:line="480" w:lineRule="auto"/>
        <w:jc w:val="both"/>
        <w:rPr>
          <w:rFonts w:ascii="Arial" w:hAnsi="Arial" w:cs="Arial"/>
          <w:sz w:val="24"/>
        </w:rPr>
      </w:pPr>
    </w:p>
    <w:p w14:paraId="76782B7D" w14:textId="7B294867" w:rsidR="00507581" w:rsidRDefault="00507581" w:rsidP="008908DF">
      <w:pPr>
        <w:spacing w:line="480" w:lineRule="auto"/>
        <w:jc w:val="both"/>
        <w:rPr>
          <w:rFonts w:ascii="Arial" w:hAnsi="Arial" w:cs="Arial"/>
          <w:sz w:val="24"/>
        </w:rPr>
      </w:pPr>
    </w:p>
    <w:p w14:paraId="79CB8A21" w14:textId="107F17CA" w:rsidR="00507581" w:rsidRDefault="00507581" w:rsidP="008908DF">
      <w:pPr>
        <w:spacing w:line="480" w:lineRule="auto"/>
        <w:jc w:val="both"/>
        <w:rPr>
          <w:rFonts w:ascii="Arial" w:hAnsi="Arial" w:cs="Arial"/>
          <w:sz w:val="24"/>
        </w:rPr>
      </w:pPr>
    </w:p>
    <w:p w14:paraId="76C06756" w14:textId="4E494EF8" w:rsidR="00507581" w:rsidRDefault="00507581" w:rsidP="008908DF">
      <w:pPr>
        <w:spacing w:line="480" w:lineRule="auto"/>
        <w:jc w:val="both"/>
        <w:rPr>
          <w:rFonts w:ascii="Arial" w:hAnsi="Arial" w:cs="Arial"/>
          <w:sz w:val="24"/>
        </w:rPr>
      </w:pPr>
    </w:p>
    <w:p w14:paraId="0897B980" w14:textId="77777777" w:rsidR="00B51689" w:rsidRDefault="00B51689" w:rsidP="00507581">
      <w:pPr>
        <w:spacing w:line="480" w:lineRule="auto"/>
        <w:jc w:val="both"/>
        <w:rPr>
          <w:rFonts w:ascii="Arial" w:hAnsi="Arial" w:cs="Arial"/>
          <w:sz w:val="24"/>
        </w:rPr>
      </w:pPr>
    </w:p>
    <w:p w14:paraId="2A1585DA" w14:textId="3AF5F3D3" w:rsidR="00507581" w:rsidRPr="008908DF" w:rsidRDefault="00507581" w:rsidP="00507581">
      <w:pPr>
        <w:spacing w:line="480" w:lineRule="auto"/>
        <w:jc w:val="both"/>
        <w:rPr>
          <w:rFonts w:ascii="Arial" w:hAnsi="Arial" w:cs="Arial"/>
          <w:sz w:val="24"/>
        </w:rPr>
      </w:pPr>
      <w:r>
        <w:rPr>
          <w:rFonts w:ascii="Arial" w:hAnsi="Arial" w:cs="Arial"/>
          <w:b/>
          <w:sz w:val="24"/>
        </w:rPr>
        <w:lastRenderedPageBreak/>
        <w:t xml:space="preserve">Table </w:t>
      </w:r>
      <w:r w:rsidR="0013270D">
        <w:rPr>
          <w:rFonts w:ascii="Arial" w:hAnsi="Arial" w:cs="Arial"/>
          <w:b/>
          <w:sz w:val="24"/>
        </w:rPr>
        <w:t>5</w:t>
      </w:r>
      <w:r>
        <w:rPr>
          <w:rFonts w:ascii="Arial" w:hAnsi="Arial" w:cs="Arial"/>
          <w:sz w:val="24"/>
        </w:rPr>
        <w:t xml:space="preserve"> Responsiveness: Spearman’s correlation coefficients between change scores of </w:t>
      </w:r>
      <w:r w:rsidR="0013270D">
        <w:rPr>
          <w:rFonts w:ascii="Arial" w:hAnsi="Arial" w:cs="Arial"/>
          <w:sz w:val="24"/>
        </w:rPr>
        <w:t>pain intensity scales and GRC</w:t>
      </w:r>
    </w:p>
    <w:tbl>
      <w:tblPr>
        <w:tblW w:w="9920" w:type="dxa"/>
        <w:tblLook w:val="04A0" w:firstRow="1" w:lastRow="0" w:firstColumn="1" w:lastColumn="0" w:noHBand="0" w:noVBand="1"/>
      </w:tblPr>
      <w:tblGrid>
        <w:gridCol w:w="2680"/>
        <w:gridCol w:w="1534"/>
        <w:gridCol w:w="1400"/>
        <w:gridCol w:w="1239"/>
        <w:gridCol w:w="1480"/>
        <w:gridCol w:w="1587"/>
      </w:tblGrid>
      <w:tr w:rsidR="0013270D" w:rsidRPr="0013270D" w14:paraId="483C205C" w14:textId="77777777" w:rsidTr="0013270D">
        <w:trPr>
          <w:trHeight w:val="276"/>
        </w:trPr>
        <w:tc>
          <w:tcPr>
            <w:tcW w:w="2680" w:type="dxa"/>
            <w:vMerge w:val="restart"/>
            <w:tcBorders>
              <w:top w:val="single" w:sz="4" w:space="0" w:color="auto"/>
              <w:left w:val="nil"/>
              <w:bottom w:val="single" w:sz="4" w:space="0" w:color="000000"/>
              <w:right w:val="nil"/>
            </w:tcBorders>
            <w:shd w:val="clear" w:color="auto" w:fill="auto"/>
            <w:noWrap/>
            <w:vAlign w:val="center"/>
            <w:hideMark/>
          </w:tcPr>
          <w:p w14:paraId="3F106079"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Correlations</w:t>
            </w:r>
          </w:p>
        </w:tc>
        <w:tc>
          <w:tcPr>
            <w:tcW w:w="7240" w:type="dxa"/>
            <w:gridSpan w:val="5"/>
            <w:tcBorders>
              <w:top w:val="single" w:sz="4" w:space="0" w:color="auto"/>
              <w:left w:val="nil"/>
              <w:bottom w:val="single" w:sz="4" w:space="0" w:color="auto"/>
              <w:right w:val="nil"/>
            </w:tcBorders>
            <w:shd w:val="clear" w:color="auto" w:fill="auto"/>
            <w:noWrap/>
            <w:vAlign w:val="bottom"/>
            <w:hideMark/>
          </w:tcPr>
          <w:p w14:paraId="7251D3ED" w14:textId="1AB9A581" w:rsidR="0013270D" w:rsidRPr="0013270D" w:rsidRDefault="0013270D" w:rsidP="00F72BC6">
            <w:pPr>
              <w:spacing w:after="0" w:line="480" w:lineRule="auto"/>
              <w:jc w:val="center"/>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Spearman</w:t>
            </w:r>
            <w:r>
              <w:rPr>
                <w:rFonts w:ascii="Arial" w:eastAsia="Times New Roman" w:hAnsi="Arial" w:cs="Arial"/>
                <w:color w:val="000000"/>
                <w:sz w:val="20"/>
                <w:szCs w:val="20"/>
                <w:lang w:val="en-US" w:bidi="th-TH"/>
              </w:rPr>
              <w:t>’s</w:t>
            </w:r>
            <w:r w:rsidRPr="0013270D">
              <w:rPr>
                <w:rFonts w:ascii="Arial" w:eastAsia="Times New Roman" w:hAnsi="Arial" w:cs="Arial"/>
                <w:color w:val="000000"/>
                <w:sz w:val="20"/>
                <w:szCs w:val="20"/>
                <w:lang w:val="en-US" w:bidi="th-TH"/>
              </w:rPr>
              <w:t xml:space="preserve"> correlation coefficients</w:t>
            </w:r>
          </w:p>
        </w:tc>
      </w:tr>
      <w:tr w:rsidR="0013270D" w:rsidRPr="0013270D" w14:paraId="7FE09F1A" w14:textId="77777777" w:rsidTr="0013270D">
        <w:trPr>
          <w:trHeight w:val="276"/>
        </w:trPr>
        <w:tc>
          <w:tcPr>
            <w:tcW w:w="2680" w:type="dxa"/>
            <w:vMerge/>
            <w:tcBorders>
              <w:top w:val="single" w:sz="4" w:space="0" w:color="auto"/>
              <w:left w:val="nil"/>
              <w:bottom w:val="single" w:sz="4" w:space="0" w:color="000000"/>
              <w:right w:val="nil"/>
            </w:tcBorders>
            <w:vAlign w:val="center"/>
            <w:hideMark/>
          </w:tcPr>
          <w:p w14:paraId="45B24D9A"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p>
        </w:tc>
        <w:tc>
          <w:tcPr>
            <w:tcW w:w="1534" w:type="dxa"/>
            <w:tcBorders>
              <w:top w:val="nil"/>
              <w:left w:val="nil"/>
              <w:bottom w:val="single" w:sz="4" w:space="0" w:color="auto"/>
              <w:right w:val="nil"/>
            </w:tcBorders>
            <w:shd w:val="clear" w:color="auto" w:fill="auto"/>
            <w:noWrap/>
            <w:vAlign w:val="bottom"/>
            <w:hideMark/>
          </w:tcPr>
          <w:p w14:paraId="6457E12A"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OLP (N=156)</w:t>
            </w:r>
          </w:p>
        </w:tc>
        <w:tc>
          <w:tcPr>
            <w:tcW w:w="1400" w:type="dxa"/>
            <w:tcBorders>
              <w:top w:val="nil"/>
              <w:left w:val="nil"/>
              <w:bottom w:val="single" w:sz="4" w:space="0" w:color="auto"/>
              <w:right w:val="nil"/>
            </w:tcBorders>
            <w:shd w:val="clear" w:color="auto" w:fill="auto"/>
            <w:noWrap/>
            <w:vAlign w:val="bottom"/>
            <w:hideMark/>
          </w:tcPr>
          <w:p w14:paraId="1A65E865"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RAS (N=83)</w:t>
            </w:r>
          </w:p>
        </w:tc>
        <w:tc>
          <w:tcPr>
            <w:tcW w:w="1239" w:type="dxa"/>
            <w:tcBorders>
              <w:top w:val="nil"/>
              <w:left w:val="nil"/>
              <w:bottom w:val="single" w:sz="4" w:space="0" w:color="auto"/>
              <w:right w:val="nil"/>
            </w:tcBorders>
            <w:shd w:val="clear" w:color="auto" w:fill="auto"/>
            <w:noWrap/>
            <w:vAlign w:val="bottom"/>
            <w:hideMark/>
          </w:tcPr>
          <w:p w14:paraId="52911FE4"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PV (N=24)</w:t>
            </w:r>
          </w:p>
        </w:tc>
        <w:tc>
          <w:tcPr>
            <w:tcW w:w="1480" w:type="dxa"/>
            <w:tcBorders>
              <w:top w:val="nil"/>
              <w:left w:val="nil"/>
              <w:bottom w:val="single" w:sz="4" w:space="0" w:color="auto"/>
              <w:right w:val="nil"/>
            </w:tcBorders>
            <w:shd w:val="clear" w:color="auto" w:fill="auto"/>
            <w:noWrap/>
            <w:vAlign w:val="bottom"/>
            <w:hideMark/>
          </w:tcPr>
          <w:p w14:paraId="24814652"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MMP (N=27)</w:t>
            </w:r>
          </w:p>
        </w:tc>
        <w:tc>
          <w:tcPr>
            <w:tcW w:w="1587" w:type="dxa"/>
            <w:tcBorders>
              <w:top w:val="nil"/>
              <w:left w:val="nil"/>
              <w:bottom w:val="single" w:sz="4" w:space="0" w:color="auto"/>
              <w:right w:val="nil"/>
            </w:tcBorders>
            <w:shd w:val="clear" w:color="auto" w:fill="auto"/>
            <w:noWrap/>
            <w:vAlign w:val="bottom"/>
            <w:hideMark/>
          </w:tcPr>
          <w:p w14:paraId="0E737F20"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total (N=290)</w:t>
            </w:r>
          </w:p>
        </w:tc>
      </w:tr>
      <w:tr w:rsidR="0013270D" w:rsidRPr="0013270D" w14:paraId="36BD006E" w14:textId="77777777" w:rsidTr="0013270D">
        <w:trPr>
          <w:trHeight w:val="276"/>
        </w:trPr>
        <w:tc>
          <w:tcPr>
            <w:tcW w:w="2680" w:type="dxa"/>
            <w:tcBorders>
              <w:top w:val="nil"/>
              <w:left w:val="nil"/>
              <w:bottom w:val="nil"/>
              <w:right w:val="nil"/>
            </w:tcBorders>
            <w:shd w:val="clear" w:color="auto" w:fill="auto"/>
            <w:noWrap/>
            <w:vAlign w:val="bottom"/>
            <w:hideMark/>
          </w:tcPr>
          <w:p w14:paraId="6744964A"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VAS change score-GRC</w:t>
            </w:r>
          </w:p>
        </w:tc>
        <w:tc>
          <w:tcPr>
            <w:tcW w:w="1534" w:type="dxa"/>
            <w:tcBorders>
              <w:top w:val="nil"/>
              <w:left w:val="nil"/>
              <w:bottom w:val="nil"/>
              <w:right w:val="nil"/>
            </w:tcBorders>
            <w:shd w:val="clear" w:color="auto" w:fill="auto"/>
            <w:noWrap/>
            <w:vAlign w:val="bottom"/>
            <w:hideMark/>
          </w:tcPr>
          <w:p w14:paraId="4D4679D0"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0.459**</w:t>
            </w:r>
          </w:p>
        </w:tc>
        <w:tc>
          <w:tcPr>
            <w:tcW w:w="1400" w:type="dxa"/>
            <w:tcBorders>
              <w:top w:val="nil"/>
              <w:left w:val="nil"/>
              <w:bottom w:val="nil"/>
              <w:right w:val="nil"/>
            </w:tcBorders>
            <w:shd w:val="clear" w:color="auto" w:fill="auto"/>
            <w:noWrap/>
            <w:vAlign w:val="bottom"/>
            <w:hideMark/>
          </w:tcPr>
          <w:p w14:paraId="23BBEDBE"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0.327**</w:t>
            </w:r>
          </w:p>
        </w:tc>
        <w:tc>
          <w:tcPr>
            <w:tcW w:w="1239" w:type="dxa"/>
            <w:tcBorders>
              <w:top w:val="nil"/>
              <w:left w:val="nil"/>
              <w:bottom w:val="nil"/>
              <w:right w:val="nil"/>
            </w:tcBorders>
            <w:shd w:val="clear" w:color="auto" w:fill="auto"/>
            <w:noWrap/>
            <w:vAlign w:val="bottom"/>
            <w:hideMark/>
          </w:tcPr>
          <w:p w14:paraId="7B9C48F1"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0.431*</w:t>
            </w:r>
          </w:p>
        </w:tc>
        <w:tc>
          <w:tcPr>
            <w:tcW w:w="1480" w:type="dxa"/>
            <w:tcBorders>
              <w:top w:val="nil"/>
              <w:left w:val="nil"/>
              <w:bottom w:val="nil"/>
              <w:right w:val="nil"/>
            </w:tcBorders>
            <w:shd w:val="clear" w:color="auto" w:fill="auto"/>
            <w:noWrap/>
            <w:vAlign w:val="bottom"/>
            <w:hideMark/>
          </w:tcPr>
          <w:p w14:paraId="35A74B39"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0.559**</w:t>
            </w:r>
          </w:p>
        </w:tc>
        <w:tc>
          <w:tcPr>
            <w:tcW w:w="1587" w:type="dxa"/>
            <w:tcBorders>
              <w:top w:val="nil"/>
              <w:left w:val="nil"/>
              <w:bottom w:val="nil"/>
              <w:right w:val="nil"/>
            </w:tcBorders>
            <w:shd w:val="clear" w:color="auto" w:fill="auto"/>
            <w:noWrap/>
            <w:vAlign w:val="bottom"/>
            <w:hideMark/>
          </w:tcPr>
          <w:p w14:paraId="6DFDA558"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0.424**</w:t>
            </w:r>
          </w:p>
        </w:tc>
      </w:tr>
      <w:tr w:rsidR="0013270D" w:rsidRPr="0013270D" w14:paraId="2B1AAACD" w14:textId="77777777" w:rsidTr="0013270D">
        <w:trPr>
          <w:trHeight w:val="276"/>
        </w:trPr>
        <w:tc>
          <w:tcPr>
            <w:tcW w:w="2680" w:type="dxa"/>
            <w:tcBorders>
              <w:top w:val="nil"/>
              <w:left w:val="nil"/>
              <w:bottom w:val="single" w:sz="4" w:space="0" w:color="auto"/>
              <w:right w:val="nil"/>
            </w:tcBorders>
            <w:shd w:val="clear" w:color="auto" w:fill="auto"/>
            <w:noWrap/>
            <w:vAlign w:val="bottom"/>
            <w:hideMark/>
          </w:tcPr>
          <w:p w14:paraId="0BC63F53"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NRS change score-GRC</w:t>
            </w:r>
          </w:p>
        </w:tc>
        <w:tc>
          <w:tcPr>
            <w:tcW w:w="1534" w:type="dxa"/>
            <w:tcBorders>
              <w:top w:val="nil"/>
              <w:left w:val="nil"/>
              <w:bottom w:val="single" w:sz="4" w:space="0" w:color="auto"/>
              <w:right w:val="nil"/>
            </w:tcBorders>
            <w:shd w:val="clear" w:color="auto" w:fill="auto"/>
            <w:noWrap/>
            <w:vAlign w:val="bottom"/>
            <w:hideMark/>
          </w:tcPr>
          <w:p w14:paraId="4F7811F1"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0.457**</w:t>
            </w:r>
          </w:p>
        </w:tc>
        <w:tc>
          <w:tcPr>
            <w:tcW w:w="1400" w:type="dxa"/>
            <w:tcBorders>
              <w:top w:val="nil"/>
              <w:left w:val="nil"/>
              <w:bottom w:val="single" w:sz="4" w:space="0" w:color="auto"/>
              <w:right w:val="nil"/>
            </w:tcBorders>
            <w:shd w:val="clear" w:color="auto" w:fill="auto"/>
            <w:noWrap/>
            <w:vAlign w:val="bottom"/>
            <w:hideMark/>
          </w:tcPr>
          <w:p w14:paraId="4C552CA2"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0.343**</w:t>
            </w:r>
          </w:p>
        </w:tc>
        <w:tc>
          <w:tcPr>
            <w:tcW w:w="1239" w:type="dxa"/>
            <w:tcBorders>
              <w:top w:val="nil"/>
              <w:left w:val="nil"/>
              <w:bottom w:val="single" w:sz="4" w:space="0" w:color="auto"/>
              <w:right w:val="nil"/>
            </w:tcBorders>
            <w:shd w:val="clear" w:color="auto" w:fill="auto"/>
            <w:noWrap/>
            <w:vAlign w:val="bottom"/>
            <w:hideMark/>
          </w:tcPr>
          <w:p w14:paraId="7A9E13C5"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0.263</w:t>
            </w:r>
          </w:p>
        </w:tc>
        <w:tc>
          <w:tcPr>
            <w:tcW w:w="1480" w:type="dxa"/>
            <w:tcBorders>
              <w:top w:val="nil"/>
              <w:left w:val="nil"/>
              <w:bottom w:val="single" w:sz="4" w:space="0" w:color="auto"/>
              <w:right w:val="nil"/>
            </w:tcBorders>
            <w:shd w:val="clear" w:color="auto" w:fill="auto"/>
            <w:noWrap/>
            <w:vAlign w:val="bottom"/>
            <w:hideMark/>
          </w:tcPr>
          <w:p w14:paraId="1D69735D"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0.584**</w:t>
            </w:r>
          </w:p>
        </w:tc>
        <w:tc>
          <w:tcPr>
            <w:tcW w:w="1587" w:type="dxa"/>
            <w:tcBorders>
              <w:top w:val="nil"/>
              <w:left w:val="nil"/>
              <w:bottom w:val="single" w:sz="4" w:space="0" w:color="auto"/>
              <w:right w:val="nil"/>
            </w:tcBorders>
            <w:shd w:val="clear" w:color="auto" w:fill="auto"/>
            <w:noWrap/>
            <w:vAlign w:val="bottom"/>
            <w:hideMark/>
          </w:tcPr>
          <w:p w14:paraId="717B87EE" w14:textId="77777777" w:rsidR="0013270D" w:rsidRPr="0013270D" w:rsidRDefault="0013270D" w:rsidP="00F72BC6">
            <w:pPr>
              <w:spacing w:after="0" w:line="480" w:lineRule="auto"/>
              <w:rPr>
                <w:rFonts w:ascii="Arial" w:eastAsia="Times New Roman" w:hAnsi="Arial" w:cs="Arial"/>
                <w:color w:val="000000"/>
                <w:sz w:val="20"/>
                <w:szCs w:val="20"/>
                <w:lang w:val="en-US" w:bidi="th-TH"/>
              </w:rPr>
            </w:pPr>
            <w:r w:rsidRPr="0013270D">
              <w:rPr>
                <w:rFonts w:ascii="Arial" w:eastAsia="Times New Roman" w:hAnsi="Arial" w:cs="Arial"/>
                <w:color w:val="000000"/>
                <w:sz w:val="20"/>
                <w:szCs w:val="20"/>
                <w:lang w:val="en-US" w:bidi="th-TH"/>
              </w:rPr>
              <w:t>0.416**</w:t>
            </w:r>
          </w:p>
        </w:tc>
      </w:tr>
    </w:tbl>
    <w:p w14:paraId="4FF8A863" w14:textId="77777777" w:rsidR="0013270D" w:rsidRPr="0013270D" w:rsidRDefault="0013270D" w:rsidP="0013270D">
      <w:pPr>
        <w:spacing w:line="480" w:lineRule="auto"/>
        <w:jc w:val="both"/>
        <w:rPr>
          <w:rFonts w:ascii="Arial" w:hAnsi="Arial" w:cs="Arial"/>
          <w:bCs/>
          <w:sz w:val="20"/>
          <w:szCs w:val="18"/>
        </w:rPr>
      </w:pPr>
      <w:r w:rsidRPr="0013270D">
        <w:rPr>
          <w:rFonts w:ascii="Arial" w:hAnsi="Arial" w:cs="Arial"/>
          <w:bCs/>
          <w:sz w:val="20"/>
          <w:szCs w:val="18"/>
        </w:rPr>
        <w:t>Note: *P-values &lt; 0.05; **P-values &lt;0.01</w:t>
      </w:r>
    </w:p>
    <w:p w14:paraId="71049422" w14:textId="01075E2B" w:rsidR="00507581" w:rsidRPr="001953BE" w:rsidRDefault="00507581" w:rsidP="008908DF">
      <w:pPr>
        <w:spacing w:line="480" w:lineRule="auto"/>
        <w:jc w:val="both"/>
        <w:rPr>
          <w:rFonts w:ascii="Arial" w:hAnsi="Arial"/>
          <w:sz w:val="24"/>
          <w:lang w:val="en-US" w:bidi="th-TH"/>
        </w:rPr>
      </w:pPr>
    </w:p>
    <w:sectPr w:rsidR="00507581" w:rsidRPr="001953BE" w:rsidSect="007D76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CE960" w14:textId="77777777" w:rsidR="003311DF" w:rsidRDefault="003311DF" w:rsidP="0024041D">
      <w:pPr>
        <w:spacing w:after="0" w:line="240" w:lineRule="auto"/>
      </w:pPr>
      <w:r>
        <w:separator/>
      </w:r>
    </w:p>
  </w:endnote>
  <w:endnote w:type="continuationSeparator" w:id="0">
    <w:p w14:paraId="7203FA1D" w14:textId="77777777" w:rsidR="003311DF" w:rsidRDefault="003311DF" w:rsidP="0024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swiss"/>
    <w:pitch w:val="variable"/>
    <w:sig w:usb0="E1000AEF" w:usb1="5000A1FF" w:usb2="00000000" w:usb3="00000000" w:csb0="000001BF" w:csb1="00000000"/>
  </w:font>
  <w:font w:name="Browallia New">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5709"/>
      <w:docPartObj>
        <w:docPartGallery w:val="Page Numbers (Bottom of Page)"/>
        <w:docPartUnique/>
      </w:docPartObj>
    </w:sdtPr>
    <w:sdtEndPr>
      <w:rPr>
        <w:noProof/>
      </w:rPr>
    </w:sdtEndPr>
    <w:sdtContent>
      <w:p w14:paraId="6FC340AE" w14:textId="694EEC2B" w:rsidR="006C1005" w:rsidRDefault="006C100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EBFDDA4" w14:textId="77777777" w:rsidR="006C1005" w:rsidRDefault="006C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DA8B7" w14:textId="77777777" w:rsidR="003311DF" w:rsidRDefault="003311DF" w:rsidP="0024041D">
      <w:pPr>
        <w:spacing w:after="0" w:line="240" w:lineRule="auto"/>
      </w:pPr>
      <w:r>
        <w:separator/>
      </w:r>
    </w:p>
  </w:footnote>
  <w:footnote w:type="continuationSeparator" w:id="0">
    <w:p w14:paraId="5BD0DC32" w14:textId="77777777" w:rsidR="003311DF" w:rsidRDefault="003311DF" w:rsidP="00240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B10E1"/>
    <w:multiLevelType w:val="hybridMultilevel"/>
    <w:tmpl w:val="F50092AC"/>
    <w:lvl w:ilvl="0" w:tplc="CA0A835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107B6"/>
    <w:multiLevelType w:val="hybridMultilevel"/>
    <w:tmpl w:val="1EE22644"/>
    <w:lvl w:ilvl="0" w:tplc="BD04E5B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77433"/>
    <w:multiLevelType w:val="hybridMultilevel"/>
    <w:tmpl w:val="D8FA682A"/>
    <w:lvl w:ilvl="0" w:tplc="8DE4E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4006AE"/>
    <w:multiLevelType w:val="hybridMultilevel"/>
    <w:tmpl w:val="23DC0DD6"/>
    <w:lvl w:ilvl="0" w:tplc="D9841EE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ral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tfrvwf2fddaqezt0kpfv2mr02axt2xszda&quot;&gt;pain&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record-ids&gt;&lt;/item&gt;&lt;/Libraries&gt;"/>
  </w:docVars>
  <w:rsids>
    <w:rsidRoot w:val="00AB255C"/>
    <w:rsid w:val="00001446"/>
    <w:rsid w:val="00003280"/>
    <w:rsid w:val="00003D79"/>
    <w:rsid w:val="00006884"/>
    <w:rsid w:val="0001056C"/>
    <w:rsid w:val="000109B2"/>
    <w:rsid w:val="00010E3F"/>
    <w:rsid w:val="00011DB6"/>
    <w:rsid w:val="000139FA"/>
    <w:rsid w:val="0001428F"/>
    <w:rsid w:val="00015334"/>
    <w:rsid w:val="00016F90"/>
    <w:rsid w:val="0002037D"/>
    <w:rsid w:val="000203A5"/>
    <w:rsid w:val="00020907"/>
    <w:rsid w:val="000219F9"/>
    <w:rsid w:val="00022D21"/>
    <w:rsid w:val="00023EEC"/>
    <w:rsid w:val="0002428E"/>
    <w:rsid w:val="00026672"/>
    <w:rsid w:val="00026B7C"/>
    <w:rsid w:val="000323E8"/>
    <w:rsid w:val="00034AE5"/>
    <w:rsid w:val="00034F2F"/>
    <w:rsid w:val="00037770"/>
    <w:rsid w:val="00043DEF"/>
    <w:rsid w:val="0006018C"/>
    <w:rsid w:val="00061428"/>
    <w:rsid w:val="00064918"/>
    <w:rsid w:val="00071DBC"/>
    <w:rsid w:val="000726C5"/>
    <w:rsid w:val="00073701"/>
    <w:rsid w:val="00074501"/>
    <w:rsid w:val="00075508"/>
    <w:rsid w:val="00075722"/>
    <w:rsid w:val="00076D49"/>
    <w:rsid w:val="00081D15"/>
    <w:rsid w:val="000838D8"/>
    <w:rsid w:val="000904B4"/>
    <w:rsid w:val="000909C2"/>
    <w:rsid w:val="000948FE"/>
    <w:rsid w:val="00096C0C"/>
    <w:rsid w:val="00097AE8"/>
    <w:rsid w:val="000A48E8"/>
    <w:rsid w:val="000A4CC9"/>
    <w:rsid w:val="000A4DF3"/>
    <w:rsid w:val="000A57A0"/>
    <w:rsid w:val="000A7030"/>
    <w:rsid w:val="000B1DCB"/>
    <w:rsid w:val="000B5A3B"/>
    <w:rsid w:val="000C237F"/>
    <w:rsid w:val="000C3266"/>
    <w:rsid w:val="000D01D4"/>
    <w:rsid w:val="000D0222"/>
    <w:rsid w:val="000E02F7"/>
    <w:rsid w:val="000E13BE"/>
    <w:rsid w:val="000E25A7"/>
    <w:rsid w:val="000E30E8"/>
    <w:rsid w:val="000E3116"/>
    <w:rsid w:val="000F2482"/>
    <w:rsid w:val="00102B9E"/>
    <w:rsid w:val="00103181"/>
    <w:rsid w:val="00103C95"/>
    <w:rsid w:val="001060AC"/>
    <w:rsid w:val="00106656"/>
    <w:rsid w:val="00110EAA"/>
    <w:rsid w:val="00111B69"/>
    <w:rsid w:val="00111F51"/>
    <w:rsid w:val="0011771F"/>
    <w:rsid w:val="00122A03"/>
    <w:rsid w:val="001238F7"/>
    <w:rsid w:val="0012488C"/>
    <w:rsid w:val="0012544E"/>
    <w:rsid w:val="00125885"/>
    <w:rsid w:val="00126415"/>
    <w:rsid w:val="001271A2"/>
    <w:rsid w:val="00131DE0"/>
    <w:rsid w:val="00131E55"/>
    <w:rsid w:val="0013270D"/>
    <w:rsid w:val="0013377C"/>
    <w:rsid w:val="0013630C"/>
    <w:rsid w:val="00136D50"/>
    <w:rsid w:val="001435A2"/>
    <w:rsid w:val="00144C86"/>
    <w:rsid w:val="00153953"/>
    <w:rsid w:val="00153999"/>
    <w:rsid w:val="00155C12"/>
    <w:rsid w:val="00161A09"/>
    <w:rsid w:val="00166CC3"/>
    <w:rsid w:val="0016751D"/>
    <w:rsid w:val="001709F0"/>
    <w:rsid w:val="00174569"/>
    <w:rsid w:val="001755D8"/>
    <w:rsid w:val="00175E98"/>
    <w:rsid w:val="00176EBA"/>
    <w:rsid w:val="00180052"/>
    <w:rsid w:val="0018352F"/>
    <w:rsid w:val="00184884"/>
    <w:rsid w:val="00186900"/>
    <w:rsid w:val="00190E57"/>
    <w:rsid w:val="00191209"/>
    <w:rsid w:val="00192125"/>
    <w:rsid w:val="001953BE"/>
    <w:rsid w:val="001A19C6"/>
    <w:rsid w:val="001A1ACA"/>
    <w:rsid w:val="001A3B93"/>
    <w:rsid w:val="001A3DDA"/>
    <w:rsid w:val="001A4BB7"/>
    <w:rsid w:val="001A6789"/>
    <w:rsid w:val="001B27E0"/>
    <w:rsid w:val="001B3915"/>
    <w:rsid w:val="001B587A"/>
    <w:rsid w:val="001C1665"/>
    <w:rsid w:val="001C3AB3"/>
    <w:rsid w:val="001C5E5A"/>
    <w:rsid w:val="001C633B"/>
    <w:rsid w:val="001D1AC6"/>
    <w:rsid w:val="001D2A07"/>
    <w:rsid w:val="001D4930"/>
    <w:rsid w:val="001D50AC"/>
    <w:rsid w:val="001D52A9"/>
    <w:rsid w:val="001D6F92"/>
    <w:rsid w:val="001E5C00"/>
    <w:rsid w:val="001F2D40"/>
    <w:rsid w:val="001F3F74"/>
    <w:rsid w:val="001F5852"/>
    <w:rsid w:val="002060C3"/>
    <w:rsid w:val="002061F8"/>
    <w:rsid w:val="00206D67"/>
    <w:rsid w:val="00206EB6"/>
    <w:rsid w:val="00210A0C"/>
    <w:rsid w:val="00214106"/>
    <w:rsid w:val="0021677A"/>
    <w:rsid w:val="0021742A"/>
    <w:rsid w:val="0022039E"/>
    <w:rsid w:val="00222B6D"/>
    <w:rsid w:val="002240F4"/>
    <w:rsid w:val="00227BCB"/>
    <w:rsid w:val="00233C54"/>
    <w:rsid w:val="002363C2"/>
    <w:rsid w:val="00237888"/>
    <w:rsid w:val="0024041D"/>
    <w:rsid w:val="00243B85"/>
    <w:rsid w:val="00244868"/>
    <w:rsid w:val="00245D24"/>
    <w:rsid w:val="002461BE"/>
    <w:rsid w:val="002465C4"/>
    <w:rsid w:val="00247F59"/>
    <w:rsid w:val="00250BAC"/>
    <w:rsid w:val="00251F27"/>
    <w:rsid w:val="00260375"/>
    <w:rsid w:val="00260F23"/>
    <w:rsid w:val="0026359E"/>
    <w:rsid w:val="002641A8"/>
    <w:rsid w:val="0026450D"/>
    <w:rsid w:val="00267164"/>
    <w:rsid w:val="002679AC"/>
    <w:rsid w:val="00271F78"/>
    <w:rsid w:val="0027351F"/>
    <w:rsid w:val="00274557"/>
    <w:rsid w:val="00276CF1"/>
    <w:rsid w:val="00281618"/>
    <w:rsid w:val="002819D7"/>
    <w:rsid w:val="0028281D"/>
    <w:rsid w:val="002829BD"/>
    <w:rsid w:val="00282FBE"/>
    <w:rsid w:val="00286C9B"/>
    <w:rsid w:val="00295E53"/>
    <w:rsid w:val="002966CC"/>
    <w:rsid w:val="002A19D9"/>
    <w:rsid w:val="002A2CDE"/>
    <w:rsid w:val="002A3FEE"/>
    <w:rsid w:val="002A409F"/>
    <w:rsid w:val="002A4CB4"/>
    <w:rsid w:val="002A568C"/>
    <w:rsid w:val="002A7625"/>
    <w:rsid w:val="002B0304"/>
    <w:rsid w:val="002B0B08"/>
    <w:rsid w:val="002B0CCB"/>
    <w:rsid w:val="002B2529"/>
    <w:rsid w:val="002B32BC"/>
    <w:rsid w:val="002B33CF"/>
    <w:rsid w:val="002B393D"/>
    <w:rsid w:val="002B407F"/>
    <w:rsid w:val="002B5C2C"/>
    <w:rsid w:val="002B692A"/>
    <w:rsid w:val="002B6F55"/>
    <w:rsid w:val="002C031B"/>
    <w:rsid w:val="002C451A"/>
    <w:rsid w:val="002C5BAA"/>
    <w:rsid w:val="002D0327"/>
    <w:rsid w:val="002D2293"/>
    <w:rsid w:val="002E051A"/>
    <w:rsid w:val="002E0867"/>
    <w:rsid w:val="002F5121"/>
    <w:rsid w:val="002F52FC"/>
    <w:rsid w:val="002F5ED6"/>
    <w:rsid w:val="002F6784"/>
    <w:rsid w:val="002F692C"/>
    <w:rsid w:val="002F7F87"/>
    <w:rsid w:val="00300DE3"/>
    <w:rsid w:val="00303470"/>
    <w:rsid w:val="00304688"/>
    <w:rsid w:val="003054C4"/>
    <w:rsid w:val="00311242"/>
    <w:rsid w:val="0031176F"/>
    <w:rsid w:val="00314C17"/>
    <w:rsid w:val="00314DC8"/>
    <w:rsid w:val="003161AA"/>
    <w:rsid w:val="003163CA"/>
    <w:rsid w:val="0031793A"/>
    <w:rsid w:val="003179CA"/>
    <w:rsid w:val="00320DDA"/>
    <w:rsid w:val="00321D4D"/>
    <w:rsid w:val="0032263A"/>
    <w:rsid w:val="00322E4E"/>
    <w:rsid w:val="00326B1C"/>
    <w:rsid w:val="00327450"/>
    <w:rsid w:val="003311DF"/>
    <w:rsid w:val="00333A50"/>
    <w:rsid w:val="00335CF0"/>
    <w:rsid w:val="003362B3"/>
    <w:rsid w:val="003365C3"/>
    <w:rsid w:val="00336FA5"/>
    <w:rsid w:val="003372AB"/>
    <w:rsid w:val="00340EC0"/>
    <w:rsid w:val="003447FA"/>
    <w:rsid w:val="00344DC1"/>
    <w:rsid w:val="00344F7F"/>
    <w:rsid w:val="003462A4"/>
    <w:rsid w:val="003464CD"/>
    <w:rsid w:val="003466B6"/>
    <w:rsid w:val="00346CE2"/>
    <w:rsid w:val="00347E5F"/>
    <w:rsid w:val="003511CC"/>
    <w:rsid w:val="003611ED"/>
    <w:rsid w:val="003626DD"/>
    <w:rsid w:val="003645E1"/>
    <w:rsid w:val="00364F55"/>
    <w:rsid w:val="00366A7F"/>
    <w:rsid w:val="0037150F"/>
    <w:rsid w:val="00372643"/>
    <w:rsid w:val="00372AA0"/>
    <w:rsid w:val="00373505"/>
    <w:rsid w:val="00375AB1"/>
    <w:rsid w:val="003803BA"/>
    <w:rsid w:val="0038095E"/>
    <w:rsid w:val="00384F0B"/>
    <w:rsid w:val="0039382A"/>
    <w:rsid w:val="00397876"/>
    <w:rsid w:val="003A3FE5"/>
    <w:rsid w:val="003A41B2"/>
    <w:rsid w:val="003A574A"/>
    <w:rsid w:val="003A5F16"/>
    <w:rsid w:val="003A6563"/>
    <w:rsid w:val="003A701A"/>
    <w:rsid w:val="003B0267"/>
    <w:rsid w:val="003B090B"/>
    <w:rsid w:val="003B2DBB"/>
    <w:rsid w:val="003B7578"/>
    <w:rsid w:val="003C0390"/>
    <w:rsid w:val="003C0B6D"/>
    <w:rsid w:val="003C3194"/>
    <w:rsid w:val="003C3923"/>
    <w:rsid w:val="003C4532"/>
    <w:rsid w:val="003C5538"/>
    <w:rsid w:val="003C5954"/>
    <w:rsid w:val="003D0239"/>
    <w:rsid w:val="003D679C"/>
    <w:rsid w:val="003E1626"/>
    <w:rsid w:val="003E5603"/>
    <w:rsid w:val="003E6CD1"/>
    <w:rsid w:val="003F31B3"/>
    <w:rsid w:val="003F4518"/>
    <w:rsid w:val="004001B1"/>
    <w:rsid w:val="00401DBE"/>
    <w:rsid w:val="004100D6"/>
    <w:rsid w:val="00413986"/>
    <w:rsid w:val="00413CCA"/>
    <w:rsid w:val="00414355"/>
    <w:rsid w:val="00416DDF"/>
    <w:rsid w:val="00417EF6"/>
    <w:rsid w:val="004204CC"/>
    <w:rsid w:val="004205DA"/>
    <w:rsid w:val="0042246C"/>
    <w:rsid w:val="00431ED3"/>
    <w:rsid w:val="0043209B"/>
    <w:rsid w:val="00434126"/>
    <w:rsid w:val="00437763"/>
    <w:rsid w:val="00440AE0"/>
    <w:rsid w:val="00440DCD"/>
    <w:rsid w:val="00440E68"/>
    <w:rsid w:val="00441055"/>
    <w:rsid w:val="00441330"/>
    <w:rsid w:val="00445701"/>
    <w:rsid w:val="00453C77"/>
    <w:rsid w:val="00453D73"/>
    <w:rsid w:val="00453DBB"/>
    <w:rsid w:val="0045664A"/>
    <w:rsid w:val="004614E6"/>
    <w:rsid w:val="004627DD"/>
    <w:rsid w:val="004631F0"/>
    <w:rsid w:val="0046358B"/>
    <w:rsid w:val="004663D0"/>
    <w:rsid w:val="00466BD3"/>
    <w:rsid w:val="004674ED"/>
    <w:rsid w:val="004818C3"/>
    <w:rsid w:val="00481E3A"/>
    <w:rsid w:val="004834E0"/>
    <w:rsid w:val="004839B8"/>
    <w:rsid w:val="00484463"/>
    <w:rsid w:val="004869F1"/>
    <w:rsid w:val="00486E17"/>
    <w:rsid w:val="004900C4"/>
    <w:rsid w:val="004907A9"/>
    <w:rsid w:val="00491225"/>
    <w:rsid w:val="0049264E"/>
    <w:rsid w:val="004960F6"/>
    <w:rsid w:val="0049615A"/>
    <w:rsid w:val="00496CD8"/>
    <w:rsid w:val="0049786A"/>
    <w:rsid w:val="004A3AFE"/>
    <w:rsid w:val="004A3E47"/>
    <w:rsid w:val="004A43FB"/>
    <w:rsid w:val="004A4E97"/>
    <w:rsid w:val="004A54EB"/>
    <w:rsid w:val="004B21FD"/>
    <w:rsid w:val="004B7FA0"/>
    <w:rsid w:val="004C192A"/>
    <w:rsid w:val="004C1C54"/>
    <w:rsid w:val="004C435C"/>
    <w:rsid w:val="004C5234"/>
    <w:rsid w:val="004C72C5"/>
    <w:rsid w:val="004C7DB5"/>
    <w:rsid w:val="004D0644"/>
    <w:rsid w:val="004D1DCF"/>
    <w:rsid w:val="004D414A"/>
    <w:rsid w:val="004D4CAE"/>
    <w:rsid w:val="004E1188"/>
    <w:rsid w:val="004E7D53"/>
    <w:rsid w:val="004F0419"/>
    <w:rsid w:val="004F2828"/>
    <w:rsid w:val="004F68DF"/>
    <w:rsid w:val="004F78F9"/>
    <w:rsid w:val="00500F8C"/>
    <w:rsid w:val="0050160E"/>
    <w:rsid w:val="00501D88"/>
    <w:rsid w:val="005036D4"/>
    <w:rsid w:val="005052BE"/>
    <w:rsid w:val="005062FC"/>
    <w:rsid w:val="00507257"/>
    <w:rsid w:val="00507581"/>
    <w:rsid w:val="00517E69"/>
    <w:rsid w:val="00522578"/>
    <w:rsid w:val="00532940"/>
    <w:rsid w:val="005335E5"/>
    <w:rsid w:val="00535E12"/>
    <w:rsid w:val="00537363"/>
    <w:rsid w:val="00541B59"/>
    <w:rsid w:val="00541CDB"/>
    <w:rsid w:val="0054499B"/>
    <w:rsid w:val="005509AF"/>
    <w:rsid w:val="00550A3C"/>
    <w:rsid w:val="00552A07"/>
    <w:rsid w:val="0055305A"/>
    <w:rsid w:val="00560B34"/>
    <w:rsid w:val="00564AE2"/>
    <w:rsid w:val="00566C1D"/>
    <w:rsid w:val="00567C14"/>
    <w:rsid w:val="005725A8"/>
    <w:rsid w:val="00572766"/>
    <w:rsid w:val="00573650"/>
    <w:rsid w:val="00574945"/>
    <w:rsid w:val="0057614F"/>
    <w:rsid w:val="00581572"/>
    <w:rsid w:val="005829E2"/>
    <w:rsid w:val="005855DA"/>
    <w:rsid w:val="0059110E"/>
    <w:rsid w:val="00595C6F"/>
    <w:rsid w:val="00596412"/>
    <w:rsid w:val="005A20B7"/>
    <w:rsid w:val="005A235B"/>
    <w:rsid w:val="005A38BA"/>
    <w:rsid w:val="005A4009"/>
    <w:rsid w:val="005B1005"/>
    <w:rsid w:val="005B1372"/>
    <w:rsid w:val="005B3EE5"/>
    <w:rsid w:val="005B4375"/>
    <w:rsid w:val="005B4D50"/>
    <w:rsid w:val="005B5E73"/>
    <w:rsid w:val="005C122C"/>
    <w:rsid w:val="005C1993"/>
    <w:rsid w:val="005C2185"/>
    <w:rsid w:val="005C6807"/>
    <w:rsid w:val="005C7B7A"/>
    <w:rsid w:val="005D0E87"/>
    <w:rsid w:val="005D2526"/>
    <w:rsid w:val="005D5469"/>
    <w:rsid w:val="005D5476"/>
    <w:rsid w:val="005D6F18"/>
    <w:rsid w:val="005D7BF2"/>
    <w:rsid w:val="005E2385"/>
    <w:rsid w:val="005E30A7"/>
    <w:rsid w:val="005E59EB"/>
    <w:rsid w:val="005E755B"/>
    <w:rsid w:val="005E778C"/>
    <w:rsid w:val="005F005E"/>
    <w:rsid w:val="005F0361"/>
    <w:rsid w:val="005F12DB"/>
    <w:rsid w:val="005F2A7D"/>
    <w:rsid w:val="005F30CB"/>
    <w:rsid w:val="005F3375"/>
    <w:rsid w:val="005F4766"/>
    <w:rsid w:val="005F595A"/>
    <w:rsid w:val="005F6AF8"/>
    <w:rsid w:val="005F72B7"/>
    <w:rsid w:val="00600C66"/>
    <w:rsid w:val="00604D95"/>
    <w:rsid w:val="006054A4"/>
    <w:rsid w:val="00607066"/>
    <w:rsid w:val="006100E6"/>
    <w:rsid w:val="006143CF"/>
    <w:rsid w:val="00615B81"/>
    <w:rsid w:val="00616BCF"/>
    <w:rsid w:val="00621291"/>
    <w:rsid w:val="00621D52"/>
    <w:rsid w:val="00624496"/>
    <w:rsid w:val="0062605B"/>
    <w:rsid w:val="00627A07"/>
    <w:rsid w:val="006313B7"/>
    <w:rsid w:val="00634A10"/>
    <w:rsid w:val="006432B2"/>
    <w:rsid w:val="00643E3B"/>
    <w:rsid w:val="006476AA"/>
    <w:rsid w:val="00652741"/>
    <w:rsid w:val="00653910"/>
    <w:rsid w:val="00656BC1"/>
    <w:rsid w:val="00656CAC"/>
    <w:rsid w:val="006575E8"/>
    <w:rsid w:val="00660C7C"/>
    <w:rsid w:val="006624B1"/>
    <w:rsid w:val="0066589E"/>
    <w:rsid w:val="00667BAC"/>
    <w:rsid w:val="00670A21"/>
    <w:rsid w:val="00671252"/>
    <w:rsid w:val="00676911"/>
    <w:rsid w:val="00686211"/>
    <w:rsid w:val="006910D8"/>
    <w:rsid w:val="00694DD6"/>
    <w:rsid w:val="0069648B"/>
    <w:rsid w:val="006966E7"/>
    <w:rsid w:val="0069712C"/>
    <w:rsid w:val="006A0516"/>
    <w:rsid w:val="006A2963"/>
    <w:rsid w:val="006B0316"/>
    <w:rsid w:val="006B13A3"/>
    <w:rsid w:val="006C1005"/>
    <w:rsid w:val="006C6129"/>
    <w:rsid w:val="006C67B3"/>
    <w:rsid w:val="006C7E72"/>
    <w:rsid w:val="006D6005"/>
    <w:rsid w:val="006D7223"/>
    <w:rsid w:val="006E02A0"/>
    <w:rsid w:val="006E034C"/>
    <w:rsid w:val="006E0559"/>
    <w:rsid w:val="006E1AC1"/>
    <w:rsid w:val="006E3016"/>
    <w:rsid w:val="006E39C1"/>
    <w:rsid w:val="006E72EB"/>
    <w:rsid w:val="006F7CDB"/>
    <w:rsid w:val="006F7EFE"/>
    <w:rsid w:val="007011C0"/>
    <w:rsid w:val="007016ED"/>
    <w:rsid w:val="00701999"/>
    <w:rsid w:val="007045A6"/>
    <w:rsid w:val="00706704"/>
    <w:rsid w:val="00711F60"/>
    <w:rsid w:val="007124DF"/>
    <w:rsid w:val="007156EC"/>
    <w:rsid w:val="007159DF"/>
    <w:rsid w:val="00716302"/>
    <w:rsid w:val="007164A5"/>
    <w:rsid w:val="00716A92"/>
    <w:rsid w:val="00732A8B"/>
    <w:rsid w:val="00736FFF"/>
    <w:rsid w:val="007377A6"/>
    <w:rsid w:val="007419CF"/>
    <w:rsid w:val="00743B03"/>
    <w:rsid w:val="00761AF4"/>
    <w:rsid w:val="00762658"/>
    <w:rsid w:val="00765080"/>
    <w:rsid w:val="00766254"/>
    <w:rsid w:val="00771C6E"/>
    <w:rsid w:val="0077630E"/>
    <w:rsid w:val="007768B6"/>
    <w:rsid w:val="007777D9"/>
    <w:rsid w:val="00790D36"/>
    <w:rsid w:val="0079389C"/>
    <w:rsid w:val="00795316"/>
    <w:rsid w:val="00796D01"/>
    <w:rsid w:val="00797CE3"/>
    <w:rsid w:val="007A0229"/>
    <w:rsid w:val="007A033E"/>
    <w:rsid w:val="007A44BA"/>
    <w:rsid w:val="007B1BFA"/>
    <w:rsid w:val="007B2E5B"/>
    <w:rsid w:val="007B2F42"/>
    <w:rsid w:val="007B7EC3"/>
    <w:rsid w:val="007C402A"/>
    <w:rsid w:val="007C50EF"/>
    <w:rsid w:val="007D189A"/>
    <w:rsid w:val="007D2FF0"/>
    <w:rsid w:val="007D6166"/>
    <w:rsid w:val="007D6B02"/>
    <w:rsid w:val="007D6BBA"/>
    <w:rsid w:val="007D74EC"/>
    <w:rsid w:val="007D7674"/>
    <w:rsid w:val="007E20B7"/>
    <w:rsid w:val="007E6F56"/>
    <w:rsid w:val="007E7003"/>
    <w:rsid w:val="007F228A"/>
    <w:rsid w:val="007F3D8C"/>
    <w:rsid w:val="007F5DB6"/>
    <w:rsid w:val="007F6B1F"/>
    <w:rsid w:val="007F7370"/>
    <w:rsid w:val="007F780B"/>
    <w:rsid w:val="008014C5"/>
    <w:rsid w:val="0080163E"/>
    <w:rsid w:val="008033AC"/>
    <w:rsid w:val="0080453E"/>
    <w:rsid w:val="00804DFA"/>
    <w:rsid w:val="00807DBC"/>
    <w:rsid w:val="008104D4"/>
    <w:rsid w:val="00811582"/>
    <w:rsid w:val="0082114C"/>
    <w:rsid w:val="00821669"/>
    <w:rsid w:val="00822B65"/>
    <w:rsid w:val="0082320A"/>
    <w:rsid w:val="008258FF"/>
    <w:rsid w:val="00825AA9"/>
    <w:rsid w:val="00826DF3"/>
    <w:rsid w:val="00830CA0"/>
    <w:rsid w:val="00831B4A"/>
    <w:rsid w:val="008346EA"/>
    <w:rsid w:val="0083473D"/>
    <w:rsid w:val="00846B28"/>
    <w:rsid w:val="00847406"/>
    <w:rsid w:val="0085189E"/>
    <w:rsid w:val="008520DD"/>
    <w:rsid w:val="00852D17"/>
    <w:rsid w:val="00853AE5"/>
    <w:rsid w:val="008551FB"/>
    <w:rsid w:val="008639CB"/>
    <w:rsid w:val="00863A86"/>
    <w:rsid w:val="00864A2A"/>
    <w:rsid w:val="00866473"/>
    <w:rsid w:val="008701ED"/>
    <w:rsid w:val="008710D8"/>
    <w:rsid w:val="00876472"/>
    <w:rsid w:val="00885611"/>
    <w:rsid w:val="00885F9E"/>
    <w:rsid w:val="008863D5"/>
    <w:rsid w:val="00887652"/>
    <w:rsid w:val="008908DF"/>
    <w:rsid w:val="00891135"/>
    <w:rsid w:val="00895062"/>
    <w:rsid w:val="0089565E"/>
    <w:rsid w:val="00897697"/>
    <w:rsid w:val="008A0638"/>
    <w:rsid w:val="008A27A6"/>
    <w:rsid w:val="008A3AF4"/>
    <w:rsid w:val="008A59BD"/>
    <w:rsid w:val="008B2108"/>
    <w:rsid w:val="008B23CB"/>
    <w:rsid w:val="008B7672"/>
    <w:rsid w:val="008C3FC0"/>
    <w:rsid w:val="008D0454"/>
    <w:rsid w:val="008D0640"/>
    <w:rsid w:val="008D0B4B"/>
    <w:rsid w:val="008D22F0"/>
    <w:rsid w:val="008D3DBE"/>
    <w:rsid w:val="008E1036"/>
    <w:rsid w:val="008E194D"/>
    <w:rsid w:val="008E1F10"/>
    <w:rsid w:val="008E37CA"/>
    <w:rsid w:val="008E73F7"/>
    <w:rsid w:val="008F2479"/>
    <w:rsid w:val="008F2D2A"/>
    <w:rsid w:val="008F6322"/>
    <w:rsid w:val="008F7407"/>
    <w:rsid w:val="009076CA"/>
    <w:rsid w:val="00907A6E"/>
    <w:rsid w:val="009100C9"/>
    <w:rsid w:val="00911921"/>
    <w:rsid w:val="00913263"/>
    <w:rsid w:val="00913C93"/>
    <w:rsid w:val="009158E7"/>
    <w:rsid w:val="00920562"/>
    <w:rsid w:val="009270F4"/>
    <w:rsid w:val="0093235D"/>
    <w:rsid w:val="009337E4"/>
    <w:rsid w:val="00941560"/>
    <w:rsid w:val="00943657"/>
    <w:rsid w:val="00944F96"/>
    <w:rsid w:val="009457FB"/>
    <w:rsid w:val="00945D1A"/>
    <w:rsid w:val="00947890"/>
    <w:rsid w:val="00951826"/>
    <w:rsid w:val="009532EA"/>
    <w:rsid w:val="00956928"/>
    <w:rsid w:val="00956BD4"/>
    <w:rsid w:val="009603A3"/>
    <w:rsid w:val="009625AF"/>
    <w:rsid w:val="0096347B"/>
    <w:rsid w:val="0096761A"/>
    <w:rsid w:val="009679BC"/>
    <w:rsid w:val="00967D54"/>
    <w:rsid w:val="009711D3"/>
    <w:rsid w:val="00971620"/>
    <w:rsid w:val="00973BC5"/>
    <w:rsid w:val="00975167"/>
    <w:rsid w:val="0098000A"/>
    <w:rsid w:val="009800C4"/>
    <w:rsid w:val="00980627"/>
    <w:rsid w:val="00983868"/>
    <w:rsid w:val="0098516D"/>
    <w:rsid w:val="009860C5"/>
    <w:rsid w:val="00987A1F"/>
    <w:rsid w:val="00987E7C"/>
    <w:rsid w:val="00991084"/>
    <w:rsid w:val="0099122D"/>
    <w:rsid w:val="00991F2D"/>
    <w:rsid w:val="00993CA8"/>
    <w:rsid w:val="00994817"/>
    <w:rsid w:val="009954B9"/>
    <w:rsid w:val="00997E33"/>
    <w:rsid w:val="009A0CA8"/>
    <w:rsid w:val="009A32E8"/>
    <w:rsid w:val="009A4BEF"/>
    <w:rsid w:val="009A501B"/>
    <w:rsid w:val="009A6DA4"/>
    <w:rsid w:val="009B005F"/>
    <w:rsid w:val="009B12E3"/>
    <w:rsid w:val="009B143A"/>
    <w:rsid w:val="009B240F"/>
    <w:rsid w:val="009B409B"/>
    <w:rsid w:val="009B656D"/>
    <w:rsid w:val="009B6DFB"/>
    <w:rsid w:val="009B7AEB"/>
    <w:rsid w:val="009C106E"/>
    <w:rsid w:val="009C23DD"/>
    <w:rsid w:val="009C5351"/>
    <w:rsid w:val="009C7647"/>
    <w:rsid w:val="009D0A23"/>
    <w:rsid w:val="009D10A7"/>
    <w:rsid w:val="009E3C1A"/>
    <w:rsid w:val="009E400D"/>
    <w:rsid w:val="009E5C9A"/>
    <w:rsid w:val="009E72D1"/>
    <w:rsid w:val="009F03B4"/>
    <w:rsid w:val="009F1CFB"/>
    <w:rsid w:val="009F3BE2"/>
    <w:rsid w:val="009F436E"/>
    <w:rsid w:val="00A01A91"/>
    <w:rsid w:val="00A033F5"/>
    <w:rsid w:val="00A03DB4"/>
    <w:rsid w:val="00A05189"/>
    <w:rsid w:val="00A13106"/>
    <w:rsid w:val="00A13B12"/>
    <w:rsid w:val="00A15C8A"/>
    <w:rsid w:val="00A16855"/>
    <w:rsid w:val="00A16D7D"/>
    <w:rsid w:val="00A20392"/>
    <w:rsid w:val="00A20530"/>
    <w:rsid w:val="00A21B90"/>
    <w:rsid w:val="00A23BB6"/>
    <w:rsid w:val="00A23E47"/>
    <w:rsid w:val="00A2630E"/>
    <w:rsid w:val="00A26A2E"/>
    <w:rsid w:val="00A26E4C"/>
    <w:rsid w:val="00A271DF"/>
    <w:rsid w:val="00A277F3"/>
    <w:rsid w:val="00A27F5D"/>
    <w:rsid w:val="00A35B8C"/>
    <w:rsid w:val="00A36E06"/>
    <w:rsid w:val="00A401AF"/>
    <w:rsid w:val="00A412AB"/>
    <w:rsid w:val="00A449E9"/>
    <w:rsid w:val="00A45A5E"/>
    <w:rsid w:val="00A47D83"/>
    <w:rsid w:val="00A568FB"/>
    <w:rsid w:val="00A576D6"/>
    <w:rsid w:val="00A61398"/>
    <w:rsid w:val="00A64305"/>
    <w:rsid w:val="00A65327"/>
    <w:rsid w:val="00A7142E"/>
    <w:rsid w:val="00A72236"/>
    <w:rsid w:val="00A739A6"/>
    <w:rsid w:val="00A816F0"/>
    <w:rsid w:val="00A9163F"/>
    <w:rsid w:val="00A92398"/>
    <w:rsid w:val="00A9338F"/>
    <w:rsid w:val="00A9544E"/>
    <w:rsid w:val="00A96B58"/>
    <w:rsid w:val="00AA0BAE"/>
    <w:rsid w:val="00AA1279"/>
    <w:rsid w:val="00AA23A7"/>
    <w:rsid w:val="00AA3C1C"/>
    <w:rsid w:val="00AA4B00"/>
    <w:rsid w:val="00AA51B0"/>
    <w:rsid w:val="00AA5887"/>
    <w:rsid w:val="00AA6E94"/>
    <w:rsid w:val="00AB08BC"/>
    <w:rsid w:val="00AB1B63"/>
    <w:rsid w:val="00AB255C"/>
    <w:rsid w:val="00AB3832"/>
    <w:rsid w:val="00AB38CF"/>
    <w:rsid w:val="00AB58B5"/>
    <w:rsid w:val="00AC2A9C"/>
    <w:rsid w:val="00AC5145"/>
    <w:rsid w:val="00AC5BDE"/>
    <w:rsid w:val="00AC7175"/>
    <w:rsid w:val="00AC7A32"/>
    <w:rsid w:val="00AD0498"/>
    <w:rsid w:val="00AD0A32"/>
    <w:rsid w:val="00AD0B69"/>
    <w:rsid w:val="00AD0F90"/>
    <w:rsid w:val="00AD217F"/>
    <w:rsid w:val="00AD404C"/>
    <w:rsid w:val="00AD56F3"/>
    <w:rsid w:val="00AD661F"/>
    <w:rsid w:val="00AD77D8"/>
    <w:rsid w:val="00AE099A"/>
    <w:rsid w:val="00AE2231"/>
    <w:rsid w:val="00AE5AE6"/>
    <w:rsid w:val="00AE5BD2"/>
    <w:rsid w:val="00AE7D53"/>
    <w:rsid w:val="00AF2D43"/>
    <w:rsid w:val="00AF5521"/>
    <w:rsid w:val="00AF554A"/>
    <w:rsid w:val="00AF6BBE"/>
    <w:rsid w:val="00B0200B"/>
    <w:rsid w:val="00B041B6"/>
    <w:rsid w:val="00B0632C"/>
    <w:rsid w:val="00B07534"/>
    <w:rsid w:val="00B1249B"/>
    <w:rsid w:val="00B12C83"/>
    <w:rsid w:val="00B13D67"/>
    <w:rsid w:val="00B171F9"/>
    <w:rsid w:val="00B21A64"/>
    <w:rsid w:val="00B2257E"/>
    <w:rsid w:val="00B24A97"/>
    <w:rsid w:val="00B25BF7"/>
    <w:rsid w:val="00B261D3"/>
    <w:rsid w:val="00B2668E"/>
    <w:rsid w:val="00B33EFE"/>
    <w:rsid w:val="00B36C3E"/>
    <w:rsid w:val="00B40070"/>
    <w:rsid w:val="00B41FDC"/>
    <w:rsid w:val="00B4435E"/>
    <w:rsid w:val="00B44ABE"/>
    <w:rsid w:val="00B46EE8"/>
    <w:rsid w:val="00B50046"/>
    <w:rsid w:val="00B51689"/>
    <w:rsid w:val="00B51F84"/>
    <w:rsid w:val="00B606C0"/>
    <w:rsid w:val="00B650E0"/>
    <w:rsid w:val="00B655A0"/>
    <w:rsid w:val="00B6673D"/>
    <w:rsid w:val="00B709FC"/>
    <w:rsid w:val="00B76075"/>
    <w:rsid w:val="00B77641"/>
    <w:rsid w:val="00B80D83"/>
    <w:rsid w:val="00B8390E"/>
    <w:rsid w:val="00B8459F"/>
    <w:rsid w:val="00B86802"/>
    <w:rsid w:val="00B87A1B"/>
    <w:rsid w:val="00BA57DC"/>
    <w:rsid w:val="00BB0403"/>
    <w:rsid w:val="00BC0E44"/>
    <w:rsid w:val="00BC24CA"/>
    <w:rsid w:val="00BC25DF"/>
    <w:rsid w:val="00BD064A"/>
    <w:rsid w:val="00BD1761"/>
    <w:rsid w:val="00BD492B"/>
    <w:rsid w:val="00BD566A"/>
    <w:rsid w:val="00BD7C6E"/>
    <w:rsid w:val="00BD7D22"/>
    <w:rsid w:val="00BE3968"/>
    <w:rsid w:val="00BE481E"/>
    <w:rsid w:val="00BF1422"/>
    <w:rsid w:val="00C02CE5"/>
    <w:rsid w:val="00C0431E"/>
    <w:rsid w:val="00C06CAC"/>
    <w:rsid w:val="00C07819"/>
    <w:rsid w:val="00C1139B"/>
    <w:rsid w:val="00C12633"/>
    <w:rsid w:val="00C21677"/>
    <w:rsid w:val="00C22694"/>
    <w:rsid w:val="00C22E81"/>
    <w:rsid w:val="00C25156"/>
    <w:rsid w:val="00C256C1"/>
    <w:rsid w:val="00C25853"/>
    <w:rsid w:val="00C26DAA"/>
    <w:rsid w:val="00C31A4C"/>
    <w:rsid w:val="00C359B2"/>
    <w:rsid w:val="00C40820"/>
    <w:rsid w:val="00C420BD"/>
    <w:rsid w:val="00C423CC"/>
    <w:rsid w:val="00C440FA"/>
    <w:rsid w:val="00C45AF6"/>
    <w:rsid w:val="00C54C70"/>
    <w:rsid w:val="00C577A4"/>
    <w:rsid w:val="00C65198"/>
    <w:rsid w:val="00C67401"/>
    <w:rsid w:val="00C705CB"/>
    <w:rsid w:val="00C70BCE"/>
    <w:rsid w:val="00C74CF0"/>
    <w:rsid w:val="00C81E84"/>
    <w:rsid w:val="00C830EE"/>
    <w:rsid w:val="00C871FE"/>
    <w:rsid w:val="00C90CAD"/>
    <w:rsid w:val="00C926B5"/>
    <w:rsid w:val="00C9379D"/>
    <w:rsid w:val="00C94964"/>
    <w:rsid w:val="00C95FCD"/>
    <w:rsid w:val="00CA596C"/>
    <w:rsid w:val="00CB158C"/>
    <w:rsid w:val="00CB214B"/>
    <w:rsid w:val="00CB2AF6"/>
    <w:rsid w:val="00CB4292"/>
    <w:rsid w:val="00CB5264"/>
    <w:rsid w:val="00CC031E"/>
    <w:rsid w:val="00CC0737"/>
    <w:rsid w:val="00CC1591"/>
    <w:rsid w:val="00CC15BD"/>
    <w:rsid w:val="00CC4F70"/>
    <w:rsid w:val="00CC5284"/>
    <w:rsid w:val="00CC6A9F"/>
    <w:rsid w:val="00CD0411"/>
    <w:rsid w:val="00CD4070"/>
    <w:rsid w:val="00CD492B"/>
    <w:rsid w:val="00CE01B4"/>
    <w:rsid w:val="00CE13A1"/>
    <w:rsid w:val="00CE2452"/>
    <w:rsid w:val="00CE2572"/>
    <w:rsid w:val="00CE25EB"/>
    <w:rsid w:val="00CE389B"/>
    <w:rsid w:val="00CF1FD5"/>
    <w:rsid w:val="00CF2CB9"/>
    <w:rsid w:val="00CF4F93"/>
    <w:rsid w:val="00CF733B"/>
    <w:rsid w:val="00D005D1"/>
    <w:rsid w:val="00D00673"/>
    <w:rsid w:val="00D05776"/>
    <w:rsid w:val="00D066D0"/>
    <w:rsid w:val="00D07809"/>
    <w:rsid w:val="00D07E99"/>
    <w:rsid w:val="00D13496"/>
    <w:rsid w:val="00D13DBB"/>
    <w:rsid w:val="00D146E4"/>
    <w:rsid w:val="00D168A0"/>
    <w:rsid w:val="00D16A95"/>
    <w:rsid w:val="00D17450"/>
    <w:rsid w:val="00D224B9"/>
    <w:rsid w:val="00D22654"/>
    <w:rsid w:val="00D2266C"/>
    <w:rsid w:val="00D24862"/>
    <w:rsid w:val="00D26C9B"/>
    <w:rsid w:val="00D27604"/>
    <w:rsid w:val="00D30977"/>
    <w:rsid w:val="00D309B5"/>
    <w:rsid w:val="00D3274F"/>
    <w:rsid w:val="00D36CEC"/>
    <w:rsid w:val="00D36F0E"/>
    <w:rsid w:val="00D4217C"/>
    <w:rsid w:val="00D430B0"/>
    <w:rsid w:val="00D4310D"/>
    <w:rsid w:val="00D433BF"/>
    <w:rsid w:val="00D46CC7"/>
    <w:rsid w:val="00D47162"/>
    <w:rsid w:val="00D47903"/>
    <w:rsid w:val="00D479A2"/>
    <w:rsid w:val="00D507EA"/>
    <w:rsid w:val="00D54D12"/>
    <w:rsid w:val="00D56662"/>
    <w:rsid w:val="00D60747"/>
    <w:rsid w:val="00D60A52"/>
    <w:rsid w:val="00D618B5"/>
    <w:rsid w:val="00D6257F"/>
    <w:rsid w:val="00D62766"/>
    <w:rsid w:val="00D62FB6"/>
    <w:rsid w:val="00D63D8A"/>
    <w:rsid w:val="00D66582"/>
    <w:rsid w:val="00D67FF4"/>
    <w:rsid w:val="00D702E8"/>
    <w:rsid w:val="00D70A9B"/>
    <w:rsid w:val="00D70B23"/>
    <w:rsid w:val="00D72499"/>
    <w:rsid w:val="00D74431"/>
    <w:rsid w:val="00D77DE7"/>
    <w:rsid w:val="00D808AF"/>
    <w:rsid w:val="00D81945"/>
    <w:rsid w:val="00D8230C"/>
    <w:rsid w:val="00D843E7"/>
    <w:rsid w:val="00D8566A"/>
    <w:rsid w:val="00D85D3F"/>
    <w:rsid w:val="00D90C28"/>
    <w:rsid w:val="00D91D01"/>
    <w:rsid w:val="00D94634"/>
    <w:rsid w:val="00D94DFD"/>
    <w:rsid w:val="00D950A2"/>
    <w:rsid w:val="00D964ED"/>
    <w:rsid w:val="00D97E8D"/>
    <w:rsid w:val="00DA3AC2"/>
    <w:rsid w:val="00DA7440"/>
    <w:rsid w:val="00DA7D3B"/>
    <w:rsid w:val="00DB09DB"/>
    <w:rsid w:val="00DB1504"/>
    <w:rsid w:val="00DB1BCE"/>
    <w:rsid w:val="00DB233F"/>
    <w:rsid w:val="00DB3EF6"/>
    <w:rsid w:val="00DB4159"/>
    <w:rsid w:val="00DC0735"/>
    <w:rsid w:val="00DC0E25"/>
    <w:rsid w:val="00DC315F"/>
    <w:rsid w:val="00DC4D51"/>
    <w:rsid w:val="00DC4DD3"/>
    <w:rsid w:val="00DD2C80"/>
    <w:rsid w:val="00DD2D01"/>
    <w:rsid w:val="00DD30BA"/>
    <w:rsid w:val="00DD3628"/>
    <w:rsid w:val="00DD3662"/>
    <w:rsid w:val="00DD4CCB"/>
    <w:rsid w:val="00DE2974"/>
    <w:rsid w:val="00DE335D"/>
    <w:rsid w:val="00DE4C3E"/>
    <w:rsid w:val="00DE6991"/>
    <w:rsid w:val="00DE730A"/>
    <w:rsid w:val="00DE789F"/>
    <w:rsid w:val="00DF22D2"/>
    <w:rsid w:val="00DF6DCB"/>
    <w:rsid w:val="00E01523"/>
    <w:rsid w:val="00E02B17"/>
    <w:rsid w:val="00E05C4E"/>
    <w:rsid w:val="00E06FE1"/>
    <w:rsid w:val="00E10560"/>
    <w:rsid w:val="00E11F12"/>
    <w:rsid w:val="00E11F2D"/>
    <w:rsid w:val="00E135EC"/>
    <w:rsid w:val="00E14084"/>
    <w:rsid w:val="00E17236"/>
    <w:rsid w:val="00E175B4"/>
    <w:rsid w:val="00E17E65"/>
    <w:rsid w:val="00E244AE"/>
    <w:rsid w:val="00E24E00"/>
    <w:rsid w:val="00E25CCD"/>
    <w:rsid w:val="00E2661D"/>
    <w:rsid w:val="00E302D6"/>
    <w:rsid w:val="00E304F9"/>
    <w:rsid w:val="00E30DB6"/>
    <w:rsid w:val="00E31861"/>
    <w:rsid w:val="00E341C6"/>
    <w:rsid w:val="00E41648"/>
    <w:rsid w:val="00E4214E"/>
    <w:rsid w:val="00E431E1"/>
    <w:rsid w:val="00E44CCA"/>
    <w:rsid w:val="00E44DC9"/>
    <w:rsid w:val="00E4660D"/>
    <w:rsid w:val="00E479A6"/>
    <w:rsid w:val="00E51CE3"/>
    <w:rsid w:val="00E54309"/>
    <w:rsid w:val="00E5535D"/>
    <w:rsid w:val="00E6008F"/>
    <w:rsid w:val="00E63DA7"/>
    <w:rsid w:val="00E64B9C"/>
    <w:rsid w:val="00E65BAC"/>
    <w:rsid w:val="00E67FA1"/>
    <w:rsid w:val="00E725D7"/>
    <w:rsid w:val="00E74941"/>
    <w:rsid w:val="00E75E9D"/>
    <w:rsid w:val="00E772D3"/>
    <w:rsid w:val="00E77EB3"/>
    <w:rsid w:val="00E8010E"/>
    <w:rsid w:val="00E8086A"/>
    <w:rsid w:val="00E8099A"/>
    <w:rsid w:val="00E82A7B"/>
    <w:rsid w:val="00E83BF1"/>
    <w:rsid w:val="00E85A2B"/>
    <w:rsid w:val="00E91468"/>
    <w:rsid w:val="00E93906"/>
    <w:rsid w:val="00E942EA"/>
    <w:rsid w:val="00E9646A"/>
    <w:rsid w:val="00E9656E"/>
    <w:rsid w:val="00E96E0B"/>
    <w:rsid w:val="00EA1E61"/>
    <w:rsid w:val="00EA267A"/>
    <w:rsid w:val="00EA4950"/>
    <w:rsid w:val="00EA513A"/>
    <w:rsid w:val="00EA5D1D"/>
    <w:rsid w:val="00EA6EEB"/>
    <w:rsid w:val="00EB2FE0"/>
    <w:rsid w:val="00EB491F"/>
    <w:rsid w:val="00EB64D5"/>
    <w:rsid w:val="00EC2DF8"/>
    <w:rsid w:val="00EC3601"/>
    <w:rsid w:val="00EC40A5"/>
    <w:rsid w:val="00EC538A"/>
    <w:rsid w:val="00EC7D70"/>
    <w:rsid w:val="00ED0276"/>
    <w:rsid w:val="00ED43E5"/>
    <w:rsid w:val="00ED465D"/>
    <w:rsid w:val="00ED4EC4"/>
    <w:rsid w:val="00ED6641"/>
    <w:rsid w:val="00ED690D"/>
    <w:rsid w:val="00EE0C95"/>
    <w:rsid w:val="00EE6169"/>
    <w:rsid w:val="00F02AF2"/>
    <w:rsid w:val="00F03B41"/>
    <w:rsid w:val="00F111A3"/>
    <w:rsid w:val="00F11E27"/>
    <w:rsid w:val="00F12A23"/>
    <w:rsid w:val="00F13D08"/>
    <w:rsid w:val="00F13DA1"/>
    <w:rsid w:val="00F14A39"/>
    <w:rsid w:val="00F159AF"/>
    <w:rsid w:val="00F1631A"/>
    <w:rsid w:val="00F20E9D"/>
    <w:rsid w:val="00F23AFB"/>
    <w:rsid w:val="00F26E1E"/>
    <w:rsid w:val="00F348CB"/>
    <w:rsid w:val="00F34D70"/>
    <w:rsid w:val="00F3562E"/>
    <w:rsid w:val="00F356D4"/>
    <w:rsid w:val="00F415D3"/>
    <w:rsid w:val="00F4452A"/>
    <w:rsid w:val="00F45E16"/>
    <w:rsid w:val="00F46020"/>
    <w:rsid w:val="00F5026C"/>
    <w:rsid w:val="00F5131E"/>
    <w:rsid w:val="00F517BB"/>
    <w:rsid w:val="00F6248D"/>
    <w:rsid w:val="00F628FA"/>
    <w:rsid w:val="00F67BEA"/>
    <w:rsid w:val="00F71032"/>
    <w:rsid w:val="00F71A24"/>
    <w:rsid w:val="00F72ACB"/>
    <w:rsid w:val="00F72BC6"/>
    <w:rsid w:val="00F75D81"/>
    <w:rsid w:val="00F76BFB"/>
    <w:rsid w:val="00F76EED"/>
    <w:rsid w:val="00F77D9B"/>
    <w:rsid w:val="00F81BB8"/>
    <w:rsid w:val="00F83109"/>
    <w:rsid w:val="00F8470B"/>
    <w:rsid w:val="00F8485B"/>
    <w:rsid w:val="00F85071"/>
    <w:rsid w:val="00F85654"/>
    <w:rsid w:val="00F91BE9"/>
    <w:rsid w:val="00F91D7E"/>
    <w:rsid w:val="00F9575A"/>
    <w:rsid w:val="00F962A9"/>
    <w:rsid w:val="00F968B1"/>
    <w:rsid w:val="00F97B82"/>
    <w:rsid w:val="00FA1605"/>
    <w:rsid w:val="00FA173B"/>
    <w:rsid w:val="00FA3EBE"/>
    <w:rsid w:val="00FA55D0"/>
    <w:rsid w:val="00FB3500"/>
    <w:rsid w:val="00FB72D0"/>
    <w:rsid w:val="00FB7F09"/>
    <w:rsid w:val="00FC4152"/>
    <w:rsid w:val="00FC7794"/>
    <w:rsid w:val="00FD0A87"/>
    <w:rsid w:val="00FD3C36"/>
    <w:rsid w:val="00FD7ECF"/>
    <w:rsid w:val="00FE1A78"/>
    <w:rsid w:val="00FE6411"/>
    <w:rsid w:val="00FF1BEA"/>
    <w:rsid w:val="00FF2C71"/>
    <w:rsid w:val="00FF3885"/>
    <w:rsid w:val="00FF477B"/>
    <w:rsid w:val="00FF5586"/>
    <w:rsid w:val="00FF632C"/>
  </w:rsids>
  <m:mathPr>
    <m:mathFont m:val="Cambria Math"/>
    <m:brkBin m:val="before"/>
    <m:brkBinSub m:val="--"/>
    <m:smallFrac/>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04128"/>
  <w15:docId w15:val="{89101B3A-813C-40C7-B934-AE6721FC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6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26DD"/>
    <w:rPr>
      <w:rFonts w:ascii="Lucida Grande" w:hAnsi="Lucida Grande"/>
      <w:sz w:val="18"/>
      <w:szCs w:val="18"/>
    </w:rPr>
  </w:style>
  <w:style w:type="character" w:styleId="CommentReference">
    <w:name w:val="annotation reference"/>
    <w:basedOn w:val="DefaultParagraphFont"/>
    <w:uiPriority w:val="99"/>
    <w:semiHidden/>
    <w:unhideWhenUsed/>
    <w:rsid w:val="00F517BB"/>
    <w:rPr>
      <w:sz w:val="18"/>
      <w:szCs w:val="18"/>
    </w:rPr>
  </w:style>
  <w:style w:type="paragraph" w:styleId="CommentText">
    <w:name w:val="annotation text"/>
    <w:basedOn w:val="Normal"/>
    <w:link w:val="CommentTextChar"/>
    <w:uiPriority w:val="99"/>
    <w:semiHidden/>
    <w:unhideWhenUsed/>
    <w:rsid w:val="00F517BB"/>
    <w:pPr>
      <w:spacing w:line="240" w:lineRule="auto"/>
    </w:pPr>
    <w:rPr>
      <w:sz w:val="24"/>
      <w:szCs w:val="24"/>
    </w:rPr>
  </w:style>
  <w:style w:type="character" w:customStyle="1" w:styleId="CommentTextChar">
    <w:name w:val="Comment Text Char"/>
    <w:basedOn w:val="DefaultParagraphFont"/>
    <w:link w:val="CommentText"/>
    <w:uiPriority w:val="99"/>
    <w:semiHidden/>
    <w:rsid w:val="00F517BB"/>
    <w:rPr>
      <w:sz w:val="24"/>
      <w:szCs w:val="24"/>
    </w:rPr>
  </w:style>
  <w:style w:type="paragraph" w:styleId="CommentSubject">
    <w:name w:val="annotation subject"/>
    <w:basedOn w:val="CommentText"/>
    <w:next w:val="CommentText"/>
    <w:link w:val="CommentSubjectChar"/>
    <w:uiPriority w:val="99"/>
    <w:semiHidden/>
    <w:unhideWhenUsed/>
    <w:rsid w:val="00F517BB"/>
    <w:rPr>
      <w:b/>
      <w:bCs/>
      <w:sz w:val="20"/>
      <w:szCs w:val="20"/>
    </w:rPr>
  </w:style>
  <w:style w:type="character" w:customStyle="1" w:styleId="CommentSubjectChar">
    <w:name w:val="Comment Subject Char"/>
    <w:basedOn w:val="CommentTextChar"/>
    <w:link w:val="CommentSubject"/>
    <w:uiPriority w:val="99"/>
    <w:semiHidden/>
    <w:rsid w:val="00F517BB"/>
    <w:rPr>
      <w:b/>
      <w:bCs/>
      <w:sz w:val="20"/>
      <w:szCs w:val="20"/>
    </w:rPr>
  </w:style>
  <w:style w:type="paragraph" w:customStyle="1" w:styleId="EndNoteBibliographyTitle">
    <w:name w:val="EndNote Bibliography Title"/>
    <w:basedOn w:val="Normal"/>
    <w:link w:val="EndNoteBibliographyTitleChar"/>
    <w:rsid w:val="0049615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9615A"/>
    <w:rPr>
      <w:rFonts w:ascii="Calibri" w:hAnsi="Calibri" w:cs="Calibri"/>
      <w:noProof/>
      <w:lang w:val="en-US"/>
    </w:rPr>
  </w:style>
  <w:style w:type="paragraph" w:customStyle="1" w:styleId="EndNoteBibliography">
    <w:name w:val="EndNote Bibliography"/>
    <w:basedOn w:val="Normal"/>
    <w:link w:val="EndNoteBibliographyChar"/>
    <w:rsid w:val="0049615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9615A"/>
    <w:rPr>
      <w:rFonts w:ascii="Calibri" w:hAnsi="Calibri" w:cs="Calibri"/>
      <w:noProof/>
      <w:lang w:val="en-US"/>
    </w:rPr>
  </w:style>
  <w:style w:type="character" w:styleId="Hyperlink">
    <w:name w:val="Hyperlink"/>
    <w:basedOn w:val="DefaultParagraphFont"/>
    <w:uiPriority w:val="99"/>
    <w:unhideWhenUsed/>
    <w:rsid w:val="0049615A"/>
    <w:rPr>
      <w:color w:val="0563C1" w:themeColor="hyperlink"/>
      <w:u w:val="single"/>
    </w:rPr>
  </w:style>
  <w:style w:type="table" w:styleId="TableGrid">
    <w:name w:val="Table Grid"/>
    <w:basedOn w:val="TableNormal"/>
    <w:uiPriority w:val="39"/>
    <w:rsid w:val="00F1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D08"/>
    <w:pPr>
      <w:ind w:left="720"/>
      <w:contextualSpacing/>
    </w:pPr>
  </w:style>
  <w:style w:type="character" w:styleId="PlaceholderText">
    <w:name w:val="Placeholder Text"/>
    <w:basedOn w:val="DefaultParagraphFont"/>
    <w:uiPriority w:val="99"/>
    <w:semiHidden/>
    <w:rsid w:val="002C5BAA"/>
    <w:rPr>
      <w:color w:val="808080"/>
    </w:rPr>
  </w:style>
  <w:style w:type="paragraph" w:styleId="Header">
    <w:name w:val="header"/>
    <w:basedOn w:val="Normal"/>
    <w:link w:val="HeaderChar"/>
    <w:uiPriority w:val="99"/>
    <w:unhideWhenUsed/>
    <w:rsid w:val="00240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41D"/>
  </w:style>
  <w:style w:type="paragraph" w:styleId="Footer">
    <w:name w:val="footer"/>
    <w:basedOn w:val="Normal"/>
    <w:link w:val="FooterChar"/>
    <w:uiPriority w:val="99"/>
    <w:unhideWhenUsed/>
    <w:rsid w:val="00240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68004">
      <w:bodyDiv w:val="1"/>
      <w:marLeft w:val="0"/>
      <w:marRight w:val="0"/>
      <w:marTop w:val="0"/>
      <w:marBottom w:val="0"/>
      <w:divBdr>
        <w:top w:val="none" w:sz="0" w:space="0" w:color="auto"/>
        <w:left w:val="none" w:sz="0" w:space="0" w:color="auto"/>
        <w:bottom w:val="none" w:sz="0" w:space="0" w:color="auto"/>
        <w:right w:val="none" w:sz="0" w:space="0" w:color="auto"/>
      </w:divBdr>
    </w:div>
    <w:div w:id="140080628">
      <w:bodyDiv w:val="1"/>
      <w:marLeft w:val="0"/>
      <w:marRight w:val="0"/>
      <w:marTop w:val="0"/>
      <w:marBottom w:val="0"/>
      <w:divBdr>
        <w:top w:val="none" w:sz="0" w:space="0" w:color="auto"/>
        <w:left w:val="none" w:sz="0" w:space="0" w:color="auto"/>
        <w:bottom w:val="none" w:sz="0" w:space="0" w:color="auto"/>
        <w:right w:val="none" w:sz="0" w:space="0" w:color="auto"/>
      </w:divBdr>
    </w:div>
    <w:div w:id="161969958">
      <w:bodyDiv w:val="1"/>
      <w:marLeft w:val="0"/>
      <w:marRight w:val="0"/>
      <w:marTop w:val="0"/>
      <w:marBottom w:val="0"/>
      <w:divBdr>
        <w:top w:val="none" w:sz="0" w:space="0" w:color="auto"/>
        <w:left w:val="none" w:sz="0" w:space="0" w:color="auto"/>
        <w:bottom w:val="none" w:sz="0" w:space="0" w:color="auto"/>
        <w:right w:val="none" w:sz="0" w:space="0" w:color="auto"/>
      </w:divBdr>
    </w:div>
    <w:div w:id="184558649">
      <w:bodyDiv w:val="1"/>
      <w:marLeft w:val="0"/>
      <w:marRight w:val="0"/>
      <w:marTop w:val="0"/>
      <w:marBottom w:val="0"/>
      <w:divBdr>
        <w:top w:val="none" w:sz="0" w:space="0" w:color="auto"/>
        <w:left w:val="none" w:sz="0" w:space="0" w:color="auto"/>
        <w:bottom w:val="none" w:sz="0" w:space="0" w:color="auto"/>
        <w:right w:val="none" w:sz="0" w:space="0" w:color="auto"/>
      </w:divBdr>
    </w:div>
    <w:div w:id="222907163">
      <w:bodyDiv w:val="1"/>
      <w:marLeft w:val="0"/>
      <w:marRight w:val="0"/>
      <w:marTop w:val="0"/>
      <w:marBottom w:val="0"/>
      <w:divBdr>
        <w:top w:val="none" w:sz="0" w:space="0" w:color="auto"/>
        <w:left w:val="none" w:sz="0" w:space="0" w:color="auto"/>
        <w:bottom w:val="none" w:sz="0" w:space="0" w:color="auto"/>
        <w:right w:val="none" w:sz="0" w:space="0" w:color="auto"/>
      </w:divBdr>
    </w:div>
    <w:div w:id="263657600">
      <w:bodyDiv w:val="1"/>
      <w:marLeft w:val="0"/>
      <w:marRight w:val="0"/>
      <w:marTop w:val="0"/>
      <w:marBottom w:val="0"/>
      <w:divBdr>
        <w:top w:val="none" w:sz="0" w:space="0" w:color="auto"/>
        <w:left w:val="none" w:sz="0" w:space="0" w:color="auto"/>
        <w:bottom w:val="none" w:sz="0" w:space="0" w:color="auto"/>
        <w:right w:val="none" w:sz="0" w:space="0" w:color="auto"/>
      </w:divBdr>
    </w:div>
    <w:div w:id="344871595">
      <w:bodyDiv w:val="1"/>
      <w:marLeft w:val="0"/>
      <w:marRight w:val="0"/>
      <w:marTop w:val="0"/>
      <w:marBottom w:val="0"/>
      <w:divBdr>
        <w:top w:val="none" w:sz="0" w:space="0" w:color="auto"/>
        <w:left w:val="none" w:sz="0" w:space="0" w:color="auto"/>
        <w:bottom w:val="none" w:sz="0" w:space="0" w:color="auto"/>
        <w:right w:val="none" w:sz="0" w:space="0" w:color="auto"/>
      </w:divBdr>
    </w:div>
    <w:div w:id="380325044">
      <w:bodyDiv w:val="1"/>
      <w:marLeft w:val="0"/>
      <w:marRight w:val="0"/>
      <w:marTop w:val="0"/>
      <w:marBottom w:val="0"/>
      <w:divBdr>
        <w:top w:val="none" w:sz="0" w:space="0" w:color="auto"/>
        <w:left w:val="none" w:sz="0" w:space="0" w:color="auto"/>
        <w:bottom w:val="none" w:sz="0" w:space="0" w:color="auto"/>
        <w:right w:val="none" w:sz="0" w:space="0" w:color="auto"/>
      </w:divBdr>
    </w:div>
    <w:div w:id="483205125">
      <w:bodyDiv w:val="1"/>
      <w:marLeft w:val="0"/>
      <w:marRight w:val="0"/>
      <w:marTop w:val="0"/>
      <w:marBottom w:val="0"/>
      <w:divBdr>
        <w:top w:val="none" w:sz="0" w:space="0" w:color="auto"/>
        <w:left w:val="none" w:sz="0" w:space="0" w:color="auto"/>
        <w:bottom w:val="none" w:sz="0" w:space="0" w:color="auto"/>
        <w:right w:val="none" w:sz="0" w:space="0" w:color="auto"/>
      </w:divBdr>
    </w:div>
    <w:div w:id="521405769">
      <w:bodyDiv w:val="1"/>
      <w:marLeft w:val="0"/>
      <w:marRight w:val="0"/>
      <w:marTop w:val="0"/>
      <w:marBottom w:val="0"/>
      <w:divBdr>
        <w:top w:val="none" w:sz="0" w:space="0" w:color="auto"/>
        <w:left w:val="none" w:sz="0" w:space="0" w:color="auto"/>
        <w:bottom w:val="none" w:sz="0" w:space="0" w:color="auto"/>
        <w:right w:val="none" w:sz="0" w:space="0" w:color="auto"/>
      </w:divBdr>
    </w:div>
    <w:div w:id="618412163">
      <w:bodyDiv w:val="1"/>
      <w:marLeft w:val="0"/>
      <w:marRight w:val="0"/>
      <w:marTop w:val="0"/>
      <w:marBottom w:val="0"/>
      <w:divBdr>
        <w:top w:val="none" w:sz="0" w:space="0" w:color="auto"/>
        <w:left w:val="none" w:sz="0" w:space="0" w:color="auto"/>
        <w:bottom w:val="none" w:sz="0" w:space="0" w:color="auto"/>
        <w:right w:val="none" w:sz="0" w:space="0" w:color="auto"/>
      </w:divBdr>
    </w:div>
    <w:div w:id="624194652">
      <w:bodyDiv w:val="1"/>
      <w:marLeft w:val="0"/>
      <w:marRight w:val="0"/>
      <w:marTop w:val="0"/>
      <w:marBottom w:val="0"/>
      <w:divBdr>
        <w:top w:val="none" w:sz="0" w:space="0" w:color="auto"/>
        <w:left w:val="none" w:sz="0" w:space="0" w:color="auto"/>
        <w:bottom w:val="none" w:sz="0" w:space="0" w:color="auto"/>
        <w:right w:val="none" w:sz="0" w:space="0" w:color="auto"/>
      </w:divBdr>
    </w:div>
    <w:div w:id="639043617">
      <w:bodyDiv w:val="1"/>
      <w:marLeft w:val="0"/>
      <w:marRight w:val="0"/>
      <w:marTop w:val="0"/>
      <w:marBottom w:val="0"/>
      <w:divBdr>
        <w:top w:val="none" w:sz="0" w:space="0" w:color="auto"/>
        <w:left w:val="none" w:sz="0" w:space="0" w:color="auto"/>
        <w:bottom w:val="none" w:sz="0" w:space="0" w:color="auto"/>
        <w:right w:val="none" w:sz="0" w:space="0" w:color="auto"/>
      </w:divBdr>
    </w:div>
    <w:div w:id="655109113">
      <w:bodyDiv w:val="1"/>
      <w:marLeft w:val="0"/>
      <w:marRight w:val="0"/>
      <w:marTop w:val="0"/>
      <w:marBottom w:val="0"/>
      <w:divBdr>
        <w:top w:val="none" w:sz="0" w:space="0" w:color="auto"/>
        <w:left w:val="none" w:sz="0" w:space="0" w:color="auto"/>
        <w:bottom w:val="none" w:sz="0" w:space="0" w:color="auto"/>
        <w:right w:val="none" w:sz="0" w:space="0" w:color="auto"/>
      </w:divBdr>
    </w:div>
    <w:div w:id="666059882">
      <w:bodyDiv w:val="1"/>
      <w:marLeft w:val="0"/>
      <w:marRight w:val="0"/>
      <w:marTop w:val="0"/>
      <w:marBottom w:val="0"/>
      <w:divBdr>
        <w:top w:val="none" w:sz="0" w:space="0" w:color="auto"/>
        <w:left w:val="none" w:sz="0" w:space="0" w:color="auto"/>
        <w:bottom w:val="none" w:sz="0" w:space="0" w:color="auto"/>
        <w:right w:val="none" w:sz="0" w:space="0" w:color="auto"/>
      </w:divBdr>
    </w:div>
    <w:div w:id="765881776">
      <w:bodyDiv w:val="1"/>
      <w:marLeft w:val="0"/>
      <w:marRight w:val="0"/>
      <w:marTop w:val="0"/>
      <w:marBottom w:val="0"/>
      <w:divBdr>
        <w:top w:val="none" w:sz="0" w:space="0" w:color="auto"/>
        <w:left w:val="none" w:sz="0" w:space="0" w:color="auto"/>
        <w:bottom w:val="none" w:sz="0" w:space="0" w:color="auto"/>
        <w:right w:val="none" w:sz="0" w:space="0" w:color="auto"/>
      </w:divBdr>
    </w:div>
    <w:div w:id="773087953">
      <w:bodyDiv w:val="1"/>
      <w:marLeft w:val="0"/>
      <w:marRight w:val="0"/>
      <w:marTop w:val="0"/>
      <w:marBottom w:val="0"/>
      <w:divBdr>
        <w:top w:val="none" w:sz="0" w:space="0" w:color="auto"/>
        <w:left w:val="none" w:sz="0" w:space="0" w:color="auto"/>
        <w:bottom w:val="none" w:sz="0" w:space="0" w:color="auto"/>
        <w:right w:val="none" w:sz="0" w:space="0" w:color="auto"/>
      </w:divBdr>
    </w:div>
    <w:div w:id="877426070">
      <w:bodyDiv w:val="1"/>
      <w:marLeft w:val="0"/>
      <w:marRight w:val="0"/>
      <w:marTop w:val="0"/>
      <w:marBottom w:val="0"/>
      <w:divBdr>
        <w:top w:val="none" w:sz="0" w:space="0" w:color="auto"/>
        <w:left w:val="none" w:sz="0" w:space="0" w:color="auto"/>
        <w:bottom w:val="none" w:sz="0" w:space="0" w:color="auto"/>
        <w:right w:val="none" w:sz="0" w:space="0" w:color="auto"/>
      </w:divBdr>
    </w:div>
    <w:div w:id="880284367">
      <w:bodyDiv w:val="1"/>
      <w:marLeft w:val="0"/>
      <w:marRight w:val="0"/>
      <w:marTop w:val="0"/>
      <w:marBottom w:val="0"/>
      <w:divBdr>
        <w:top w:val="none" w:sz="0" w:space="0" w:color="auto"/>
        <w:left w:val="none" w:sz="0" w:space="0" w:color="auto"/>
        <w:bottom w:val="none" w:sz="0" w:space="0" w:color="auto"/>
        <w:right w:val="none" w:sz="0" w:space="0" w:color="auto"/>
      </w:divBdr>
    </w:div>
    <w:div w:id="909653968">
      <w:bodyDiv w:val="1"/>
      <w:marLeft w:val="0"/>
      <w:marRight w:val="0"/>
      <w:marTop w:val="0"/>
      <w:marBottom w:val="0"/>
      <w:divBdr>
        <w:top w:val="none" w:sz="0" w:space="0" w:color="auto"/>
        <w:left w:val="none" w:sz="0" w:space="0" w:color="auto"/>
        <w:bottom w:val="none" w:sz="0" w:space="0" w:color="auto"/>
        <w:right w:val="none" w:sz="0" w:space="0" w:color="auto"/>
      </w:divBdr>
    </w:div>
    <w:div w:id="943727546">
      <w:bodyDiv w:val="1"/>
      <w:marLeft w:val="0"/>
      <w:marRight w:val="0"/>
      <w:marTop w:val="0"/>
      <w:marBottom w:val="0"/>
      <w:divBdr>
        <w:top w:val="none" w:sz="0" w:space="0" w:color="auto"/>
        <w:left w:val="none" w:sz="0" w:space="0" w:color="auto"/>
        <w:bottom w:val="none" w:sz="0" w:space="0" w:color="auto"/>
        <w:right w:val="none" w:sz="0" w:space="0" w:color="auto"/>
      </w:divBdr>
    </w:div>
    <w:div w:id="944968908">
      <w:bodyDiv w:val="1"/>
      <w:marLeft w:val="0"/>
      <w:marRight w:val="0"/>
      <w:marTop w:val="0"/>
      <w:marBottom w:val="0"/>
      <w:divBdr>
        <w:top w:val="none" w:sz="0" w:space="0" w:color="auto"/>
        <w:left w:val="none" w:sz="0" w:space="0" w:color="auto"/>
        <w:bottom w:val="none" w:sz="0" w:space="0" w:color="auto"/>
        <w:right w:val="none" w:sz="0" w:space="0" w:color="auto"/>
      </w:divBdr>
    </w:div>
    <w:div w:id="969821623">
      <w:bodyDiv w:val="1"/>
      <w:marLeft w:val="0"/>
      <w:marRight w:val="0"/>
      <w:marTop w:val="0"/>
      <w:marBottom w:val="0"/>
      <w:divBdr>
        <w:top w:val="none" w:sz="0" w:space="0" w:color="auto"/>
        <w:left w:val="none" w:sz="0" w:space="0" w:color="auto"/>
        <w:bottom w:val="none" w:sz="0" w:space="0" w:color="auto"/>
        <w:right w:val="none" w:sz="0" w:space="0" w:color="auto"/>
      </w:divBdr>
    </w:div>
    <w:div w:id="988363979">
      <w:bodyDiv w:val="1"/>
      <w:marLeft w:val="0"/>
      <w:marRight w:val="0"/>
      <w:marTop w:val="0"/>
      <w:marBottom w:val="0"/>
      <w:divBdr>
        <w:top w:val="none" w:sz="0" w:space="0" w:color="auto"/>
        <w:left w:val="none" w:sz="0" w:space="0" w:color="auto"/>
        <w:bottom w:val="none" w:sz="0" w:space="0" w:color="auto"/>
        <w:right w:val="none" w:sz="0" w:space="0" w:color="auto"/>
      </w:divBdr>
    </w:div>
    <w:div w:id="992290916">
      <w:bodyDiv w:val="1"/>
      <w:marLeft w:val="0"/>
      <w:marRight w:val="0"/>
      <w:marTop w:val="0"/>
      <w:marBottom w:val="0"/>
      <w:divBdr>
        <w:top w:val="none" w:sz="0" w:space="0" w:color="auto"/>
        <w:left w:val="none" w:sz="0" w:space="0" w:color="auto"/>
        <w:bottom w:val="none" w:sz="0" w:space="0" w:color="auto"/>
        <w:right w:val="none" w:sz="0" w:space="0" w:color="auto"/>
      </w:divBdr>
    </w:div>
    <w:div w:id="1046836755">
      <w:bodyDiv w:val="1"/>
      <w:marLeft w:val="0"/>
      <w:marRight w:val="0"/>
      <w:marTop w:val="0"/>
      <w:marBottom w:val="0"/>
      <w:divBdr>
        <w:top w:val="none" w:sz="0" w:space="0" w:color="auto"/>
        <w:left w:val="none" w:sz="0" w:space="0" w:color="auto"/>
        <w:bottom w:val="none" w:sz="0" w:space="0" w:color="auto"/>
        <w:right w:val="none" w:sz="0" w:space="0" w:color="auto"/>
      </w:divBdr>
    </w:div>
    <w:div w:id="1070233282">
      <w:bodyDiv w:val="1"/>
      <w:marLeft w:val="0"/>
      <w:marRight w:val="0"/>
      <w:marTop w:val="0"/>
      <w:marBottom w:val="0"/>
      <w:divBdr>
        <w:top w:val="none" w:sz="0" w:space="0" w:color="auto"/>
        <w:left w:val="none" w:sz="0" w:space="0" w:color="auto"/>
        <w:bottom w:val="none" w:sz="0" w:space="0" w:color="auto"/>
        <w:right w:val="none" w:sz="0" w:space="0" w:color="auto"/>
      </w:divBdr>
    </w:div>
    <w:div w:id="1103575686">
      <w:bodyDiv w:val="1"/>
      <w:marLeft w:val="0"/>
      <w:marRight w:val="0"/>
      <w:marTop w:val="0"/>
      <w:marBottom w:val="0"/>
      <w:divBdr>
        <w:top w:val="none" w:sz="0" w:space="0" w:color="auto"/>
        <w:left w:val="none" w:sz="0" w:space="0" w:color="auto"/>
        <w:bottom w:val="none" w:sz="0" w:space="0" w:color="auto"/>
        <w:right w:val="none" w:sz="0" w:space="0" w:color="auto"/>
      </w:divBdr>
    </w:div>
    <w:div w:id="1132871549">
      <w:bodyDiv w:val="1"/>
      <w:marLeft w:val="0"/>
      <w:marRight w:val="0"/>
      <w:marTop w:val="0"/>
      <w:marBottom w:val="0"/>
      <w:divBdr>
        <w:top w:val="none" w:sz="0" w:space="0" w:color="auto"/>
        <w:left w:val="none" w:sz="0" w:space="0" w:color="auto"/>
        <w:bottom w:val="none" w:sz="0" w:space="0" w:color="auto"/>
        <w:right w:val="none" w:sz="0" w:space="0" w:color="auto"/>
      </w:divBdr>
    </w:div>
    <w:div w:id="1240290876">
      <w:bodyDiv w:val="1"/>
      <w:marLeft w:val="0"/>
      <w:marRight w:val="0"/>
      <w:marTop w:val="0"/>
      <w:marBottom w:val="0"/>
      <w:divBdr>
        <w:top w:val="none" w:sz="0" w:space="0" w:color="auto"/>
        <w:left w:val="none" w:sz="0" w:space="0" w:color="auto"/>
        <w:bottom w:val="none" w:sz="0" w:space="0" w:color="auto"/>
        <w:right w:val="none" w:sz="0" w:space="0" w:color="auto"/>
      </w:divBdr>
    </w:div>
    <w:div w:id="1248540348">
      <w:bodyDiv w:val="1"/>
      <w:marLeft w:val="0"/>
      <w:marRight w:val="0"/>
      <w:marTop w:val="0"/>
      <w:marBottom w:val="0"/>
      <w:divBdr>
        <w:top w:val="none" w:sz="0" w:space="0" w:color="auto"/>
        <w:left w:val="none" w:sz="0" w:space="0" w:color="auto"/>
        <w:bottom w:val="none" w:sz="0" w:space="0" w:color="auto"/>
        <w:right w:val="none" w:sz="0" w:space="0" w:color="auto"/>
      </w:divBdr>
    </w:div>
    <w:div w:id="1276792780">
      <w:bodyDiv w:val="1"/>
      <w:marLeft w:val="0"/>
      <w:marRight w:val="0"/>
      <w:marTop w:val="0"/>
      <w:marBottom w:val="0"/>
      <w:divBdr>
        <w:top w:val="none" w:sz="0" w:space="0" w:color="auto"/>
        <w:left w:val="none" w:sz="0" w:space="0" w:color="auto"/>
        <w:bottom w:val="none" w:sz="0" w:space="0" w:color="auto"/>
        <w:right w:val="none" w:sz="0" w:space="0" w:color="auto"/>
      </w:divBdr>
    </w:div>
    <w:div w:id="1288050692">
      <w:bodyDiv w:val="1"/>
      <w:marLeft w:val="0"/>
      <w:marRight w:val="0"/>
      <w:marTop w:val="0"/>
      <w:marBottom w:val="0"/>
      <w:divBdr>
        <w:top w:val="none" w:sz="0" w:space="0" w:color="auto"/>
        <w:left w:val="none" w:sz="0" w:space="0" w:color="auto"/>
        <w:bottom w:val="none" w:sz="0" w:space="0" w:color="auto"/>
        <w:right w:val="none" w:sz="0" w:space="0" w:color="auto"/>
      </w:divBdr>
    </w:div>
    <w:div w:id="1291352624">
      <w:bodyDiv w:val="1"/>
      <w:marLeft w:val="0"/>
      <w:marRight w:val="0"/>
      <w:marTop w:val="0"/>
      <w:marBottom w:val="0"/>
      <w:divBdr>
        <w:top w:val="none" w:sz="0" w:space="0" w:color="auto"/>
        <w:left w:val="none" w:sz="0" w:space="0" w:color="auto"/>
        <w:bottom w:val="none" w:sz="0" w:space="0" w:color="auto"/>
        <w:right w:val="none" w:sz="0" w:space="0" w:color="auto"/>
      </w:divBdr>
    </w:div>
    <w:div w:id="1325357727">
      <w:bodyDiv w:val="1"/>
      <w:marLeft w:val="0"/>
      <w:marRight w:val="0"/>
      <w:marTop w:val="0"/>
      <w:marBottom w:val="0"/>
      <w:divBdr>
        <w:top w:val="none" w:sz="0" w:space="0" w:color="auto"/>
        <w:left w:val="none" w:sz="0" w:space="0" w:color="auto"/>
        <w:bottom w:val="none" w:sz="0" w:space="0" w:color="auto"/>
        <w:right w:val="none" w:sz="0" w:space="0" w:color="auto"/>
      </w:divBdr>
    </w:div>
    <w:div w:id="1413316306">
      <w:bodyDiv w:val="1"/>
      <w:marLeft w:val="0"/>
      <w:marRight w:val="0"/>
      <w:marTop w:val="0"/>
      <w:marBottom w:val="0"/>
      <w:divBdr>
        <w:top w:val="none" w:sz="0" w:space="0" w:color="auto"/>
        <w:left w:val="none" w:sz="0" w:space="0" w:color="auto"/>
        <w:bottom w:val="none" w:sz="0" w:space="0" w:color="auto"/>
        <w:right w:val="none" w:sz="0" w:space="0" w:color="auto"/>
      </w:divBdr>
    </w:div>
    <w:div w:id="1445804596">
      <w:bodyDiv w:val="1"/>
      <w:marLeft w:val="0"/>
      <w:marRight w:val="0"/>
      <w:marTop w:val="0"/>
      <w:marBottom w:val="0"/>
      <w:divBdr>
        <w:top w:val="none" w:sz="0" w:space="0" w:color="auto"/>
        <w:left w:val="none" w:sz="0" w:space="0" w:color="auto"/>
        <w:bottom w:val="none" w:sz="0" w:space="0" w:color="auto"/>
        <w:right w:val="none" w:sz="0" w:space="0" w:color="auto"/>
      </w:divBdr>
    </w:div>
    <w:div w:id="1634946132">
      <w:bodyDiv w:val="1"/>
      <w:marLeft w:val="0"/>
      <w:marRight w:val="0"/>
      <w:marTop w:val="0"/>
      <w:marBottom w:val="0"/>
      <w:divBdr>
        <w:top w:val="none" w:sz="0" w:space="0" w:color="auto"/>
        <w:left w:val="none" w:sz="0" w:space="0" w:color="auto"/>
        <w:bottom w:val="none" w:sz="0" w:space="0" w:color="auto"/>
        <w:right w:val="none" w:sz="0" w:space="0" w:color="auto"/>
      </w:divBdr>
    </w:div>
    <w:div w:id="1638022587">
      <w:bodyDiv w:val="1"/>
      <w:marLeft w:val="0"/>
      <w:marRight w:val="0"/>
      <w:marTop w:val="0"/>
      <w:marBottom w:val="0"/>
      <w:divBdr>
        <w:top w:val="none" w:sz="0" w:space="0" w:color="auto"/>
        <w:left w:val="none" w:sz="0" w:space="0" w:color="auto"/>
        <w:bottom w:val="none" w:sz="0" w:space="0" w:color="auto"/>
        <w:right w:val="none" w:sz="0" w:space="0" w:color="auto"/>
      </w:divBdr>
    </w:div>
    <w:div w:id="1693996274">
      <w:bodyDiv w:val="1"/>
      <w:marLeft w:val="0"/>
      <w:marRight w:val="0"/>
      <w:marTop w:val="0"/>
      <w:marBottom w:val="0"/>
      <w:divBdr>
        <w:top w:val="none" w:sz="0" w:space="0" w:color="auto"/>
        <w:left w:val="none" w:sz="0" w:space="0" w:color="auto"/>
        <w:bottom w:val="none" w:sz="0" w:space="0" w:color="auto"/>
        <w:right w:val="none" w:sz="0" w:space="0" w:color="auto"/>
      </w:divBdr>
    </w:div>
    <w:div w:id="1763455878">
      <w:bodyDiv w:val="1"/>
      <w:marLeft w:val="0"/>
      <w:marRight w:val="0"/>
      <w:marTop w:val="0"/>
      <w:marBottom w:val="0"/>
      <w:divBdr>
        <w:top w:val="none" w:sz="0" w:space="0" w:color="auto"/>
        <w:left w:val="none" w:sz="0" w:space="0" w:color="auto"/>
        <w:bottom w:val="none" w:sz="0" w:space="0" w:color="auto"/>
        <w:right w:val="none" w:sz="0" w:space="0" w:color="auto"/>
      </w:divBdr>
    </w:div>
    <w:div w:id="1896627163">
      <w:bodyDiv w:val="1"/>
      <w:marLeft w:val="0"/>
      <w:marRight w:val="0"/>
      <w:marTop w:val="0"/>
      <w:marBottom w:val="0"/>
      <w:divBdr>
        <w:top w:val="none" w:sz="0" w:space="0" w:color="auto"/>
        <w:left w:val="none" w:sz="0" w:space="0" w:color="auto"/>
        <w:bottom w:val="none" w:sz="0" w:space="0" w:color="auto"/>
        <w:right w:val="none" w:sz="0" w:space="0" w:color="auto"/>
      </w:divBdr>
    </w:div>
    <w:div w:id="1927567150">
      <w:bodyDiv w:val="1"/>
      <w:marLeft w:val="0"/>
      <w:marRight w:val="0"/>
      <w:marTop w:val="0"/>
      <w:marBottom w:val="0"/>
      <w:divBdr>
        <w:top w:val="none" w:sz="0" w:space="0" w:color="auto"/>
        <w:left w:val="none" w:sz="0" w:space="0" w:color="auto"/>
        <w:bottom w:val="none" w:sz="0" w:space="0" w:color="auto"/>
        <w:right w:val="none" w:sz="0" w:space="0" w:color="auto"/>
      </w:divBdr>
    </w:div>
    <w:div w:id="1959024473">
      <w:bodyDiv w:val="1"/>
      <w:marLeft w:val="0"/>
      <w:marRight w:val="0"/>
      <w:marTop w:val="0"/>
      <w:marBottom w:val="0"/>
      <w:divBdr>
        <w:top w:val="none" w:sz="0" w:space="0" w:color="auto"/>
        <w:left w:val="none" w:sz="0" w:space="0" w:color="auto"/>
        <w:bottom w:val="none" w:sz="0" w:space="0" w:color="auto"/>
        <w:right w:val="none" w:sz="0" w:space="0" w:color="auto"/>
      </w:divBdr>
    </w:div>
    <w:div w:id="1993366753">
      <w:bodyDiv w:val="1"/>
      <w:marLeft w:val="0"/>
      <w:marRight w:val="0"/>
      <w:marTop w:val="0"/>
      <w:marBottom w:val="0"/>
      <w:divBdr>
        <w:top w:val="none" w:sz="0" w:space="0" w:color="auto"/>
        <w:left w:val="none" w:sz="0" w:space="0" w:color="auto"/>
        <w:bottom w:val="none" w:sz="0" w:space="0" w:color="auto"/>
        <w:right w:val="none" w:sz="0" w:space="0" w:color="auto"/>
      </w:divBdr>
    </w:div>
    <w:div w:id="1994412042">
      <w:bodyDiv w:val="1"/>
      <w:marLeft w:val="0"/>
      <w:marRight w:val="0"/>
      <w:marTop w:val="0"/>
      <w:marBottom w:val="0"/>
      <w:divBdr>
        <w:top w:val="none" w:sz="0" w:space="0" w:color="auto"/>
        <w:left w:val="none" w:sz="0" w:space="0" w:color="auto"/>
        <w:bottom w:val="none" w:sz="0" w:space="0" w:color="auto"/>
        <w:right w:val="none" w:sz="0" w:space="0" w:color="auto"/>
      </w:divBdr>
    </w:div>
    <w:div w:id="2008556261">
      <w:bodyDiv w:val="1"/>
      <w:marLeft w:val="0"/>
      <w:marRight w:val="0"/>
      <w:marTop w:val="0"/>
      <w:marBottom w:val="0"/>
      <w:divBdr>
        <w:top w:val="none" w:sz="0" w:space="0" w:color="auto"/>
        <w:left w:val="none" w:sz="0" w:space="0" w:color="auto"/>
        <w:bottom w:val="none" w:sz="0" w:space="0" w:color="auto"/>
        <w:right w:val="none" w:sz="0" w:space="0" w:color="auto"/>
      </w:divBdr>
    </w:div>
    <w:div w:id="2067339283">
      <w:bodyDiv w:val="1"/>
      <w:marLeft w:val="0"/>
      <w:marRight w:val="0"/>
      <w:marTop w:val="0"/>
      <w:marBottom w:val="0"/>
      <w:divBdr>
        <w:top w:val="none" w:sz="0" w:space="0" w:color="auto"/>
        <w:left w:val="none" w:sz="0" w:space="0" w:color="auto"/>
        <w:bottom w:val="none" w:sz="0" w:space="0" w:color="auto"/>
        <w:right w:val="none" w:sz="0" w:space="0" w:color="auto"/>
      </w:divBdr>
    </w:div>
    <w:div w:id="2071227450">
      <w:bodyDiv w:val="1"/>
      <w:marLeft w:val="0"/>
      <w:marRight w:val="0"/>
      <w:marTop w:val="0"/>
      <w:marBottom w:val="0"/>
      <w:divBdr>
        <w:top w:val="none" w:sz="0" w:space="0" w:color="auto"/>
        <w:left w:val="none" w:sz="0" w:space="0" w:color="auto"/>
        <w:bottom w:val="none" w:sz="0" w:space="0" w:color="auto"/>
        <w:right w:val="none" w:sz="0" w:space="0" w:color="auto"/>
      </w:divBdr>
    </w:div>
    <w:div w:id="2076781897">
      <w:bodyDiv w:val="1"/>
      <w:marLeft w:val="0"/>
      <w:marRight w:val="0"/>
      <w:marTop w:val="0"/>
      <w:marBottom w:val="0"/>
      <w:divBdr>
        <w:top w:val="none" w:sz="0" w:space="0" w:color="auto"/>
        <w:left w:val="none" w:sz="0" w:space="0" w:color="auto"/>
        <w:bottom w:val="none" w:sz="0" w:space="0" w:color="auto"/>
        <w:right w:val="none" w:sz="0" w:space="0" w:color="auto"/>
      </w:divBdr>
    </w:div>
    <w:div w:id="21290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wach.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DB50-4EAA-4370-8691-525F0583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7601</Words>
  <Characters>43326</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50826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Paswach Wiriyakijja</dc:creator>
  <cp:lastModifiedBy>Porter, Stephen</cp:lastModifiedBy>
  <cp:revision>2</cp:revision>
  <dcterms:created xsi:type="dcterms:W3CDTF">2021-04-15T06:03:00Z</dcterms:created>
  <dcterms:modified xsi:type="dcterms:W3CDTF">2021-04-15T06:03:00Z</dcterms:modified>
</cp:coreProperties>
</file>