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29" w:rsidRDefault="00A81B78" w:rsidP="00A81B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A</w:t>
      </w:r>
      <w:r w:rsidR="00A05D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1B78" w:rsidRPr="00A81B78" w:rsidRDefault="00F94F80" w:rsidP="00302C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93.55pt;margin-top:343.9pt;width:91.15pt;height:0;z-index:251683840" o:connectortype="straight">
            <v:stroke dashstyle="1 1" endarrow="block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3" type="#_x0000_t32" style="position:absolute;left:0;text-align:left;margin-left:189.15pt;margin-top:257.65pt;width:95.55pt;height:0;z-index:251682816" o:connectortype="straight">
            <v:stroke dashstyle="1 1" endarrow="block" endcap="round"/>
          </v:shape>
        </w:pict>
      </w:r>
      <w:r w:rsidRPr="00C03F0A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3.5pt;margin-top:325.25pt;width:179.65pt;height:39.7pt;z-index:251671552;mso-width-percent:400;mso-height-percent:200;mso-width-percent:400;mso-height-percent:200;mso-width-relative:margin;mso-height-relative:margin">
            <v:textbox style="mso-fit-shape-to-text:t">
              <w:txbxContent>
                <w:p w:rsidR="00C03F0A" w:rsidRDefault="00C03F0A" w:rsidP="00C03F0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Questionnaire returned</w:t>
                  </w:r>
                </w:p>
                <w:p w:rsidR="00C03F0A" w:rsidRPr="00C03F0A" w:rsidRDefault="00C03F0A" w:rsidP="00C03F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n=4,855</w:t>
                  </w:r>
                </w:p>
              </w:txbxContent>
            </v:textbox>
          </v:shape>
        </w:pict>
      </w:r>
      <w:r w:rsidRPr="00C56F4A">
        <w:rPr>
          <w:rFonts w:ascii="Times New Roman" w:hAnsi="Times New Roman" w:cs="Times New Roman"/>
          <w:b/>
          <w:noProof/>
          <w:sz w:val="24"/>
          <w:szCs w:val="24"/>
          <w:lang w:val="en-US" w:eastAsia="zh-TW"/>
        </w:rPr>
        <w:pict>
          <v:shape id="_x0000_s1030" type="#_x0000_t202" style="position:absolute;left:0;text-align:left;margin-left:19.6pt;margin-top:238.65pt;width:169.15pt;height:39.7pt;z-index:251667456;mso-height-percent:200;mso-height-percent:200;mso-width-relative:margin;mso-height-relative:margin">
            <v:textbox style="mso-fit-shape-to-text:t">
              <w:txbxContent>
                <w:p w:rsidR="00C56F4A" w:rsidRDefault="00C56F4A" w:rsidP="00C56F4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Questionnaire sent</w:t>
                  </w:r>
                </w:p>
                <w:p w:rsidR="00C56F4A" w:rsidRPr="00C56F4A" w:rsidRDefault="00C56F4A" w:rsidP="00C56F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n=9,384</w:t>
                  </w:r>
                </w:p>
              </w:txbxContent>
            </v:textbox>
          </v:shape>
        </w:pict>
      </w:r>
      <w:r w:rsidR="000061A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40" type="#_x0000_t32" style="position:absolute;left:0;text-align:left;margin-left:185.15pt;margin-top:159.4pt;width:92.45pt;height:0;z-index:251681792" o:connectortype="straight">
            <v:stroke dashstyle="1 1" endarrow="block" endcap="round"/>
          </v:shape>
        </w:pict>
      </w:r>
      <w:r w:rsidR="000061A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9" type="#_x0000_t32" style="position:absolute;left:0;text-align:left;margin-left:93.75pt;margin-top:364.95pt;width:0;height:68.25pt;z-index:251680768" o:connectortype="straight" strokeweight="1pt">
            <v:stroke endarrow="block"/>
          </v:shape>
        </w:pict>
      </w:r>
      <w:r w:rsidR="000061A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8" type="#_x0000_t32" style="position:absolute;left:0;text-align:left;margin-left:93.75pt;margin-top:278.75pt;width:0;height:46.9pt;z-index:251679744" o:connectortype="straight" strokeweight="1pt">
            <v:stroke endarrow="block"/>
          </v:shape>
        </w:pict>
      </w:r>
      <w:r w:rsidR="000061A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7" type="#_x0000_t32" style="position:absolute;left:0;text-align:left;margin-left:93.75pt;margin-top:181.55pt;width:0;height:57.5pt;z-index:251678720" o:connectortype="straight" strokeweight="1pt">
            <v:stroke endarrow="block"/>
          </v:shape>
        </w:pict>
      </w:r>
      <w:r w:rsidR="000061A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6" type="#_x0000_t32" style="position:absolute;left:0;text-align:left;margin-left:183.85pt;margin-top:63.4pt;width:86.55pt;height:0;z-index:251677696" o:connectortype="straight">
            <v:stroke dashstyle="1 1" endarrow="block" endcap="round"/>
          </v:shape>
        </w:pict>
      </w:r>
      <w:r w:rsidR="000061A1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35" type="#_x0000_t32" style="position:absolute;left:0;text-align:left;margin-left:93.75pt;margin-top:88.95pt;width:0;height:52.9pt;z-index:251676672" o:connectortype="straight" strokeweight="1pt">
            <v:stroke endarrow="block"/>
          </v:shape>
        </w:pict>
      </w:r>
      <w:r w:rsidR="00302C4F"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 id="_x0000_s1027" type="#_x0000_t202" style="position:absolute;left:0;text-align:left;margin-left:270.4pt;margin-top:37.2pt;width:211.5pt;height:55.5pt;z-index:251661312">
            <v:textbox>
              <w:txbxContent>
                <w:p w:rsidR="00A81B78" w:rsidRDefault="00A81B78" w:rsidP="00A81B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1B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Not singleton or first born of twins, not alive at age one, unknown gender</w:t>
                  </w:r>
                </w:p>
                <w:p w:rsidR="00A81B78" w:rsidRPr="00A81B78" w:rsidRDefault="00A81B78" w:rsidP="00A81B7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n=745</w:t>
                  </w:r>
                </w:p>
              </w:txbxContent>
            </v:textbox>
          </v:shape>
        </w:pict>
      </w:r>
      <w:r w:rsidR="00302C4F" w:rsidRPr="00A81B78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26" type="#_x0000_t202" style="position:absolute;left:0;text-align:left;margin-left:19.6pt;margin-top:44pt;width:164.25pt;height:44.95pt;z-index:251660288;mso-width-relative:margin;mso-height-relative:margin">
            <v:textbox>
              <w:txbxContent>
                <w:p w:rsidR="00A81B78" w:rsidRDefault="00DD689D" w:rsidP="00A81B7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Original cohort of pregnancies</w:t>
                  </w:r>
                </w:p>
                <w:p w:rsidR="00A81B78" w:rsidRPr="00A81B78" w:rsidRDefault="00A81B78" w:rsidP="00A81B7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n=14,541</w:t>
                  </w:r>
                </w:p>
              </w:txbxContent>
            </v:textbox>
          </v:shape>
        </w:pict>
      </w:r>
      <w:r w:rsidR="00302C4F" w:rsidRPr="00DD689D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28" type="#_x0000_t202" style="position:absolute;left:0;text-align:left;margin-left:20.85pt;margin-top:141.45pt;width:163.85pt;height:39.7pt;z-index:251663360;mso-height-percent:200;mso-height-percent:200;mso-width-relative:margin;mso-height-relative:margin">
            <v:textbox style="mso-fit-shape-to-text:t">
              <w:txbxContent>
                <w:p w:rsidR="00C56F4A" w:rsidRDefault="00C56F4A" w:rsidP="00C56F4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F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Core ALSPAC sample </w:t>
                  </w:r>
                </w:p>
                <w:p w:rsidR="00C56F4A" w:rsidRPr="00C56F4A" w:rsidRDefault="00C56F4A" w:rsidP="00C56F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n=13,796</w:t>
                  </w:r>
                </w:p>
              </w:txbxContent>
            </v:textbox>
          </v:shape>
        </w:pict>
      </w:r>
      <w:r w:rsidR="00302C4F" w:rsidRPr="00C56F4A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29" type="#_x0000_t202" style="position:absolute;left:0;text-align:left;margin-left:277.2pt;margin-top:133.95pt;width:204.7pt;height:55.55pt;z-index:251665408;mso-height-percent:200;mso-height-percent:200;mso-width-relative:margin;mso-height-relative:margin">
            <v:textbox style="mso-fit-shape-to-text:t">
              <w:txbxContent>
                <w:p w:rsidR="00C56F4A" w:rsidRDefault="00C56F4A" w:rsidP="00C56F4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Lost to follow up, or requested no </w:t>
                  </w:r>
                  <w:r w:rsidR="00F94F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questionnaire at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age 16</w:t>
                  </w:r>
                </w:p>
                <w:p w:rsidR="00C56F4A" w:rsidRPr="00C56F4A" w:rsidRDefault="00C56F4A" w:rsidP="00C56F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n=4,413</w:t>
                  </w:r>
                </w:p>
              </w:txbxContent>
            </v:textbox>
          </v:shape>
        </w:pict>
      </w:r>
      <w:r w:rsidR="00302C4F" w:rsidRPr="00C56F4A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1" type="#_x0000_t202" style="position:absolute;left:0;text-align:left;margin-left:284.3pt;margin-top:238.25pt;width:179.65pt;height:39.7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C56F4A" w:rsidRDefault="00C56F4A" w:rsidP="00C56F4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6F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Questionnaire not returned</w:t>
                  </w:r>
                </w:p>
                <w:p w:rsidR="00C56F4A" w:rsidRPr="00C56F4A" w:rsidRDefault="00C56F4A" w:rsidP="00C56F4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</w:t>
                  </w:r>
                  <w:r w:rsidR="00C03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4,529</w:t>
                  </w:r>
                </w:p>
              </w:txbxContent>
            </v:textbox>
          </v:shape>
        </w:pict>
      </w:r>
      <w:r w:rsidR="00302C4F">
        <w:rPr>
          <w:rFonts w:ascii="Times New Roman" w:hAnsi="Times New Roman" w:cs="Times New Roman"/>
          <w:b/>
          <w:sz w:val="24"/>
          <w:szCs w:val="24"/>
        </w:rPr>
        <w:t>Flow Chart of Cohort Participants</w:t>
      </w:r>
      <w:r w:rsidR="00A05D2D" w:rsidRPr="00A05D2D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4" type="#_x0000_t202" style="position:absolute;left:0;text-align:left;margin-left:19.6pt;margin-top:432.4pt;width:179.65pt;height:126.05pt;z-index:251675648;mso-width-percent:400;mso-height-percent:200;mso-position-horizontal-relative:text;mso-position-vertical-relative:text;mso-width-percent:400;mso-height-percent:200;mso-width-relative:margin;mso-height-relative:margin" strokecolor="black [3213]" strokeweight="1.5pt">
            <v:textbox style="mso-fit-shape-to-text:t">
              <w:txbxContent>
                <w:p w:rsidR="00A05D2D" w:rsidRPr="000061A1" w:rsidRDefault="00A05D2D" w:rsidP="00A05D2D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1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Data on self-harm available</w:t>
                  </w:r>
                </w:p>
                <w:p w:rsidR="00A05D2D" w:rsidRPr="000061A1" w:rsidRDefault="00A05D2D" w:rsidP="00A05D2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61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n=4,810</w:t>
                  </w:r>
                </w:p>
              </w:txbxContent>
            </v:textbox>
          </v:shape>
        </w:pict>
      </w:r>
      <w:r w:rsidR="00C03F0A" w:rsidRPr="00C03F0A"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 id="_x0000_s1033" type="#_x0000_t202" style="position:absolute;left:0;text-align:left;margin-left:284.3pt;margin-top:325.25pt;width:179.65pt;height:126.05pt;z-index:25167360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C03F0A" w:rsidRDefault="00C03F0A" w:rsidP="00C03F0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3F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 on self-harm missing</w:t>
                  </w:r>
                </w:p>
                <w:p w:rsidR="00C03F0A" w:rsidRPr="00C03F0A" w:rsidRDefault="00C03F0A" w:rsidP="00C03F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n=45</w:t>
                  </w:r>
                </w:p>
              </w:txbxContent>
            </v:textbox>
          </v:shape>
        </w:pict>
      </w:r>
    </w:p>
    <w:sectPr w:rsidR="00A81B78" w:rsidRPr="00A81B78" w:rsidSect="00125C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B78"/>
    <w:rsid w:val="000061A1"/>
    <w:rsid w:val="00125C86"/>
    <w:rsid w:val="00302C4F"/>
    <w:rsid w:val="00592FD5"/>
    <w:rsid w:val="00700171"/>
    <w:rsid w:val="00A05D2D"/>
    <w:rsid w:val="00A81B78"/>
    <w:rsid w:val="00B01066"/>
    <w:rsid w:val="00C03F0A"/>
    <w:rsid w:val="00C56F4A"/>
    <w:rsid w:val="00DD689D"/>
    <w:rsid w:val="00F9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8" type="connector" idref="#_x0000_s1043"/>
        <o:r id="V:Rule20" type="connector" idref="#_x0000_s10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Preferred Customer</cp:lastModifiedBy>
  <cp:revision>6</cp:revision>
  <dcterms:created xsi:type="dcterms:W3CDTF">2012-04-17T12:49:00Z</dcterms:created>
  <dcterms:modified xsi:type="dcterms:W3CDTF">2012-04-17T15:32:00Z</dcterms:modified>
</cp:coreProperties>
</file>