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85"/>
        <w:gridCol w:w="261"/>
        <w:gridCol w:w="786"/>
        <w:gridCol w:w="1131"/>
        <w:gridCol w:w="719"/>
        <w:gridCol w:w="261"/>
        <w:gridCol w:w="472"/>
        <w:gridCol w:w="579"/>
        <w:gridCol w:w="261"/>
        <w:gridCol w:w="472"/>
        <w:gridCol w:w="579"/>
        <w:gridCol w:w="261"/>
        <w:gridCol w:w="494"/>
        <w:gridCol w:w="572"/>
        <w:gridCol w:w="261"/>
        <w:gridCol w:w="494"/>
        <w:gridCol w:w="572"/>
        <w:gridCol w:w="261"/>
        <w:gridCol w:w="1017"/>
        <w:gridCol w:w="1017"/>
        <w:gridCol w:w="1097"/>
      </w:tblGrid>
      <w:tr w:rsidR="00E85440" w:rsidTr="00AE1E72">
        <w:trPr>
          <w:trHeight w:val="799"/>
        </w:trPr>
        <w:tc>
          <w:tcPr>
            <w:tcW w:w="963" w:type="dxa"/>
            <w:shd w:val="clear" w:color="auto" w:fill="auto"/>
            <w:vAlign w:val="center"/>
          </w:tcPr>
          <w:p w:rsidR="00B67E6A" w:rsidRDefault="00413340" w:rsidP="00FE7A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67E6A">
              <w:rPr>
                <w:rFonts w:ascii="Arial" w:hAnsi="Arial" w:cs="Arial"/>
                <w:sz w:val="16"/>
                <w:szCs w:val="16"/>
              </w:rPr>
              <w:t xml:space="preserve">ata </w:t>
            </w:r>
            <w:r w:rsidR="00FE7AEE"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7E6A" w:rsidRPr="002306CA" w:rsidRDefault="00413340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Statement</w:t>
            </w:r>
            <w:r w:rsidR="00B67E6A" w:rsidRPr="002306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Pr="002306CA" w:rsidRDefault="001430EF" w:rsidP="00143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t</w:t>
            </w:r>
            <w:r w:rsidR="00B67E6A" w:rsidRPr="002306CA">
              <w:rPr>
                <w:rFonts w:ascii="Arial" w:hAnsi="Arial" w:cs="Arial"/>
                <w:sz w:val="16"/>
                <w:szCs w:val="16"/>
              </w:rPr>
              <w:t xml:space="preserve">imes stated in </w:t>
            </w:r>
            <w:r w:rsidR="00B67E6A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FE7AEE"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Pr="002306CA" w:rsidRDefault="00CE52FB" w:rsidP="008B7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Patients with valid data </w:t>
            </w:r>
            <w:r w:rsidR="00FE7AEE"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 xml:space="preserve">% stated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FE7AEE"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 xml:space="preserve">Explicit statements in </w:t>
            </w:r>
            <w:r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FE7AEE"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 xml:space="preserve">Implicit statements in </w:t>
            </w:r>
            <w:r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FE7AEE"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B67E6A" w:rsidRPr="002306CA" w:rsidRDefault="00B67E6A" w:rsidP="00CE5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Cumulative availability of explicit statement</w:t>
            </w:r>
            <w:r w:rsidR="00CE52F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B67E6A" w:rsidRPr="002306CA" w:rsidRDefault="00B67E6A" w:rsidP="00CE5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Cumulative availability of implicit statement</w:t>
            </w:r>
            <w:r w:rsidR="00CE52F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Cumulative availability of any statement</w:t>
            </w:r>
            <w:r w:rsidR="00CE52F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Pr="002306CA" w:rsidRDefault="00B67E6A" w:rsidP="00CE5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Cumulative oppor</w:t>
            </w:r>
            <w:r>
              <w:rPr>
                <w:rFonts w:ascii="Arial" w:hAnsi="Arial" w:cs="Arial"/>
                <w:sz w:val="16"/>
                <w:szCs w:val="16"/>
              </w:rPr>
              <w:t xml:space="preserve">tunity </w:t>
            </w:r>
            <w:r w:rsidRPr="002306CA">
              <w:rPr>
                <w:rFonts w:ascii="Arial" w:hAnsi="Arial" w:cs="Arial"/>
                <w:sz w:val="16"/>
                <w:szCs w:val="16"/>
              </w:rPr>
              <w:t>to state</w:t>
            </w:r>
            <w:r w:rsidR="00CE52FB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Pr="002306C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6CA">
              <w:rPr>
                <w:rFonts w:ascii="Arial" w:hAnsi="Arial" w:cs="Arial"/>
                <w:sz w:val="16"/>
                <w:szCs w:val="16"/>
              </w:rPr>
              <w:t>% times cumulatively available</w:t>
            </w:r>
          </w:p>
        </w:tc>
      </w:tr>
      <w:tr w:rsidR="00E85440" w:rsidTr="00AE1E72">
        <w:trPr>
          <w:trHeight w:val="270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B67E6A" w:rsidRDefault="00B67E6A" w:rsidP="00E854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E85440">
              <w:rPr>
                <w:rFonts w:ascii="Arial" w:hAnsi="Arial" w:cs="Arial"/>
                <w:sz w:val="16"/>
                <w:szCs w:val="16"/>
              </w:rPr>
              <w:t xml:space="preserve">ccident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 w:rsidR="00E85440">
              <w:rPr>
                <w:rFonts w:ascii="Arial" w:hAnsi="Arial" w:cs="Arial"/>
                <w:sz w:val="16"/>
                <w:szCs w:val="16"/>
              </w:rPr>
              <w:t xml:space="preserve"> emergency (A&amp;E) </w:t>
            </w:r>
            <w:r>
              <w:rPr>
                <w:rFonts w:ascii="Arial" w:hAnsi="Arial" w:cs="Arial"/>
                <w:sz w:val="16"/>
                <w:szCs w:val="16"/>
              </w:rPr>
              <w:t>Triage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symptom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diagnosis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Causative agent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/ Plan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6"/>
                <w:szCs w:val="16"/>
              </w:rPr>
              <w:t>A&amp;E clerking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symptom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98%</w:t>
            </w:r>
          </w:p>
        </w:tc>
      </w:tr>
      <w:bookmarkEnd w:id="0"/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diagnosis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Causative agent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/ Plan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Post-take ward round</w:t>
            </w:r>
            <w:r w:rsidR="00E85440">
              <w:rPr>
                <w:rFonts w:ascii="Arial" w:hAnsi="Arial" w:cs="Arial"/>
                <w:sz w:val="16"/>
                <w:szCs w:val="16"/>
              </w:rPr>
              <w:t xml:space="preserve"> (PTWR)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symptom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diagnosis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Causative agent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/ Plan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B67E6A" w:rsidRDefault="00B67E6A" w:rsidP="00E854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Hand-written </w:t>
            </w:r>
            <w:r w:rsidR="00E85440">
              <w:rPr>
                <w:rFonts w:ascii="Arial" w:hAnsi="Arial" w:cs="Arial"/>
                <w:sz w:val="16"/>
                <w:szCs w:val="16"/>
              </w:rPr>
              <w:t>case</w:t>
            </w:r>
            <w:r>
              <w:rPr>
                <w:rFonts w:ascii="Arial" w:hAnsi="Arial" w:cs="Arial"/>
                <w:sz w:val="16"/>
                <w:szCs w:val="16"/>
              </w:rPr>
              <w:t xml:space="preserve"> notes, 3pm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symptom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diagnosis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Causative agent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/ Plan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B67E6A" w:rsidRDefault="00E85440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440">
              <w:rPr>
                <w:rFonts w:ascii="Arial" w:hAnsi="Arial" w:cs="Arial"/>
                <w:sz w:val="16"/>
                <w:szCs w:val="16"/>
              </w:rPr>
              <w:t>Hand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E85440">
              <w:rPr>
                <w:rFonts w:ascii="Arial" w:hAnsi="Arial" w:cs="Arial"/>
                <w:sz w:val="16"/>
                <w:szCs w:val="16"/>
              </w:rPr>
              <w:t>written case notes at first ward transfer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symptom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diagnosis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Causative agent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/ Plan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88%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Discharge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symptom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B67E6A" w:rsidRPr="00C900C0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00C0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B67E6A" w:rsidRPr="00C900C0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00C0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67E6A" w:rsidRPr="00C900C0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00C0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MRH diagnosis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440" w:rsidTr="00AE1E72">
        <w:trPr>
          <w:trHeight w:val="255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Causative agent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440" w:rsidTr="00AE1E72">
        <w:trPr>
          <w:trHeight w:val="270"/>
        </w:trPr>
        <w:tc>
          <w:tcPr>
            <w:tcW w:w="963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/ Plan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B67E6A" w:rsidRDefault="00B67E6A" w:rsidP="00C24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67E6A" w:rsidRDefault="00B67E6A" w:rsidP="00C24D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2CE8" w:rsidRDefault="00CA2CE8"/>
    <w:sectPr w:rsidR="00CA2CE8" w:rsidSect="00B67E6A">
      <w:pgSz w:w="16838" w:h="11906" w:orient="landscape"/>
      <w:pgMar w:top="624" w:right="1440" w:bottom="6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6A"/>
    <w:rsid w:val="001430EF"/>
    <w:rsid w:val="00413340"/>
    <w:rsid w:val="007D3AE4"/>
    <w:rsid w:val="008B7B0A"/>
    <w:rsid w:val="00AE1E72"/>
    <w:rsid w:val="00AE38C1"/>
    <w:rsid w:val="00B67E6A"/>
    <w:rsid w:val="00C24D2E"/>
    <w:rsid w:val="00CA2CE8"/>
    <w:rsid w:val="00CE52FB"/>
    <w:rsid w:val="00E85440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E6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7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A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E6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7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A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3C4CA7E3</Template>
  <TotalTime>1</TotalTime>
  <Pages>1</Pages>
  <Words>445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mreynolds</dc:creator>
  <cp:lastModifiedBy>mreynolds</cp:lastModifiedBy>
  <cp:revision>4</cp:revision>
  <dcterms:created xsi:type="dcterms:W3CDTF">2014-05-16T09:07:00Z</dcterms:created>
  <dcterms:modified xsi:type="dcterms:W3CDTF">2014-05-19T15:52:00Z</dcterms:modified>
</cp:coreProperties>
</file>