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40A133" w14:textId="77777777" w:rsidR="00F469B3" w:rsidRPr="000248CE" w:rsidRDefault="00F469B3" w:rsidP="008E2DF2">
      <w:pPr>
        <w:pStyle w:val="Title"/>
        <w:spacing w:line="360" w:lineRule="auto"/>
        <w:ind w:firstLine="562"/>
        <w:jc w:val="center"/>
        <w:rPr>
          <w:lang w:val="en-GB"/>
        </w:rPr>
      </w:pPr>
      <w:bookmarkStart w:id="0" w:name="_GoBack"/>
      <w:bookmarkEnd w:id="0"/>
      <w:r w:rsidRPr="000248CE">
        <w:rPr>
          <w:lang w:val="en-GB"/>
        </w:rPr>
        <w:t>Measured</w:t>
      </w:r>
      <w:r w:rsidRPr="000248CE">
        <w:rPr>
          <w:rFonts w:hint="eastAsia"/>
          <w:lang w:val="en-GB"/>
        </w:rPr>
        <w:t xml:space="preserve"> Energy </w:t>
      </w:r>
      <w:r w:rsidRPr="000248CE">
        <w:rPr>
          <w:lang w:val="en-GB"/>
        </w:rPr>
        <w:t>Use</w:t>
      </w:r>
      <w:r w:rsidRPr="000248CE">
        <w:rPr>
          <w:rFonts w:hint="eastAsia"/>
          <w:lang w:val="en-GB"/>
        </w:rPr>
        <w:t xml:space="preserve"> and Indoor Environment Quality </w:t>
      </w:r>
      <w:r w:rsidRPr="000248CE">
        <w:rPr>
          <w:lang w:val="en-GB"/>
        </w:rPr>
        <w:t xml:space="preserve">in Green </w:t>
      </w:r>
      <w:r w:rsidRPr="000248CE">
        <w:rPr>
          <w:rFonts w:hint="eastAsia"/>
          <w:lang w:val="en-GB"/>
        </w:rPr>
        <w:t>Office Buildings in China</w:t>
      </w:r>
    </w:p>
    <w:p w14:paraId="0174DC0D" w14:textId="77777777" w:rsidR="008E2DF2" w:rsidRPr="000248CE" w:rsidRDefault="008E2DF2" w:rsidP="008E2DF2">
      <w:pPr>
        <w:ind w:firstLine="480"/>
        <w:jc w:val="left"/>
        <w:rPr>
          <w:rFonts w:ascii="Times New Roman" w:eastAsia="SimSun" w:hAnsi="Times New Roman" w:cs="Times New Roman"/>
          <w:sz w:val="24"/>
          <w:szCs w:val="24"/>
        </w:rPr>
      </w:pPr>
    </w:p>
    <w:p w14:paraId="7B2A8CE0" w14:textId="0CA9512B" w:rsidR="00F469B3" w:rsidRPr="000248CE" w:rsidRDefault="00F469B3" w:rsidP="008E2DF2">
      <w:pPr>
        <w:ind w:firstLine="480"/>
        <w:jc w:val="center"/>
        <w:rPr>
          <w:rFonts w:ascii="Times New Roman" w:eastAsia="SimSun" w:hAnsi="Times New Roman" w:cs="Times New Roman"/>
          <w:sz w:val="24"/>
          <w:szCs w:val="24"/>
        </w:rPr>
      </w:pPr>
      <w:r w:rsidRPr="000248CE">
        <w:rPr>
          <w:rFonts w:ascii="Times New Roman" w:eastAsia="SimSun" w:hAnsi="Times New Roman" w:cs="Times New Roman"/>
          <w:sz w:val="24"/>
          <w:szCs w:val="24"/>
        </w:rPr>
        <w:t>Borong Lin</w:t>
      </w:r>
      <w:r w:rsidR="008E2DF2" w:rsidRPr="000248CE">
        <w:rPr>
          <w:rFonts w:ascii="Times New Roman" w:eastAsia="SimSun" w:hAnsi="Times New Roman" w:cs="Times New Roman" w:hint="eastAsia"/>
          <w:sz w:val="24"/>
          <w:szCs w:val="24"/>
          <w:vertAlign w:val="superscript"/>
        </w:rPr>
        <w:t>1</w:t>
      </w:r>
      <w:r w:rsidRPr="000248CE">
        <w:rPr>
          <w:rFonts w:ascii="Times New Roman" w:eastAsia="SimSun" w:hAnsi="Times New Roman" w:cs="Times New Roman"/>
          <w:sz w:val="24"/>
          <w:szCs w:val="24"/>
        </w:rPr>
        <w:t>*,</w:t>
      </w:r>
      <w:r w:rsidRPr="000248CE">
        <w:rPr>
          <w:rFonts w:ascii="Times New Roman" w:eastAsia="SimSun" w:hAnsi="Times New Roman" w:cs="Times New Roman" w:hint="eastAsia"/>
          <w:sz w:val="24"/>
          <w:szCs w:val="24"/>
        </w:rPr>
        <w:t xml:space="preserve"> Yanchen Liu</w:t>
      </w:r>
      <w:r w:rsidR="008E2DF2" w:rsidRPr="000248CE">
        <w:rPr>
          <w:rFonts w:ascii="Times New Roman" w:eastAsia="SimSun" w:hAnsi="Times New Roman" w:cs="Times New Roman" w:hint="eastAsia"/>
          <w:sz w:val="24"/>
          <w:szCs w:val="24"/>
          <w:vertAlign w:val="superscript"/>
        </w:rPr>
        <w:t>1</w:t>
      </w:r>
      <w:r w:rsidRPr="000248CE">
        <w:rPr>
          <w:rFonts w:ascii="Times New Roman" w:eastAsia="SimSun" w:hAnsi="Times New Roman" w:cs="Times New Roman"/>
          <w:sz w:val="24"/>
          <w:szCs w:val="24"/>
        </w:rPr>
        <w:t>,</w:t>
      </w:r>
      <w:r w:rsidRPr="000248CE">
        <w:rPr>
          <w:rFonts w:ascii="Times New Roman" w:eastAsia="SimSun" w:hAnsi="Times New Roman" w:cs="Times New Roman" w:hint="eastAsia"/>
          <w:sz w:val="24"/>
          <w:szCs w:val="24"/>
        </w:rPr>
        <w:t xml:space="preserve"> </w:t>
      </w:r>
      <w:r w:rsidR="00D11FFC" w:rsidRPr="000248CE">
        <w:rPr>
          <w:rFonts w:ascii="Times New Roman" w:eastAsia="SimSun" w:hAnsi="Times New Roman" w:cs="Times New Roman" w:hint="eastAsia"/>
          <w:sz w:val="24"/>
          <w:szCs w:val="24"/>
        </w:rPr>
        <w:t>Zhe Wang</w:t>
      </w:r>
      <w:r w:rsidR="00D11FFC" w:rsidRPr="000248CE">
        <w:rPr>
          <w:rFonts w:ascii="Times New Roman" w:eastAsia="SimSun" w:hAnsi="Times New Roman" w:cs="Times New Roman" w:hint="eastAsia"/>
          <w:sz w:val="24"/>
          <w:szCs w:val="24"/>
          <w:vertAlign w:val="superscript"/>
        </w:rPr>
        <w:t>1</w:t>
      </w:r>
      <w:r w:rsidR="00D11FFC"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hint="eastAsia"/>
          <w:sz w:val="24"/>
          <w:szCs w:val="24"/>
        </w:rPr>
        <w:t>Zufeng Pei</w:t>
      </w:r>
      <w:r w:rsidR="008E2DF2" w:rsidRPr="000248CE">
        <w:rPr>
          <w:rFonts w:ascii="Times New Roman" w:eastAsia="SimSun" w:hAnsi="Times New Roman" w:cs="Times New Roman" w:hint="eastAsia"/>
          <w:sz w:val="24"/>
          <w:szCs w:val="24"/>
          <w:vertAlign w:val="superscript"/>
        </w:rPr>
        <w:t>1</w:t>
      </w:r>
      <w:r w:rsidR="009D1322" w:rsidRPr="000248CE">
        <w:rPr>
          <w:rFonts w:ascii="Times New Roman" w:eastAsia="SimSun" w:hAnsi="Times New Roman" w:cs="Times New Roman" w:hint="eastAsia"/>
          <w:sz w:val="24"/>
          <w:szCs w:val="24"/>
        </w:rPr>
        <w:t xml:space="preserve">, </w:t>
      </w:r>
      <w:r w:rsidR="00F8125B" w:rsidRPr="000248CE">
        <w:rPr>
          <w:rFonts w:ascii="Times New Roman" w:eastAsia="SimSun" w:hAnsi="Times New Roman" w:cs="Times New Roman" w:hint="eastAsia"/>
          <w:sz w:val="24"/>
          <w:szCs w:val="24"/>
        </w:rPr>
        <w:t>Mike Davies</w:t>
      </w:r>
      <w:r w:rsidR="00F8125B" w:rsidRPr="000248CE">
        <w:rPr>
          <w:rFonts w:ascii="Times New Roman" w:eastAsia="SimSun" w:hAnsi="Times New Roman" w:cs="Times New Roman" w:hint="eastAsia"/>
          <w:sz w:val="24"/>
          <w:szCs w:val="24"/>
          <w:vertAlign w:val="superscript"/>
        </w:rPr>
        <w:t>2</w:t>
      </w:r>
      <w:r w:rsidR="00F8125B" w:rsidRPr="000248CE">
        <w:rPr>
          <w:rFonts w:ascii="Times New Roman" w:eastAsia="SimSun" w:hAnsi="Times New Roman" w:cs="Times New Roman" w:hint="eastAsia"/>
          <w:sz w:val="24"/>
          <w:szCs w:val="24"/>
        </w:rPr>
        <w:t xml:space="preserve">, </w:t>
      </w:r>
    </w:p>
    <w:p w14:paraId="2A6B6962" w14:textId="77777777" w:rsidR="008E2DF2" w:rsidRPr="000248CE" w:rsidRDefault="008E2DF2" w:rsidP="008E2DF2">
      <w:pPr>
        <w:ind w:firstLine="480"/>
        <w:jc w:val="center"/>
        <w:rPr>
          <w:rFonts w:ascii="Times New Roman" w:eastAsia="SimSun" w:hAnsi="Times New Roman" w:cs="Times New Roman"/>
          <w:sz w:val="24"/>
          <w:szCs w:val="24"/>
        </w:rPr>
      </w:pPr>
    </w:p>
    <w:p w14:paraId="75B6AB4A" w14:textId="77777777" w:rsidR="00F469B3" w:rsidRPr="000248CE" w:rsidRDefault="008E2DF2" w:rsidP="008E2DF2">
      <w:pPr>
        <w:widowControl/>
        <w:ind w:firstLine="400"/>
        <w:jc w:val="center"/>
        <w:rPr>
          <w:rFonts w:ascii="Times New Roman" w:eastAsia="SimSun" w:hAnsi="Times New Roman" w:cs="Times New Roman"/>
          <w:iCs/>
          <w:kern w:val="0"/>
          <w:szCs w:val="20"/>
          <w:lang w:val="en-GB"/>
        </w:rPr>
      </w:pPr>
      <w:r w:rsidRPr="000248CE">
        <w:rPr>
          <w:rFonts w:ascii="Times New Roman" w:eastAsia="SimSun" w:hAnsi="Times New Roman" w:cs="Times New Roman" w:hint="eastAsia"/>
          <w:iCs/>
          <w:kern w:val="0"/>
          <w:szCs w:val="20"/>
          <w:vertAlign w:val="superscript"/>
        </w:rPr>
        <w:t>1</w:t>
      </w:r>
      <w:r w:rsidR="00F469B3" w:rsidRPr="000248CE">
        <w:rPr>
          <w:rFonts w:ascii="Times New Roman" w:eastAsia="SimSun" w:hAnsi="Times New Roman" w:cs="Times New Roman" w:hint="eastAsia"/>
          <w:iCs/>
          <w:kern w:val="0"/>
          <w:szCs w:val="20"/>
          <w:lang w:val="en-GB" w:eastAsia="en-GB"/>
        </w:rPr>
        <w:t xml:space="preserve"> </w:t>
      </w:r>
      <w:r w:rsidR="00F469B3" w:rsidRPr="000248CE">
        <w:rPr>
          <w:rFonts w:ascii="Times New Roman" w:eastAsia="SimSun" w:hAnsi="Times New Roman" w:cs="Times New Roman"/>
          <w:iCs/>
          <w:kern w:val="0"/>
          <w:szCs w:val="20"/>
          <w:lang w:val="en-GB" w:eastAsia="en-GB"/>
        </w:rPr>
        <w:t>Department of Building Science and Key Laboratory of Eco Planning &amp; Green Building, Tsinghua University, Beijing, China</w:t>
      </w:r>
    </w:p>
    <w:p w14:paraId="371F2D5E" w14:textId="17FB47A0" w:rsidR="00F8125B" w:rsidRPr="000248CE" w:rsidRDefault="00F8125B" w:rsidP="00F8125B">
      <w:pPr>
        <w:widowControl/>
        <w:ind w:firstLine="400"/>
        <w:jc w:val="center"/>
        <w:rPr>
          <w:rFonts w:ascii="Times New Roman" w:eastAsia="SimSun" w:hAnsi="Times New Roman" w:cs="Times New Roman"/>
          <w:iCs/>
          <w:kern w:val="0"/>
          <w:szCs w:val="20"/>
          <w:lang w:val="en-GB"/>
        </w:rPr>
      </w:pPr>
      <w:r w:rsidRPr="000248CE">
        <w:rPr>
          <w:rFonts w:ascii="Times New Roman" w:eastAsia="SimSun" w:hAnsi="Times New Roman" w:cs="Times New Roman" w:hint="eastAsia"/>
          <w:iCs/>
          <w:kern w:val="0"/>
          <w:szCs w:val="20"/>
          <w:vertAlign w:val="superscript"/>
          <w:lang w:val="en-GB"/>
        </w:rPr>
        <w:t>2</w:t>
      </w:r>
      <w:r w:rsidRPr="000248CE">
        <w:rPr>
          <w:rFonts w:ascii="Times New Roman" w:eastAsia="SimSun" w:hAnsi="Times New Roman" w:cs="Times New Roman"/>
          <w:iCs/>
          <w:kern w:val="0"/>
          <w:szCs w:val="20"/>
          <w:lang w:val="en-GB"/>
        </w:rPr>
        <w:t>UCL Institute for Environmental Design and Engineering, Bartlett School of Environment, London, UK</w:t>
      </w:r>
    </w:p>
    <w:p w14:paraId="7BD63C27" w14:textId="2B9BE39D" w:rsidR="00F469B3" w:rsidRPr="000248CE" w:rsidRDefault="00F469B3" w:rsidP="008E2DF2">
      <w:pPr>
        <w:widowControl/>
        <w:ind w:firstLine="400"/>
        <w:jc w:val="center"/>
        <w:rPr>
          <w:rFonts w:ascii="Times New Roman" w:eastAsia="SimSun" w:hAnsi="Times New Roman" w:cs="Times New Roman"/>
          <w:iCs/>
          <w:kern w:val="0"/>
          <w:szCs w:val="20"/>
          <w:lang w:val="en-GB"/>
        </w:rPr>
      </w:pPr>
    </w:p>
    <w:p w14:paraId="64CE9130" w14:textId="77777777" w:rsidR="00DF69A2" w:rsidRPr="000248CE" w:rsidRDefault="00DF69A2" w:rsidP="008E2DF2">
      <w:pPr>
        <w:widowControl/>
        <w:ind w:firstLine="400"/>
        <w:jc w:val="center"/>
        <w:rPr>
          <w:rFonts w:ascii="Times New Roman" w:eastAsia="SimSun" w:hAnsi="Times New Roman" w:cs="Times New Roman"/>
          <w:iCs/>
          <w:kern w:val="0"/>
          <w:szCs w:val="20"/>
          <w:lang w:val="en-GB"/>
        </w:rPr>
      </w:pPr>
    </w:p>
    <w:p w14:paraId="63A4C35D" w14:textId="77777777" w:rsidR="00DF69A2" w:rsidRPr="000248CE" w:rsidRDefault="00DF69A2" w:rsidP="008E2DF2">
      <w:pPr>
        <w:widowControl/>
        <w:ind w:firstLine="400"/>
        <w:jc w:val="center"/>
        <w:rPr>
          <w:rFonts w:ascii="Times New Roman" w:eastAsia="SimSun" w:hAnsi="Times New Roman" w:cs="Times New Roman"/>
          <w:iCs/>
          <w:kern w:val="0"/>
          <w:szCs w:val="20"/>
          <w:lang w:val="en-GB"/>
        </w:rPr>
      </w:pPr>
    </w:p>
    <w:p w14:paraId="42E7BA53" w14:textId="77777777" w:rsidR="00F469B3" w:rsidRPr="000248CE" w:rsidRDefault="00F469B3" w:rsidP="00DF69A2">
      <w:pPr>
        <w:widowControl/>
        <w:ind w:firstLine="400"/>
        <w:jc w:val="center"/>
        <w:rPr>
          <w:rFonts w:ascii="Times New Roman" w:eastAsia="SimSun" w:hAnsi="Times New Roman" w:cs="Times New Roman"/>
          <w:i/>
          <w:iCs/>
          <w:kern w:val="0"/>
          <w:szCs w:val="20"/>
          <w:lang w:val="en-GB" w:eastAsia="fi-FI"/>
        </w:rPr>
      </w:pPr>
      <w:r w:rsidRPr="000248CE">
        <w:rPr>
          <w:rFonts w:ascii="Times New Roman" w:eastAsia="SimSun" w:hAnsi="Times New Roman" w:cs="Times New Roman"/>
          <w:i/>
          <w:iCs/>
          <w:kern w:val="0"/>
          <w:szCs w:val="20"/>
          <w:vertAlign w:val="superscript"/>
          <w:lang w:val="en-GB" w:eastAsia="fi-FI"/>
        </w:rPr>
        <w:t>*</w:t>
      </w:r>
      <w:r w:rsidRPr="000248CE">
        <w:rPr>
          <w:rFonts w:ascii="Times New Roman" w:eastAsia="SimSun" w:hAnsi="Times New Roman" w:cs="Times New Roman"/>
          <w:i/>
          <w:iCs/>
          <w:kern w:val="0"/>
          <w:szCs w:val="20"/>
          <w:lang w:val="en-GB" w:eastAsia="fi-FI"/>
        </w:rPr>
        <w:t>Corresponding email: linbr@tsinghua.edu.cn</w:t>
      </w:r>
    </w:p>
    <w:p w14:paraId="4EE3DF70" w14:textId="77777777" w:rsidR="00F469B3" w:rsidRPr="000248CE" w:rsidRDefault="00F469B3" w:rsidP="00DF69A2">
      <w:pPr>
        <w:widowControl/>
        <w:ind w:firstLine="400"/>
        <w:jc w:val="center"/>
        <w:rPr>
          <w:rFonts w:ascii="Times New Roman" w:eastAsia="SimSun" w:hAnsi="Times New Roman" w:cs="Times New Roman"/>
          <w:i/>
          <w:iCs/>
          <w:kern w:val="0"/>
          <w:szCs w:val="20"/>
          <w:lang w:val="en-GB"/>
        </w:rPr>
      </w:pPr>
      <w:r w:rsidRPr="000248CE">
        <w:rPr>
          <w:rFonts w:ascii="Times New Roman" w:eastAsia="SimSun" w:hAnsi="Times New Roman" w:cs="Times New Roman"/>
          <w:i/>
          <w:iCs/>
          <w:kern w:val="0"/>
          <w:szCs w:val="20"/>
          <w:lang w:val="en-GB" w:eastAsia="fi-FI"/>
        </w:rPr>
        <w:t>Corresponding phone (+86) 10 62785691</w:t>
      </w:r>
    </w:p>
    <w:p w14:paraId="16FFAB00" w14:textId="77777777" w:rsidR="00DF69A2" w:rsidRPr="000248CE" w:rsidRDefault="00DF69A2" w:rsidP="00DF69A2">
      <w:pPr>
        <w:widowControl/>
        <w:ind w:firstLine="400"/>
        <w:jc w:val="center"/>
        <w:rPr>
          <w:rFonts w:ascii="Times New Roman" w:eastAsia="SimSun" w:hAnsi="Times New Roman" w:cs="Times New Roman"/>
          <w:i/>
          <w:iCs/>
          <w:kern w:val="0"/>
          <w:szCs w:val="20"/>
          <w:lang w:val="en-GB"/>
        </w:rPr>
      </w:pPr>
    </w:p>
    <w:p w14:paraId="694FD446" w14:textId="77777777" w:rsidR="00DF69A2" w:rsidRPr="000248CE" w:rsidRDefault="00DF69A2" w:rsidP="00DF69A2">
      <w:pPr>
        <w:widowControl/>
        <w:ind w:firstLine="400"/>
        <w:jc w:val="center"/>
        <w:rPr>
          <w:rFonts w:ascii="Times New Roman" w:eastAsia="SimSun" w:hAnsi="Times New Roman" w:cs="Times New Roman"/>
          <w:i/>
          <w:iCs/>
          <w:kern w:val="0"/>
          <w:szCs w:val="20"/>
          <w:lang w:val="en-GB"/>
        </w:rPr>
      </w:pPr>
    </w:p>
    <w:p w14:paraId="368F60E4" w14:textId="77777777" w:rsidR="00DF69A2" w:rsidRPr="000248CE" w:rsidRDefault="00F469B3" w:rsidP="00F469B3">
      <w:pPr>
        <w:autoSpaceDE w:val="0"/>
        <w:autoSpaceDN w:val="0"/>
        <w:adjustRightInd w:val="0"/>
        <w:rPr>
          <w:rFonts w:ascii="Arial" w:hAnsi="Arial" w:cs="Arial"/>
          <w:b/>
        </w:rPr>
      </w:pPr>
      <w:r w:rsidRPr="000248CE">
        <w:rPr>
          <w:rFonts w:ascii="Times New Roman" w:eastAsia="SimSun" w:hAnsi="Times New Roman" w:cs="Times New Roman"/>
          <w:b/>
          <w:sz w:val="24"/>
        </w:rPr>
        <w:t>Abstract</w:t>
      </w:r>
    </w:p>
    <w:p w14:paraId="3584CE0A" w14:textId="3BA72EDB" w:rsidR="00F469B3" w:rsidRPr="000248CE" w:rsidRDefault="00137F00" w:rsidP="00DF69A2">
      <w:pPr>
        <w:rPr>
          <w:rFonts w:ascii="Times New Roman" w:eastAsia="SimSun" w:hAnsi="Times New Roman" w:cs="Times New Roman"/>
          <w:sz w:val="24"/>
          <w:szCs w:val="24"/>
        </w:rPr>
      </w:pPr>
      <w:bookmarkStart w:id="1" w:name="OLE_LINK10"/>
      <w:r w:rsidRPr="000248CE">
        <w:rPr>
          <w:rFonts w:ascii="Times New Roman" w:eastAsia="SimSun" w:hAnsi="Times New Roman" w:cs="Times New Roman" w:hint="eastAsia"/>
          <w:sz w:val="24"/>
          <w:szCs w:val="24"/>
        </w:rPr>
        <w:t>Recently</w:t>
      </w:r>
      <w:r w:rsidR="00F469B3" w:rsidRPr="000248CE">
        <w:rPr>
          <w:rFonts w:ascii="Times New Roman" w:eastAsia="SimSun" w:hAnsi="Times New Roman" w:cs="Times New Roman"/>
          <w:sz w:val="24"/>
          <w:szCs w:val="24"/>
        </w:rPr>
        <w:t xml:space="preserve"> green building</w:t>
      </w:r>
      <w:r w:rsidR="001D5A05" w:rsidRPr="000248CE">
        <w:rPr>
          <w:rFonts w:ascii="Times New Roman" w:eastAsia="SimSun" w:hAnsi="Times New Roman" w:cs="Times New Roman"/>
          <w:sz w:val="24"/>
          <w:szCs w:val="24"/>
        </w:rPr>
        <w:t>s</w:t>
      </w:r>
      <w:r w:rsidR="00F469B3" w:rsidRPr="000248CE">
        <w:rPr>
          <w:rFonts w:ascii="Times New Roman" w:eastAsia="SimSun" w:hAnsi="Times New Roman" w:cs="Times New Roman"/>
          <w:sz w:val="24"/>
          <w:szCs w:val="24"/>
        </w:rPr>
        <w:t xml:space="preserve"> </w:t>
      </w:r>
      <w:r w:rsidR="001D5A05" w:rsidRPr="000248CE">
        <w:rPr>
          <w:rFonts w:ascii="Times New Roman" w:eastAsia="SimSun" w:hAnsi="Times New Roman" w:cs="Times New Roman"/>
          <w:sz w:val="24"/>
          <w:szCs w:val="24"/>
        </w:rPr>
        <w:t>are</w:t>
      </w:r>
      <w:r w:rsidR="00F469B3" w:rsidRPr="000248CE">
        <w:rPr>
          <w:rFonts w:ascii="Times New Roman" w:eastAsia="SimSun" w:hAnsi="Times New Roman" w:cs="Times New Roman"/>
          <w:sz w:val="24"/>
          <w:szCs w:val="24"/>
        </w:rPr>
        <w:t xml:space="preserve"> </w:t>
      </w:r>
      <w:r w:rsidR="00F469B3" w:rsidRPr="000248CE">
        <w:rPr>
          <w:rFonts w:ascii="Times New Roman" w:eastAsia="SimSun" w:hAnsi="Times New Roman" w:cs="Times New Roman" w:hint="eastAsia"/>
          <w:sz w:val="24"/>
          <w:szCs w:val="24"/>
        </w:rPr>
        <w:t>booming</w:t>
      </w:r>
      <w:r w:rsidR="00F469B3" w:rsidRPr="000248CE">
        <w:rPr>
          <w:rFonts w:ascii="Times New Roman" w:eastAsia="SimSun" w:hAnsi="Times New Roman" w:cs="Times New Roman"/>
          <w:sz w:val="24"/>
          <w:szCs w:val="24"/>
        </w:rPr>
        <w:t xml:space="preserve"> rapidly in China. In order to </w:t>
      </w:r>
      <w:r w:rsidR="001D5A05" w:rsidRPr="000248CE">
        <w:rPr>
          <w:rFonts w:ascii="Times New Roman" w:eastAsia="SimSun" w:hAnsi="Times New Roman" w:cs="Times New Roman"/>
          <w:sz w:val="24"/>
          <w:szCs w:val="24"/>
        </w:rPr>
        <w:t>improve the performance</w:t>
      </w:r>
      <w:r w:rsidR="00F469B3" w:rsidRPr="000248CE">
        <w:rPr>
          <w:rFonts w:ascii="Times New Roman" w:eastAsia="SimSun" w:hAnsi="Times New Roman" w:cs="Times New Roman"/>
          <w:sz w:val="24"/>
          <w:szCs w:val="24"/>
        </w:rPr>
        <w:t xml:space="preserve"> of green buildings, energy </w:t>
      </w:r>
      <w:r w:rsidR="001D5A05" w:rsidRPr="000248CE">
        <w:rPr>
          <w:rFonts w:ascii="Times New Roman" w:eastAsia="SimSun" w:hAnsi="Times New Roman" w:cs="Times New Roman"/>
          <w:sz w:val="24"/>
          <w:szCs w:val="24"/>
        </w:rPr>
        <w:t>consumption</w:t>
      </w:r>
      <w:r w:rsidR="00F469B3" w:rsidRPr="000248CE">
        <w:rPr>
          <w:rFonts w:ascii="Times New Roman" w:eastAsia="SimSun" w:hAnsi="Times New Roman" w:cs="Times New Roman"/>
          <w:sz w:val="24"/>
          <w:szCs w:val="24"/>
        </w:rPr>
        <w:t xml:space="preserve"> </w:t>
      </w:r>
      <w:r w:rsidR="00832913" w:rsidRPr="000248CE">
        <w:rPr>
          <w:rFonts w:ascii="Times New Roman" w:eastAsia="SimSun" w:hAnsi="Times New Roman" w:cs="Times New Roman" w:hint="eastAsia"/>
          <w:sz w:val="24"/>
          <w:szCs w:val="24"/>
        </w:rPr>
        <w:t>in 31</w:t>
      </w:r>
      <w:r w:rsidR="00E21EC2" w:rsidRPr="000248CE">
        <w:rPr>
          <w:rFonts w:ascii="Times New Roman" w:eastAsia="SimSun" w:hAnsi="Times New Roman" w:cs="Times New Roman" w:hint="eastAsia"/>
          <w:sz w:val="24"/>
          <w:szCs w:val="24"/>
        </w:rPr>
        <w:t xml:space="preserve"> </w:t>
      </w:r>
      <w:r w:rsidR="00F469B3" w:rsidRPr="000248CE">
        <w:rPr>
          <w:rFonts w:ascii="Times New Roman" w:eastAsia="SimSun" w:hAnsi="Times New Roman" w:cs="Times New Roman"/>
          <w:sz w:val="24"/>
          <w:szCs w:val="24"/>
        </w:rPr>
        <w:t xml:space="preserve">and </w:t>
      </w:r>
      <w:r w:rsidR="0068408A" w:rsidRPr="000248CE">
        <w:rPr>
          <w:rFonts w:ascii="Times New Roman" w:eastAsia="SimSun" w:hAnsi="Times New Roman" w:cs="Times New Roman"/>
          <w:sz w:val="24"/>
          <w:szCs w:val="24"/>
        </w:rPr>
        <w:t>indoor environment quality(</w:t>
      </w:r>
      <w:r w:rsidR="008C6E1E" w:rsidRPr="000248CE">
        <w:rPr>
          <w:rFonts w:ascii="Times New Roman" w:eastAsia="SimSun" w:hAnsi="Times New Roman" w:cs="Times New Roman" w:hint="eastAsia"/>
          <w:sz w:val="24"/>
          <w:szCs w:val="24"/>
        </w:rPr>
        <w:t>IEQ</w:t>
      </w:r>
      <w:r w:rsidR="0068408A" w:rsidRPr="000248CE">
        <w:rPr>
          <w:rFonts w:ascii="Times New Roman" w:eastAsia="SimSun" w:hAnsi="Times New Roman" w:cs="Times New Roman"/>
          <w:sz w:val="24"/>
          <w:szCs w:val="24"/>
        </w:rPr>
        <w:t>)</w:t>
      </w:r>
      <w:r w:rsidR="00F469B3" w:rsidRPr="000248CE">
        <w:rPr>
          <w:rFonts w:ascii="Times New Roman" w:eastAsia="SimSun" w:hAnsi="Times New Roman" w:cs="Times New Roman"/>
          <w:sz w:val="24"/>
          <w:szCs w:val="24"/>
        </w:rPr>
        <w:t xml:space="preserve"> in 1</w:t>
      </w:r>
      <w:r w:rsidR="00364E75" w:rsidRPr="000248CE">
        <w:rPr>
          <w:rFonts w:ascii="Times New Roman" w:eastAsia="SimSun" w:hAnsi="Times New Roman" w:cs="Times New Roman" w:hint="eastAsia"/>
          <w:sz w:val="24"/>
          <w:szCs w:val="24"/>
        </w:rPr>
        <w:t>0</w:t>
      </w:r>
      <w:r w:rsidR="001D5A05" w:rsidRPr="000248CE">
        <w:rPr>
          <w:rFonts w:ascii="Times New Roman" w:eastAsia="SimSun" w:hAnsi="Times New Roman" w:cs="Times New Roman"/>
          <w:sz w:val="24"/>
          <w:szCs w:val="24"/>
        </w:rPr>
        <w:t xml:space="preserve"> green </w:t>
      </w:r>
      <w:r w:rsidR="00E21EC2" w:rsidRPr="000248CE">
        <w:rPr>
          <w:rFonts w:ascii="Times New Roman" w:eastAsia="SimSun" w:hAnsi="Times New Roman" w:cs="Times New Roman" w:hint="eastAsia"/>
          <w:sz w:val="24"/>
          <w:szCs w:val="24"/>
        </w:rPr>
        <w:t xml:space="preserve">office </w:t>
      </w:r>
      <w:r w:rsidR="001D5A05" w:rsidRPr="000248CE">
        <w:rPr>
          <w:rFonts w:ascii="Times New Roman" w:eastAsia="SimSun" w:hAnsi="Times New Roman" w:cs="Times New Roman"/>
          <w:sz w:val="24"/>
          <w:szCs w:val="24"/>
        </w:rPr>
        <w:t>buildings</w:t>
      </w:r>
      <w:r w:rsidR="00F469B3" w:rsidRPr="000248CE">
        <w:rPr>
          <w:rFonts w:ascii="Times New Roman" w:eastAsia="SimSun" w:hAnsi="Times New Roman" w:cs="Times New Roman"/>
          <w:sz w:val="24"/>
          <w:szCs w:val="24"/>
        </w:rPr>
        <w:t xml:space="preserve"> are compared with </w:t>
      </w:r>
      <w:r w:rsidR="00223F54" w:rsidRPr="000248CE">
        <w:rPr>
          <w:rFonts w:ascii="Times New Roman" w:eastAsia="SimSun" w:hAnsi="Times New Roman" w:cs="Times New Roman"/>
          <w:sz w:val="24"/>
          <w:szCs w:val="24"/>
        </w:rPr>
        <w:t xml:space="preserve">common ones through energy </w:t>
      </w:r>
      <w:r w:rsidR="001D5A05" w:rsidRPr="000248CE">
        <w:rPr>
          <w:rFonts w:ascii="Times New Roman" w:eastAsia="SimSun" w:hAnsi="Times New Roman" w:cs="Times New Roman"/>
          <w:sz w:val="24"/>
          <w:szCs w:val="24"/>
        </w:rPr>
        <w:t xml:space="preserve">data </w:t>
      </w:r>
      <w:r w:rsidR="00223F54" w:rsidRPr="000248CE">
        <w:rPr>
          <w:rFonts w:ascii="Times New Roman" w:eastAsia="SimSun" w:hAnsi="Times New Roman" w:cs="Times New Roman"/>
          <w:sz w:val="24"/>
          <w:szCs w:val="24"/>
        </w:rPr>
        <w:t>collection</w:t>
      </w:r>
      <w:r w:rsidR="001D5A05" w:rsidRPr="000248CE">
        <w:rPr>
          <w:rFonts w:ascii="Times New Roman" w:eastAsia="SimSun" w:hAnsi="Times New Roman" w:cs="Times New Roman"/>
          <w:sz w:val="24"/>
          <w:szCs w:val="24"/>
        </w:rPr>
        <w:t>, physical parameters measurement and satisfaction survey</w:t>
      </w:r>
      <w:r w:rsidR="00F469B3" w:rsidRPr="000248CE">
        <w:rPr>
          <w:rFonts w:ascii="Times New Roman" w:eastAsia="SimSun" w:hAnsi="Times New Roman" w:cs="Times New Roman"/>
          <w:sz w:val="24"/>
          <w:szCs w:val="24"/>
        </w:rPr>
        <w:t xml:space="preserve">. The </w:t>
      </w:r>
      <w:r w:rsidR="00F469B3" w:rsidRPr="000248CE">
        <w:rPr>
          <w:rFonts w:ascii="Times New Roman" w:eastAsia="SimSun" w:hAnsi="Times New Roman" w:cs="Times New Roman" w:hint="eastAsia"/>
          <w:sz w:val="24"/>
          <w:szCs w:val="24"/>
        </w:rPr>
        <w:t>results</w:t>
      </w:r>
      <w:r w:rsidR="00F469B3" w:rsidRPr="000248CE">
        <w:rPr>
          <w:rFonts w:ascii="Times New Roman" w:eastAsia="SimSun" w:hAnsi="Times New Roman" w:cs="Times New Roman"/>
          <w:sz w:val="24"/>
          <w:szCs w:val="24"/>
        </w:rPr>
        <w:t xml:space="preserve"> indicate</w:t>
      </w:r>
      <w:r w:rsidRPr="000248CE">
        <w:rPr>
          <w:rFonts w:ascii="Times New Roman" w:eastAsia="SimSun" w:hAnsi="Times New Roman" w:cs="Times New Roman" w:hint="eastAsia"/>
          <w:sz w:val="24"/>
          <w:szCs w:val="24"/>
        </w:rPr>
        <w:t xml:space="preserve"> that </w:t>
      </w:r>
      <w:r w:rsidR="00D5568D" w:rsidRPr="000248CE">
        <w:rPr>
          <w:rFonts w:ascii="Times New Roman" w:eastAsia="SimSun" w:hAnsi="Times New Roman" w:cs="Times New Roman" w:hint="eastAsia"/>
          <w:sz w:val="24"/>
          <w:szCs w:val="24"/>
        </w:rPr>
        <w:t xml:space="preserve">for building type A (mix-mode), it is </w:t>
      </w:r>
      <w:r w:rsidR="00D5568D" w:rsidRPr="000248CE">
        <w:rPr>
          <w:rFonts w:ascii="Times New Roman" w:eastAsia="SimSun" w:hAnsi="Times New Roman" w:cs="Times New Roman"/>
          <w:sz w:val="24"/>
          <w:szCs w:val="24"/>
        </w:rPr>
        <w:t xml:space="preserve">only in </w:t>
      </w:r>
      <w:r w:rsidR="00E0273B" w:rsidRPr="000248CE">
        <w:rPr>
          <w:rFonts w:ascii="Times New Roman" w:eastAsia="SimSun" w:hAnsi="Times New Roman" w:cs="Times New Roman"/>
          <w:sz w:val="24"/>
          <w:szCs w:val="24"/>
        </w:rPr>
        <w:t>H</w:t>
      </w:r>
      <w:r w:rsidR="00D5568D" w:rsidRPr="000248CE">
        <w:rPr>
          <w:rFonts w:ascii="Times New Roman" w:eastAsia="SimSun" w:hAnsi="Times New Roman" w:cs="Times New Roman"/>
          <w:sz w:val="24"/>
          <w:szCs w:val="24"/>
        </w:rPr>
        <w:t>ot-</w:t>
      </w:r>
      <w:r w:rsidR="00E0273B" w:rsidRPr="000248CE">
        <w:rPr>
          <w:rFonts w:ascii="Times New Roman" w:eastAsia="SimSun" w:hAnsi="Times New Roman" w:cs="Times New Roman"/>
          <w:sz w:val="24"/>
          <w:szCs w:val="24"/>
        </w:rPr>
        <w:t>S</w:t>
      </w:r>
      <w:r w:rsidR="00D5568D" w:rsidRPr="000248CE">
        <w:rPr>
          <w:rFonts w:ascii="Times New Roman" w:eastAsia="SimSun" w:hAnsi="Times New Roman" w:cs="Times New Roman"/>
          <w:sz w:val="24"/>
          <w:szCs w:val="24"/>
        </w:rPr>
        <w:t xml:space="preserve">ummer </w:t>
      </w:r>
      <w:r w:rsidR="00E0273B" w:rsidRPr="000248CE">
        <w:rPr>
          <w:rFonts w:ascii="Times New Roman" w:eastAsia="SimSun" w:hAnsi="Times New Roman" w:cs="Times New Roman"/>
          <w:sz w:val="24"/>
          <w:szCs w:val="24"/>
        </w:rPr>
        <w:t>C</w:t>
      </w:r>
      <w:r w:rsidR="00D5568D" w:rsidRPr="000248CE">
        <w:rPr>
          <w:rFonts w:ascii="Times New Roman" w:eastAsia="SimSun" w:hAnsi="Times New Roman" w:cs="Times New Roman"/>
          <w:sz w:val="24"/>
          <w:szCs w:val="24"/>
        </w:rPr>
        <w:t>old-</w:t>
      </w:r>
      <w:r w:rsidR="00E0273B" w:rsidRPr="000248CE">
        <w:rPr>
          <w:rFonts w:ascii="Times New Roman" w:eastAsia="SimSun" w:hAnsi="Times New Roman" w:cs="Times New Roman"/>
          <w:sz w:val="24"/>
          <w:szCs w:val="24"/>
        </w:rPr>
        <w:t>W</w:t>
      </w:r>
      <w:r w:rsidR="00D5568D" w:rsidRPr="000248CE">
        <w:rPr>
          <w:rFonts w:ascii="Times New Roman" w:eastAsia="SimSun" w:hAnsi="Times New Roman" w:cs="Times New Roman"/>
          <w:sz w:val="24"/>
          <w:szCs w:val="24"/>
        </w:rPr>
        <w:t>inter zone that green</w:t>
      </w:r>
      <w:r w:rsidR="00E0273B" w:rsidRPr="000248CE">
        <w:rPr>
          <w:rFonts w:ascii="Times New Roman" w:eastAsia="SimSun" w:hAnsi="Times New Roman" w:cs="Times New Roman"/>
          <w:sz w:val="24"/>
          <w:szCs w:val="24"/>
        </w:rPr>
        <w:t xml:space="preserve"> building</w:t>
      </w:r>
      <w:r w:rsidR="00D5568D" w:rsidRPr="000248CE">
        <w:rPr>
          <w:rFonts w:ascii="Times New Roman" w:eastAsia="SimSun" w:hAnsi="Times New Roman" w:cs="Times New Roman" w:hint="eastAsia"/>
          <w:sz w:val="24"/>
          <w:szCs w:val="24"/>
        </w:rPr>
        <w:t>s</w:t>
      </w:r>
      <w:r w:rsidR="00E0273B" w:rsidRPr="000248CE">
        <w:rPr>
          <w:rFonts w:ascii="Times New Roman" w:eastAsia="SimSun" w:hAnsi="Times New Roman" w:cs="Times New Roman"/>
          <w:sz w:val="24"/>
          <w:szCs w:val="24"/>
        </w:rPr>
        <w:t>’</w:t>
      </w:r>
      <w:r w:rsidR="00D5568D" w:rsidRPr="000248CE">
        <w:rPr>
          <w:rFonts w:ascii="Times New Roman" w:eastAsia="SimSun" w:hAnsi="Times New Roman" w:cs="Times New Roman"/>
          <w:sz w:val="24"/>
          <w:szCs w:val="24"/>
        </w:rPr>
        <w:t xml:space="preserve"> </w:t>
      </w:r>
      <w:r w:rsidR="00D5568D" w:rsidRPr="000248CE">
        <w:rPr>
          <w:rFonts w:ascii="Times New Roman" w:eastAsia="SimSun" w:hAnsi="Times New Roman" w:cs="Times New Roman" w:hint="eastAsia"/>
          <w:sz w:val="24"/>
          <w:szCs w:val="24"/>
        </w:rPr>
        <w:t>energy consumption</w:t>
      </w:r>
      <w:r w:rsidR="00D5568D" w:rsidRPr="000248CE">
        <w:rPr>
          <w:rFonts w:ascii="Times New Roman" w:eastAsia="SimSun" w:hAnsi="Times New Roman" w:cs="Times New Roman"/>
          <w:sz w:val="24"/>
          <w:szCs w:val="24"/>
        </w:rPr>
        <w:t xml:space="preserve"> is statistically</w:t>
      </w:r>
      <w:r w:rsidR="00D5568D" w:rsidRPr="000248CE">
        <w:rPr>
          <w:rFonts w:ascii="Times New Roman" w:eastAsia="SimSun" w:hAnsi="Times New Roman" w:cs="Times New Roman" w:hint="eastAsia"/>
          <w:sz w:val="24"/>
          <w:szCs w:val="24"/>
        </w:rPr>
        <w:t xml:space="preserve"> significantly</w:t>
      </w:r>
      <w:r w:rsidR="00D5568D" w:rsidRPr="000248CE">
        <w:rPr>
          <w:rFonts w:ascii="Times New Roman" w:eastAsia="SimSun" w:hAnsi="Times New Roman" w:cs="Times New Roman"/>
          <w:sz w:val="24"/>
          <w:szCs w:val="24"/>
        </w:rPr>
        <w:t xml:space="preserve"> less than </w:t>
      </w:r>
      <w:r w:rsidR="00D5568D" w:rsidRPr="000248CE">
        <w:rPr>
          <w:rFonts w:ascii="Times New Roman" w:eastAsia="SimSun" w:hAnsi="Times New Roman" w:cs="Times New Roman" w:hint="eastAsia"/>
          <w:sz w:val="24"/>
          <w:szCs w:val="24"/>
        </w:rPr>
        <w:t>common</w:t>
      </w:r>
      <w:r w:rsidR="00D5568D" w:rsidRPr="000248CE">
        <w:rPr>
          <w:rFonts w:ascii="Times New Roman" w:eastAsia="SimSun" w:hAnsi="Times New Roman" w:cs="Times New Roman"/>
          <w:sz w:val="24"/>
          <w:szCs w:val="24"/>
        </w:rPr>
        <w:t xml:space="preserve"> </w:t>
      </w:r>
      <w:r w:rsidR="00E0273B" w:rsidRPr="000248CE">
        <w:rPr>
          <w:rFonts w:ascii="Times New Roman" w:eastAsia="SimSun" w:hAnsi="Times New Roman" w:cs="Times New Roman"/>
          <w:sz w:val="24"/>
          <w:szCs w:val="24"/>
        </w:rPr>
        <w:t>buildings</w:t>
      </w:r>
      <w:r w:rsidR="00D5568D" w:rsidRPr="000248CE">
        <w:rPr>
          <w:rFonts w:ascii="Times New Roman" w:eastAsia="SimSun" w:hAnsi="Times New Roman" w:cs="Times New Roman" w:hint="eastAsia"/>
          <w:sz w:val="24"/>
          <w:szCs w:val="24"/>
        </w:rPr>
        <w:t>.</w:t>
      </w:r>
      <w:r w:rsidR="00D5568D" w:rsidRPr="000248CE">
        <w:rPr>
          <w:rFonts w:ascii="Times New Roman" w:eastAsia="SimSun" w:hAnsi="Times New Roman" w:cs="Times New Roman"/>
          <w:sz w:val="24"/>
          <w:szCs w:val="24"/>
        </w:rPr>
        <w:t xml:space="preserve"> </w:t>
      </w:r>
      <w:r w:rsidR="00D5568D" w:rsidRPr="000248CE">
        <w:rPr>
          <w:rFonts w:ascii="Times New Roman" w:eastAsia="SimSun" w:hAnsi="Times New Roman" w:cs="Times New Roman" w:hint="eastAsia"/>
          <w:sz w:val="24"/>
          <w:szCs w:val="24"/>
        </w:rPr>
        <w:t>For type B (</w:t>
      </w:r>
      <w:r w:rsidR="00D5568D" w:rsidRPr="000248CE">
        <w:rPr>
          <w:rFonts w:ascii="Times New Roman" w:eastAsia="SimSun" w:hAnsi="Times New Roman" w:cs="Times New Roman"/>
          <w:sz w:val="24"/>
          <w:szCs w:val="24"/>
        </w:rPr>
        <w:t>mechanically conditioned</w:t>
      </w:r>
      <w:r w:rsidR="00D5568D" w:rsidRPr="000248CE">
        <w:rPr>
          <w:rFonts w:ascii="Times New Roman" w:eastAsia="SimSun" w:hAnsi="Times New Roman" w:cs="Times New Roman" w:hint="eastAsia"/>
          <w:sz w:val="24"/>
          <w:szCs w:val="24"/>
        </w:rPr>
        <w:t xml:space="preserve">), no </w:t>
      </w:r>
      <w:r w:rsidR="00D5568D" w:rsidRPr="000248CE">
        <w:rPr>
          <w:rFonts w:ascii="Times New Roman" w:eastAsia="SimSun" w:hAnsi="Times New Roman" w:cs="Times New Roman"/>
          <w:sz w:val="24"/>
          <w:szCs w:val="24"/>
        </w:rPr>
        <w:t>statistically</w:t>
      </w:r>
      <w:r w:rsidR="00D5568D" w:rsidRPr="000248CE">
        <w:rPr>
          <w:rFonts w:ascii="Times New Roman" w:eastAsia="SimSun" w:hAnsi="Times New Roman" w:cs="Times New Roman" w:hint="eastAsia"/>
          <w:sz w:val="24"/>
          <w:szCs w:val="24"/>
        </w:rPr>
        <w:t xml:space="preserve"> significantly difference between green and common </w:t>
      </w:r>
      <w:r w:rsidR="00E0273B" w:rsidRPr="000248CE">
        <w:rPr>
          <w:rFonts w:ascii="Times New Roman" w:eastAsia="SimSun" w:hAnsi="Times New Roman" w:cs="Times New Roman"/>
          <w:sz w:val="24"/>
          <w:szCs w:val="24"/>
        </w:rPr>
        <w:t>has been observed in all</w:t>
      </w:r>
      <w:r w:rsidR="00E0273B" w:rsidRPr="000248CE">
        <w:rPr>
          <w:rFonts w:ascii="Times New Roman" w:eastAsia="SimSun" w:hAnsi="Times New Roman" w:cs="Times New Roman" w:hint="eastAsia"/>
          <w:sz w:val="24"/>
          <w:szCs w:val="24"/>
        </w:rPr>
        <w:t xml:space="preserve"> </w:t>
      </w:r>
      <w:r w:rsidR="00D5568D" w:rsidRPr="000248CE">
        <w:rPr>
          <w:rFonts w:ascii="Times New Roman" w:eastAsia="SimSun" w:hAnsi="Times New Roman" w:cs="Times New Roman" w:hint="eastAsia"/>
          <w:sz w:val="24"/>
          <w:szCs w:val="24"/>
        </w:rPr>
        <w:t>climate</w:t>
      </w:r>
      <w:r w:rsidR="00D5568D" w:rsidRPr="000248CE">
        <w:rPr>
          <w:rFonts w:ascii="Times New Roman" w:eastAsia="SimSun" w:hAnsi="Times New Roman" w:cs="Times New Roman"/>
          <w:sz w:val="24"/>
          <w:szCs w:val="24"/>
        </w:rPr>
        <w:t xml:space="preserve"> zone</w:t>
      </w:r>
      <w:r w:rsidR="00E0273B" w:rsidRPr="000248CE">
        <w:rPr>
          <w:rFonts w:ascii="Times New Roman" w:eastAsia="SimSun" w:hAnsi="Times New Roman" w:cs="Times New Roman"/>
          <w:sz w:val="24"/>
          <w:szCs w:val="24"/>
        </w:rPr>
        <w:t>s</w:t>
      </w:r>
      <w:r w:rsidR="00D5568D" w:rsidRPr="000248CE">
        <w:rPr>
          <w:rFonts w:ascii="Times New Roman" w:eastAsia="SimSun" w:hAnsi="Times New Roman" w:cs="Times New Roman" w:hint="eastAsia"/>
          <w:sz w:val="24"/>
          <w:szCs w:val="24"/>
        </w:rPr>
        <w:t>.</w:t>
      </w:r>
      <w:r w:rsidR="00494944" w:rsidRPr="000248CE">
        <w:rPr>
          <w:rFonts w:ascii="Times New Roman" w:eastAsia="SimSun" w:hAnsi="Times New Roman" w:cs="Times New Roman" w:hint="eastAsia"/>
          <w:sz w:val="24"/>
          <w:szCs w:val="24"/>
        </w:rPr>
        <w:t xml:space="preserve"> </w:t>
      </w:r>
      <w:r w:rsidR="00E0273B" w:rsidRPr="000248CE">
        <w:rPr>
          <w:rFonts w:ascii="Times New Roman" w:eastAsia="SimSun" w:hAnsi="Times New Roman" w:cs="Times New Roman"/>
          <w:sz w:val="24"/>
          <w:szCs w:val="24"/>
        </w:rPr>
        <w:t xml:space="preserve">It </w:t>
      </w:r>
      <w:r w:rsidR="00E21EC2" w:rsidRPr="000248CE">
        <w:rPr>
          <w:rFonts w:ascii="Times New Roman" w:eastAsia="SimSun" w:hAnsi="Times New Roman" w:cs="Times New Roman" w:hint="eastAsia"/>
          <w:sz w:val="24"/>
          <w:szCs w:val="24"/>
        </w:rPr>
        <w:t>is</w:t>
      </w:r>
      <w:r w:rsidR="00E0273B" w:rsidRPr="000248CE">
        <w:rPr>
          <w:rFonts w:ascii="Times New Roman" w:eastAsia="SimSun" w:hAnsi="Times New Roman" w:cs="Times New Roman"/>
          <w:sz w:val="24"/>
          <w:szCs w:val="24"/>
        </w:rPr>
        <w:t xml:space="preserve"> also found that in Hot-Summer Cold-Winter zone th</w:t>
      </w:r>
      <w:r w:rsidR="00E21EC2" w:rsidRPr="000248CE">
        <w:rPr>
          <w:rFonts w:ascii="Times New Roman" w:eastAsia="SimSun" w:hAnsi="Times New Roman" w:cs="Times New Roman"/>
          <w:sz w:val="24"/>
          <w:szCs w:val="24"/>
        </w:rPr>
        <w:t>e average energy consumption of</w:t>
      </w:r>
      <w:r w:rsidR="00E21EC2" w:rsidRPr="000248CE">
        <w:rPr>
          <w:rFonts w:ascii="Times New Roman" w:eastAsia="SimSun" w:hAnsi="Times New Roman" w:cs="Times New Roman" w:hint="eastAsia"/>
          <w:sz w:val="24"/>
          <w:szCs w:val="24"/>
        </w:rPr>
        <w:t xml:space="preserve"> </w:t>
      </w:r>
      <w:r w:rsidR="00E0273B" w:rsidRPr="000248CE">
        <w:rPr>
          <w:rFonts w:ascii="Times New Roman" w:eastAsia="SimSun" w:hAnsi="Times New Roman" w:cs="Times New Roman"/>
          <w:sz w:val="24"/>
          <w:szCs w:val="24"/>
        </w:rPr>
        <w:t>type A and B</w:t>
      </w:r>
      <w:r w:rsidR="00043019" w:rsidRPr="000248CE">
        <w:rPr>
          <w:rFonts w:ascii="Times New Roman" w:eastAsia="SimSun" w:hAnsi="Times New Roman" w:cs="Times New Roman"/>
          <w:sz w:val="24"/>
          <w:szCs w:val="24"/>
        </w:rPr>
        <w:t xml:space="preserve"> are 15% and 23% lower than the upper limit value</w:t>
      </w:r>
      <w:r w:rsidR="00922046" w:rsidRPr="000248CE">
        <w:rPr>
          <w:rFonts w:ascii="Times New Roman" w:eastAsia="SimSun" w:hAnsi="Times New Roman" w:cs="Times New Roman" w:hint="eastAsia"/>
          <w:sz w:val="24"/>
          <w:szCs w:val="24"/>
        </w:rPr>
        <w:t>s</w:t>
      </w:r>
      <w:r w:rsidR="00043019" w:rsidRPr="000248CE">
        <w:rPr>
          <w:rFonts w:ascii="Times New Roman" w:eastAsia="SimSun" w:hAnsi="Times New Roman" w:cs="Times New Roman"/>
          <w:sz w:val="24"/>
          <w:szCs w:val="24"/>
        </w:rPr>
        <w:t xml:space="preserve"> required by the</w:t>
      </w:r>
      <w:r w:rsidR="00043019" w:rsidRPr="000248CE">
        <w:rPr>
          <w:rFonts w:ascii="Times New Roman" w:eastAsia="SimSun" w:hAnsi="Times New Roman" w:cs="Times New Roman" w:hint="eastAsia"/>
          <w:sz w:val="24"/>
          <w:szCs w:val="24"/>
        </w:rPr>
        <w:t xml:space="preserve"> </w:t>
      </w:r>
      <w:r w:rsidR="00E21EC2" w:rsidRPr="000248CE">
        <w:rPr>
          <w:rFonts w:ascii="Times New Roman" w:eastAsia="SimSun" w:hAnsi="Times New Roman" w:cs="Times New Roman" w:hint="eastAsia"/>
          <w:sz w:val="24"/>
          <w:szCs w:val="24"/>
        </w:rPr>
        <w:t>Chinese</w:t>
      </w:r>
      <w:r w:rsidRPr="000248CE">
        <w:rPr>
          <w:rFonts w:ascii="Times New Roman" w:eastAsia="SimSun" w:hAnsi="Times New Roman" w:cs="Times New Roman" w:hint="eastAsia"/>
          <w:sz w:val="24"/>
          <w:szCs w:val="24"/>
        </w:rPr>
        <w:t xml:space="preserve"> standard</w:t>
      </w:r>
      <w:r w:rsidR="00922046" w:rsidRPr="000248CE">
        <w:rPr>
          <w:rFonts w:ascii="Times New Roman" w:eastAsia="SimSun" w:hAnsi="Times New Roman" w:cs="Times New Roman" w:hint="eastAsia"/>
          <w:sz w:val="24"/>
          <w:szCs w:val="24"/>
        </w:rPr>
        <w:t xml:space="preserve"> </w:t>
      </w:r>
      <w:r w:rsidR="006A6DD0" w:rsidRPr="000248CE">
        <w:rPr>
          <w:rFonts w:ascii="Times New Roman" w:eastAsia="SimSun" w:hAnsi="Times New Roman" w:cs="Times New Roman" w:hint="eastAsia"/>
          <w:sz w:val="24"/>
          <w:szCs w:val="24"/>
          <w:vertAlign w:val="superscript"/>
        </w:rPr>
        <w:t>[27]</w:t>
      </w:r>
      <w:r w:rsidR="00043019" w:rsidRPr="000248CE">
        <w:rPr>
          <w:rFonts w:ascii="Times New Roman" w:eastAsia="SimSun" w:hAnsi="Times New Roman" w:cs="Times New Roman" w:hint="eastAsia"/>
          <w:sz w:val="24"/>
          <w:szCs w:val="24"/>
        </w:rPr>
        <w:t xml:space="preserve">. </w:t>
      </w:r>
      <w:r w:rsidR="00043019" w:rsidRPr="000248CE">
        <w:rPr>
          <w:rFonts w:ascii="Times New Roman" w:eastAsia="SimSun" w:hAnsi="Times New Roman" w:cs="Times New Roman"/>
          <w:sz w:val="24"/>
          <w:szCs w:val="24"/>
        </w:rPr>
        <w:t xml:space="preserve">However in other climate zones, </w:t>
      </w:r>
      <w:r w:rsidR="00922046" w:rsidRPr="000248CE">
        <w:rPr>
          <w:rFonts w:ascii="Times New Roman" w:eastAsia="SimSun" w:hAnsi="Times New Roman" w:cs="Times New Roman" w:hint="eastAsia"/>
          <w:sz w:val="24"/>
          <w:szCs w:val="24"/>
        </w:rPr>
        <w:t>they</w:t>
      </w:r>
      <w:r w:rsidR="00043019" w:rsidRPr="000248CE">
        <w:rPr>
          <w:rFonts w:ascii="Times New Roman" w:eastAsia="SimSun" w:hAnsi="Times New Roman" w:cs="Times New Roman"/>
          <w:sz w:val="24"/>
          <w:szCs w:val="24"/>
        </w:rPr>
        <w:t xml:space="preserve"> are above the upper limit. </w:t>
      </w:r>
      <w:r w:rsidR="00F469B3" w:rsidRPr="000248CE">
        <w:rPr>
          <w:rFonts w:ascii="Times New Roman" w:eastAsia="SimSun" w:hAnsi="Times New Roman" w:cs="Times New Roman"/>
          <w:sz w:val="24"/>
          <w:szCs w:val="24"/>
        </w:rPr>
        <w:t>In terms of the IEQ</w:t>
      </w:r>
      <w:r w:rsidR="00F469B3" w:rsidRPr="000248CE">
        <w:rPr>
          <w:rFonts w:ascii="Times New Roman" w:eastAsia="SimSun" w:hAnsi="Times New Roman" w:cs="Times New Roman" w:hint="eastAsia"/>
          <w:sz w:val="24"/>
          <w:szCs w:val="24"/>
        </w:rPr>
        <w:t xml:space="preserve"> and building service performance</w:t>
      </w:r>
      <w:r w:rsidR="00F469B3" w:rsidRPr="000248CE">
        <w:rPr>
          <w:rFonts w:ascii="Times New Roman" w:eastAsia="SimSun" w:hAnsi="Times New Roman" w:cs="Times New Roman"/>
          <w:sz w:val="24"/>
          <w:szCs w:val="24"/>
        </w:rPr>
        <w:t xml:space="preserve">, </w:t>
      </w:r>
      <w:r w:rsidR="00F469B3" w:rsidRPr="000248CE">
        <w:rPr>
          <w:rFonts w:ascii="Times New Roman" w:eastAsia="SimSun" w:hAnsi="Times New Roman" w:cs="Times New Roman" w:hint="eastAsia"/>
          <w:sz w:val="24"/>
          <w:szCs w:val="24"/>
        </w:rPr>
        <w:t>the satisfaction of</w:t>
      </w:r>
      <w:r w:rsidR="00043019" w:rsidRPr="000248CE">
        <w:rPr>
          <w:rFonts w:ascii="Times New Roman" w:eastAsia="SimSun" w:hAnsi="Times New Roman" w:cs="Times New Roman"/>
          <w:sz w:val="24"/>
          <w:szCs w:val="24"/>
        </w:rPr>
        <w:t xml:space="preserve"> users in</w:t>
      </w:r>
      <w:r w:rsidR="00F469B3" w:rsidRPr="000248CE">
        <w:rPr>
          <w:rFonts w:ascii="Times New Roman" w:eastAsia="SimSun" w:hAnsi="Times New Roman" w:cs="Times New Roman" w:hint="eastAsia"/>
          <w:sz w:val="24"/>
          <w:szCs w:val="24"/>
        </w:rPr>
        <w:t xml:space="preserve"> </w:t>
      </w:r>
      <w:r w:rsidR="00F469B3" w:rsidRPr="000248CE">
        <w:rPr>
          <w:rFonts w:ascii="Times New Roman" w:eastAsia="SimSun" w:hAnsi="Times New Roman" w:cs="Times New Roman"/>
          <w:sz w:val="24"/>
          <w:szCs w:val="24"/>
        </w:rPr>
        <w:t xml:space="preserve">green </w:t>
      </w:r>
      <w:r w:rsidR="00F469B3" w:rsidRPr="000248CE">
        <w:rPr>
          <w:rFonts w:ascii="Times New Roman" w:eastAsia="SimSun" w:hAnsi="Times New Roman" w:cs="Times New Roman" w:hint="eastAsia"/>
          <w:sz w:val="24"/>
          <w:szCs w:val="24"/>
        </w:rPr>
        <w:t xml:space="preserve">is </w:t>
      </w:r>
      <w:r w:rsidR="00043019" w:rsidRPr="000248CE">
        <w:rPr>
          <w:rFonts w:ascii="Times New Roman" w:eastAsia="SimSun" w:hAnsi="Times New Roman" w:cs="Times New Roman"/>
          <w:sz w:val="24"/>
          <w:szCs w:val="24"/>
        </w:rPr>
        <w:t>marked</w:t>
      </w:r>
      <w:r w:rsidR="00043019" w:rsidRPr="000248CE">
        <w:rPr>
          <w:rFonts w:ascii="Times New Roman" w:eastAsia="SimSun" w:hAnsi="Times New Roman" w:cs="Times New Roman" w:hint="eastAsia"/>
          <w:sz w:val="24"/>
          <w:szCs w:val="24"/>
        </w:rPr>
        <w:t xml:space="preserve"> </w:t>
      </w:r>
      <w:r w:rsidR="00F469B3" w:rsidRPr="000248CE">
        <w:rPr>
          <w:rFonts w:ascii="Times New Roman" w:eastAsia="SimSun" w:hAnsi="Times New Roman" w:cs="Times New Roman" w:hint="eastAsia"/>
          <w:sz w:val="24"/>
          <w:szCs w:val="24"/>
        </w:rPr>
        <w:t>higher</w:t>
      </w:r>
      <w:r w:rsidR="00F469B3" w:rsidRPr="000248CE">
        <w:rPr>
          <w:rFonts w:ascii="Times New Roman" w:eastAsia="SimSun" w:hAnsi="Times New Roman" w:cs="Times New Roman"/>
          <w:sz w:val="24"/>
          <w:szCs w:val="24"/>
        </w:rPr>
        <w:t xml:space="preserve"> than </w:t>
      </w:r>
      <w:r w:rsidR="00F469B3" w:rsidRPr="000248CE">
        <w:rPr>
          <w:rFonts w:ascii="Times New Roman" w:eastAsia="SimSun" w:hAnsi="Times New Roman" w:cs="Times New Roman" w:hint="eastAsia"/>
          <w:sz w:val="24"/>
          <w:szCs w:val="24"/>
        </w:rPr>
        <w:t xml:space="preserve">that </w:t>
      </w:r>
      <w:r w:rsidR="00043019" w:rsidRPr="000248CE">
        <w:rPr>
          <w:rFonts w:ascii="Times New Roman" w:eastAsia="SimSun" w:hAnsi="Times New Roman" w:cs="Times New Roman"/>
          <w:sz w:val="24"/>
          <w:szCs w:val="24"/>
        </w:rPr>
        <w:t>in</w:t>
      </w:r>
      <w:r w:rsidR="00F469B3" w:rsidRPr="000248CE">
        <w:rPr>
          <w:rFonts w:ascii="Times New Roman" w:eastAsia="SimSun" w:hAnsi="Times New Roman" w:cs="Times New Roman" w:hint="eastAsia"/>
          <w:sz w:val="24"/>
          <w:szCs w:val="24"/>
        </w:rPr>
        <w:t xml:space="preserve"> </w:t>
      </w:r>
      <w:r w:rsidR="00373D79" w:rsidRPr="000248CE">
        <w:rPr>
          <w:rFonts w:ascii="Times New Roman" w:eastAsia="SimSun" w:hAnsi="Times New Roman" w:cs="Times New Roman" w:hint="eastAsia"/>
          <w:sz w:val="24"/>
          <w:szCs w:val="24"/>
        </w:rPr>
        <w:t>common</w:t>
      </w:r>
      <w:r w:rsidR="00F469B3" w:rsidRPr="000248CE">
        <w:rPr>
          <w:rFonts w:ascii="Times New Roman" w:eastAsia="SimSun" w:hAnsi="Times New Roman" w:cs="Times New Roman"/>
          <w:sz w:val="24"/>
          <w:szCs w:val="24"/>
        </w:rPr>
        <w:t xml:space="preserve"> </w:t>
      </w:r>
      <w:r w:rsidR="00043019" w:rsidRPr="000248CE">
        <w:rPr>
          <w:rFonts w:ascii="Times New Roman" w:eastAsia="SimSun" w:hAnsi="Times New Roman" w:cs="Times New Roman"/>
          <w:sz w:val="24"/>
          <w:szCs w:val="24"/>
        </w:rPr>
        <w:t>in the field of</w:t>
      </w:r>
      <w:r w:rsidR="00F469B3" w:rsidRPr="000248CE">
        <w:rPr>
          <w:rFonts w:ascii="Times New Roman" w:eastAsia="SimSun" w:hAnsi="Times New Roman" w:cs="Times New Roman"/>
          <w:sz w:val="24"/>
          <w:szCs w:val="24"/>
        </w:rPr>
        <w:t xml:space="preserve"> thermal </w:t>
      </w:r>
      <w:r w:rsidR="00F469B3" w:rsidRPr="000248CE">
        <w:rPr>
          <w:rFonts w:ascii="Times New Roman" w:eastAsia="SimSun" w:hAnsi="Times New Roman" w:cs="Times New Roman" w:hint="eastAsia"/>
          <w:sz w:val="24"/>
          <w:szCs w:val="24"/>
        </w:rPr>
        <w:t xml:space="preserve">comfort, </w:t>
      </w:r>
      <w:r w:rsidR="00E55B40" w:rsidRPr="000248CE">
        <w:rPr>
          <w:rFonts w:ascii="Times New Roman" w:eastAsia="SimSun" w:hAnsi="Times New Roman" w:cs="Times New Roman"/>
          <w:sz w:val="24"/>
          <w:szCs w:val="24"/>
        </w:rPr>
        <w:t>indoor air quality(</w:t>
      </w:r>
      <w:r w:rsidR="00F469B3" w:rsidRPr="000248CE">
        <w:rPr>
          <w:rFonts w:ascii="Times New Roman" w:eastAsia="SimSun" w:hAnsi="Times New Roman" w:cs="Times New Roman"/>
          <w:sz w:val="24"/>
          <w:szCs w:val="24"/>
        </w:rPr>
        <w:t>IAQ</w:t>
      </w:r>
      <w:r w:rsidR="00E55B40" w:rsidRPr="000248CE">
        <w:rPr>
          <w:rFonts w:ascii="Times New Roman" w:eastAsia="SimSun" w:hAnsi="Times New Roman" w:cs="Times New Roman"/>
          <w:sz w:val="24"/>
          <w:szCs w:val="24"/>
        </w:rPr>
        <w:t>)</w:t>
      </w:r>
      <w:r w:rsidR="00F469B3" w:rsidRPr="000248CE">
        <w:rPr>
          <w:rFonts w:ascii="Times New Roman" w:eastAsia="SimSun" w:hAnsi="Times New Roman" w:cs="Times New Roman" w:hint="eastAsia"/>
          <w:sz w:val="24"/>
          <w:szCs w:val="24"/>
        </w:rPr>
        <w:t>,</w:t>
      </w:r>
      <w:r w:rsidR="00F469B3" w:rsidRPr="000248CE">
        <w:rPr>
          <w:rFonts w:ascii="Times New Roman" w:eastAsia="SimSun" w:hAnsi="Times New Roman" w:cs="Times New Roman"/>
          <w:sz w:val="24"/>
          <w:szCs w:val="24"/>
        </w:rPr>
        <w:t xml:space="preserve"> facilities</w:t>
      </w:r>
      <w:r w:rsidR="00DB088E" w:rsidRPr="000248CE">
        <w:rPr>
          <w:rFonts w:ascii="Times New Roman" w:eastAsia="SimSun" w:hAnsi="Times New Roman" w:cs="Times New Roman" w:hint="eastAsia"/>
          <w:sz w:val="24"/>
          <w:szCs w:val="24"/>
        </w:rPr>
        <w:t xml:space="preserve">, </w:t>
      </w:r>
      <w:r w:rsidR="00F469B3" w:rsidRPr="000248CE">
        <w:rPr>
          <w:rFonts w:ascii="Times New Roman" w:eastAsia="SimSun" w:hAnsi="Times New Roman" w:cs="Times New Roman"/>
          <w:sz w:val="24"/>
          <w:szCs w:val="24"/>
        </w:rPr>
        <w:t>operating &amp; maintenance.</w:t>
      </w:r>
      <w:r w:rsidR="00F469B3" w:rsidRPr="000248CE">
        <w:rPr>
          <w:rFonts w:ascii="Times New Roman" w:eastAsia="SimSun" w:hAnsi="Times New Roman" w:cs="Times New Roman" w:hint="eastAsia"/>
          <w:sz w:val="24"/>
          <w:szCs w:val="24"/>
        </w:rPr>
        <w:t xml:space="preserve"> </w:t>
      </w:r>
      <w:r w:rsidR="00043019" w:rsidRPr="000248CE">
        <w:rPr>
          <w:rFonts w:ascii="Times New Roman" w:eastAsia="SimSun" w:hAnsi="Times New Roman" w:cs="Times New Roman"/>
          <w:sz w:val="24"/>
          <w:szCs w:val="24"/>
        </w:rPr>
        <w:t>In addition</w:t>
      </w:r>
      <w:r w:rsidR="00F469B3" w:rsidRPr="000248CE">
        <w:rPr>
          <w:rFonts w:ascii="Times New Roman" w:eastAsia="SimSun" w:hAnsi="Times New Roman" w:cs="Times New Roman"/>
          <w:sz w:val="24"/>
          <w:szCs w:val="24"/>
        </w:rPr>
        <w:t xml:space="preserve">, factors affecting buildings’ energy consumption are analyzed </w:t>
      </w:r>
      <w:r w:rsidR="00F469B3" w:rsidRPr="000248CE">
        <w:rPr>
          <w:rFonts w:ascii="Times New Roman" w:eastAsia="SimSun" w:hAnsi="Times New Roman" w:cs="Times New Roman" w:hint="eastAsia"/>
          <w:sz w:val="24"/>
          <w:szCs w:val="24"/>
        </w:rPr>
        <w:t xml:space="preserve">in order </w:t>
      </w:r>
      <w:r w:rsidR="00F469B3" w:rsidRPr="000248CE">
        <w:rPr>
          <w:rFonts w:ascii="Times New Roman" w:eastAsia="SimSun" w:hAnsi="Times New Roman" w:cs="Times New Roman"/>
          <w:sz w:val="24"/>
          <w:szCs w:val="24"/>
        </w:rPr>
        <w:t xml:space="preserve">to provide </w:t>
      </w:r>
      <w:r w:rsidR="00043019" w:rsidRPr="000248CE">
        <w:rPr>
          <w:rFonts w:ascii="Times New Roman" w:eastAsia="SimSun" w:hAnsi="Times New Roman" w:cs="Times New Roman"/>
          <w:sz w:val="24"/>
          <w:szCs w:val="24"/>
        </w:rPr>
        <w:t xml:space="preserve">guidance </w:t>
      </w:r>
      <w:r w:rsidR="00F469B3" w:rsidRPr="000248CE">
        <w:rPr>
          <w:rFonts w:ascii="Times New Roman" w:eastAsia="SimSun" w:hAnsi="Times New Roman" w:cs="Times New Roman"/>
          <w:sz w:val="24"/>
          <w:szCs w:val="24"/>
        </w:rPr>
        <w:t xml:space="preserve">for </w:t>
      </w:r>
      <w:r w:rsidR="00043019" w:rsidRPr="000248CE">
        <w:rPr>
          <w:rFonts w:ascii="Times New Roman" w:eastAsia="SimSun" w:hAnsi="Times New Roman" w:cs="Times New Roman" w:hint="eastAsia"/>
          <w:sz w:val="24"/>
          <w:szCs w:val="24"/>
        </w:rPr>
        <w:t>further</w:t>
      </w:r>
      <w:r w:rsidR="00043019" w:rsidRPr="000248CE">
        <w:rPr>
          <w:rFonts w:ascii="Times New Roman" w:eastAsia="SimSun" w:hAnsi="Times New Roman" w:cs="Times New Roman"/>
          <w:sz w:val="24"/>
          <w:szCs w:val="24"/>
        </w:rPr>
        <w:t xml:space="preserve"> </w:t>
      </w:r>
      <w:r w:rsidR="00F469B3" w:rsidRPr="000248CE">
        <w:rPr>
          <w:rFonts w:ascii="Times New Roman" w:eastAsia="SimSun" w:hAnsi="Times New Roman" w:cs="Times New Roman"/>
          <w:sz w:val="24"/>
          <w:szCs w:val="24"/>
        </w:rPr>
        <w:t>enhancing the performance of green buildings in design and operation stages.</w:t>
      </w:r>
      <w:bookmarkEnd w:id="1"/>
    </w:p>
    <w:p w14:paraId="42E12CD9" w14:textId="77777777" w:rsidR="00F469B3" w:rsidRPr="000248CE" w:rsidRDefault="00F469B3" w:rsidP="00F469B3">
      <w:pPr>
        <w:rPr>
          <w:rFonts w:ascii="Arial" w:hAnsi="Arial" w:cs="Arial"/>
          <w:b/>
        </w:rPr>
      </w:pPr>
    </w:p>
    <w:p w14:paraId="53826B28" w14:textId="77777777" w:rsidR="000C2418" w:rsidRPr="000248CE" w:rsidRDefault="00F469B3" w:rsidP="000C2418">
      <w:pPr>
        <w:pStyle w:val="ListParagraph"/>
        <w:ind w:firstLineChars="0" w:firstLine="0"/>
        <w:rPr>
          <w:rFonts w:ascii="Times New Roman" w:hAnsi="Times New Roman"/>
          <w:b/>
          <w:sz w:val="24"/>
        </w:rPr>
      </w:pPr>
      <w:r w:rsidRPr="000248CE">
        <w:rPr>
          <w:rFonts w:ascii="Times New Roman" w:hAnsi="Times New Roman"/>
          <w:b/>
          <w:sz w:val="24"/>
        </w:rPr>
        <w:t>Keywords</w:t>
      </w:r>
    </w:p>
    <w:p w14:paraId="4D55ADB4" w14:textId="77777777" w:rsidR="00F469B3" w:rsidRPr="000248CE" w:rsidRDefault="00F469B3" w:rsidP="00F469B3">
      <w:pPr>
        <w:rPr>
          <w:rFonts w:ascii="Times New Roman" w:eastAsia="SimSun" w:hAnsi="Times New Roman" w:cs="Times New Roman"/>
          <w:sz w:val="24"/>
        </w:rPr>
      </w:pPr>
      <w:r w:rsidRPr="000248CE">
        <w:rPr>
          <w:rFonts w:ascii="Times New Roman" w:eastAsia="SimSun" w:hAnsi="Times New Roman" w:cs="Times New Roman" w:hint="eastAsia"/>
          <w:sz w:val="24"/>
        </w:rPr>
        <w:t>Gre</w:t>
      </w:r>
      <w:r w:rsidR="000C2418" w:rsidRPr="000248CE">
        <w:rPr>
          <w:rFonts w:ascii="Times New Roman" w:eastAsia="SimSun" w:hAnsi="Times New Roman" w:cs="Times New Roman" w:hint="eastAsia"/>
          <w:sz w:val="24"/>
        </w:rPr>
        <w:t>en Building, Energy Consumption;</w:t>
      </w:r>
      <w:r w:rsidRPr="000248CE">
        <w:rPr>
          <w:rFonts w:ascii="Times New Roman" w:eastAsia="SimSun" w:hAnsi="Times New Roman" w:cs="Times New Roman" w:hint="eastAsia"/>
          <w:sz w:val="24"/>
        </w:rPr>
        <w:t xml:space="preserve"> Indoor Environment Quality</w:t>
      </w:r>
      <w:r w:rsidR="00F04899" w:rsidRPr="000248CE">
        <w:rPr>
          <w:rFonts w:ascii="Times New Roman" w:eastAsia="SimSun" w:hAnsi="Times New Roman" w:cs="Times New Roman" w:hint="eastAsia"/>
          <w:sz w:val="24"/>
        </w:rPr>
        <w:t xml:space="preserve"> (</w:t>
      </w:r>
      <w:r w:rsidRPr="000248CE">
        <w:rPr>
          <w:rFonts w:ascii="Times New Roman" w:eastAsia="SimSun" w:hAnsi="Times New Roman" w:cs="Times New Roman" w:hint="eastAsia"/>
          <w:sz w:val="24"/>
        </w:rPr>
        <w:t>IEQ</w:t>
      </w:r>
      <w:r w:rsidR="00F04899" w:rsidRPr="000248CE">
        <w:rPr>
          <w:rFonts w:ascii="Times New Roman" w:eastAsia="SimSun" w:hAnsi="Times New Roman" w:cs="Times New Roman" w:hint="eastAsia"/>
          <w:sz w:val="24"/>
        </w:rPr>
        <w:t>)</w:t>
      </w:r>
      <w:r w:rsidR="000C2418" w:rsidRPr="000248CE">
        <w:rPr>
          <w:rFonts w:ascii="Times New Roman" w:eastAsia="SimSun" w:hAnsi="Times New Roman" w:cs="Times New Roman" w:hint="eastAsia"/>
          <w:sz w:val="24"/>
        </w:rPr>
        <w:t>; Field measurement;</w:t>
      </w:r>
      <w:r w:rsidRPr="000248CE">
        <w:rPr>
          <w:rFonts w:ascii="Times New Roman" w:eastAsia="SimSun" w:hAnsi="Times New Roman" w:cs="Times New Roman" w:hint="eastAsia"/>
          <w:sz w:val="24"/>
        </w:rPr>
        <w:t xml:space="preserve"> </w:t>
      </w:r>
      <w:r w:rsidRPr="000248CE">
        <w:rPr>
          <w:rFonts w:ascii="Times New Roman" w:eastAsia="SimSun" w:hAnsi="Times New Roman" w:cs="Times New Roman"/>
          <w:sz w:val="24"/>
        </w:rPr>
        <w:t>Occupant satisfaction survey</w:t>
      </w:r>
    </w:p>
    <w:p w14:paraId="6AF5B9DD" w14:textId="77777777" w:rsidR="00F469B3" w:rsidRPr="000248CE" w:rsidRDefault="00F469B3" w:rsidP="00F469B3">
      <w:pPr>
        <w:rPr>
          <w:rFonts w:ascii="Arial" w:hAnsi="Arial" w:cs="Arial"/>
        </w:rPr>
      </w:pPr>
    </w:p>
    <w:p w14:paraId="6FE84D91" w14:textId="77777777" w:rsidR="00F469B3" w:rsidRPr="000248CE" w:rsidRDefault="00F469B3" w:rsidP="000C2418">
      <w:pPr>
        <w:pStyle w:val="ListParagraph"/>
        <w:numPr>
          <w:ilvl w:val="0"/>
          <w:numId w:val="11"/>
        </w:numPr>
        <w:ind w:firstLineChars="0"/>
        <w:rPr>
          <w:rFonts w:ascii="Times New Roman" w:hAnsi="Times New Roman"/>
          <w:b/>
          <w:sz w:val="24"/>
        </w:rPr>
      </w:pPr>
      <w:r w:rsidRPr="000248CE">
        <w:rPr>
          <w:rFonts w:ascii="Times New Roman" w:hAnsi="Times New Roman"/>
          <w:b/>
          <w:sz w:val="24"/>
        </w:rPr>
        <w:t>Introduction</w:t>
      </w:r>
    </w:p>
    <w:p w14:paraId="3DF49E4D" w14:textId="058DF160" w:rsidR="00F469B3" w:rsidRPr="000248CE" w:rsidRDefault="00533894" w:rsidP="000C2418">
      <w:pPr>
        <w:rPr>
          <w:rFonts w:ascii="Times New Roman" w:eastAsia="SimSun" w:hAnsi="Times New Roman" w:cs="Times New Roman"/>
          <w:sz w:val="24"/>
          <w:szCs w:val="24"/>
        </w:rPr>
      </w:pPr>
      <w:r w:rsidRPr="000248CE">
        <w:rPr>
          <w:rFonts w:ascii="Times New Roman" w:eastAsia="SimSun" w:hAnsi="Times New Roman" w:cs="Times New Roman"/>
          <w:sz w:val="24"/>
          <w:szCs w:val="24"/>
        </w:rPr>
        <w:t>T</w:t>
      </w:r>
      <w:r w:rsidR="00552D60" w:rsidRPr="000248CE">
        <w:rPr>
          <w:rFonts w:ascii="Times New Roman" w:eastAsia="SimSun" w:hAnsi="Times New Roman" w:cs="Times New Roman"/>
          <w:sz w:val="24"/>
          <w:szCs w:val="24"/>
        </w:rPr>
        <w:t>he first</w:t>
      </w:r>
      <w:r w:rsidRPr="000248CE">
        <w:rPr>
          <w:rFonts w:ascii="Times New Roman" w:eastAsia="SimSun" w:hAnsi="Times New Roman" w:cs="Times New Roman"/>
          <w:sz w:val="24"/>
          <w:szCs w:val="24"/>
        </w:rPr>
        <w:t xml:space="preserve"> Chinese</w:t>
      </w:r>
      <w:r w:rsidR="00552D60" w:rsidRPr="000248CE">
        <w:rPr>
          <w:rFonts w:ascii="Times New Roman" w:eastAsia="SimSun" w:hAnsi="Times New Roman" w:cs="Times New Roman"/>
          <w:sz w:val="24"/>
          <w:szCs w:val="24"/>
        </w:rPr>
        <w:t xml:space="preserve"> comprehensive green building evaluation standard</w:t>
      </w:r>
      <w:r w:rsidR="00552D60" w:rsidRPr="000248CE">
        <w:rPr>
          <w:rFonts w:ascii="Times New Roman" w:eastAsia="SimSun" w:hAnsi="Times New Roman" w:cs="Times New Roman" w:hint="eastAsia"/>
          <w:sz w:val="24"/>
          <w:szCs w:val="24"/>
        </w:rPr>
        <w:t xml:space="preserve"> was developed by </w:t>
      </w:r>
      <w:r w:rsidR="00552D60" w:rsidRPr="000248CE">
        <w:rPr>
          <w:rFonts w:ascii="Times New Roman" w:eastAsia="SimSun" w:hAnsi="Times New Roman" w:cs="Times New Roman"/>
          <w:sz w:val="24"/>
          <w:szCs w:val="24"/>
        </w:rPr>
        <w:t>the Chinese Academy of Building Research</w:t>
      </w:r>
      <w:r w:rsidR="000D4F71" w:rsidRPr="000248CE">
        <w:rPr>
          <w:rFonts w:ascii="Times New Roman" w:eastAsia="SimSun" w:hAnsi="Times New Roman" w:cs="Times New Roman" w:hint="eastAsia"/>
          <w:sz w:val="24"/>
          <w:szCs w:val="24"/>
        </w:rPr>
        <w:t xml:space="preserve"> </w:t>
      </w:r>
      <w:r w:rsidR="00744E1A" w:rsidRPr="000248CE">
        <w:rPr>
          <w:rFonts w:ascii="Times New Roman" w:eastAsia="SimSun" w:hAnsi="Times New Roman" w:cs="Times New Roman" w:hint="eastAsia"/>
          <w:sz w:val="24"/>
          <w:szCs w:val="24"/>
          <w:vertAlign w:val="superscript"/>
        </w:rPr>
        <w:t>[1]</w:t>
      </w:r>
      <w:r w:rsidRPr="000248CE">
        <w:rPr>
          <w:rFonts w:ascii="Times New Roman" w:eastAsia="SimSun" w:hAnsi="Times New Roman" w:cs="Times New Roman"/>
          <w:sz w:val="24"/>
          <w:szCs w:val="24"/>
        </w:rPr>
        <w:t xml:space="preserve"> in 2006.</w:t>
      </w:r>
      <w:r w:rsidR="00552D60" w:rsidRPr="000248CE">
        <w:rPr>
          <w:rFonts w:ascii="Times New Roman" w:eastAsia="SimSun" w:hAnsi="Times New Roman" w:cs="Times New Roman"/>
          <w:sz w:val="24"/>
          <w:szCs w:val="24"/>
        </w:rPr>
        <w:t xml:space="preserve"> </w:t>
      </w:r>
      <w:r w:rsidRPr="000248CE">
        <w:rPr>
          <w:rFonts w:ascii="Times New Roman" w:eastAsia="SimSun" w:hAnsi="Times New Roman" w:cs="Times New Roman"/>
          <w:sz w:val="24"/>
          <w:szCs w:val="24"/>
        </w:rPr>
        <w:t xml:space="preserve">After that, </w:t>
      </w:r>
      <w:r w:rsidR="00F469B3" w:rsidRPr="000248CE">
        <w:rPr>
          <w:rFonts w:ascii="Times New Roman" w:eastAsia="SimSun" w:hAnsi="Times New Roman" w:cs="Times New Roman" w:hint="eastAsia"/>
          <w:sz w:val="24"/>
          <w:szCs w:val="24"/>
        </w:rPr>
        <w:t xml:space="preserve">green buildings </w:t>
      </w:r>
      <w:r w:rsidRPr="000248CE">
        <w:rPr>
          <w:rFonts w:ascii="Times New Roman" w:eastAsia="SimSun" w:hAnsi="Times New Roman" w:cs="Times New Roman"/>
          <w:sz w:val="24"/>
          <w:szCs w:val="24"/>
        </w:rPr>
        <w:t>experienced</w:t>
      </w:r>
      <w:r w:rsidRPr="000248CE">
        <w:rPr>
          <w:rFonts w:ascii="Times New Roman" w:eastAsia="SimSun" w:hAnsi="Times New Roman" w:cs="Times New Roman" w:hint="eastAsia"/>
          <w:sz w:val="24"/>
          <w:szCs w:val="24"/>
        </w:rPr>
        <w:t xml:space="preserve"> </w:t>
      </w:r>
      <w:r w:rsidR="00F469B3" w:rsidRPr="000248CE">
        <w:rPr>
          <w:rFonts w:ascii="Times New Roman" w:eastAsia="SimSun" w:hAnsi="Times New Roman" w:cs="Times New Roman" w:hint="eastAsia"/>
          <w:sz w:val="24"/>
          <w:szCs w:val="24"/>
        </w:rPr>
        <w:t xml:space="preserve">a booming development. </w:t>
      </w:r>
      <w:r w:rsidRPr="000248CE">
        <w:rPr>
          <w:rFonts w:ascii="Times New Roman" w:eastAsia="SimSun" w:hAnsi="Times New Roman" w:cs="Times New Roman"/>
          <w:sz w:val="24"/>
          <w:szCs w:val="24"/>
        </w:rPr>
        <w:t>Certificated green b</w:t>
      </w:r>
      <w:r w:rsidR="00E034B0" w:rsidRPr="000248CE">
        <w:rPr>
          <w:rFonts w:ascii="Times New Roman" w:eastAsia="SimSun" w:hAnsi="Times New Roman" w:cs="Times New Roman" w:hint="eastAsia"/>
          <w:sz w:val="24"/>
          <w:szCs w:val="24"/>
        </w:rPr>
        <w:t>uildings</w:t>
      </w:r>
      <w:r w:rsidRPr="000248CE">
        <w:rPr>
          <w:rFonts w:ascii="Times New Roman" w:eastAsia="SimSun" w:hAnsi="Times New Roman" w:cs="Times New Roman"/>
          <w:sz w:val="24"/>
          <w:szCs w:val="24"/>
        </w:rPr>
        <w:t xml:space="preserve"> in China</w:t>
      </w:r>
      <w:r w:rsidR="00E034B0"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sz w:val="24"/>
          <w:szCs w:val="24"/>
        </w:rPr>
        <w:t>are expected to be awarded a</w:t>
      </w:r>
      <w:r w:rsidR="00E034B0"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sz w:val="24"/>
          <w:szCs w:val="24"/>
        </w:rPr>
        <w:t xml:space="preserve">one to </w:t>
      </w:r>
      <w:r w:rsidR="00E034B0" w:rsidRPr="000248CE">
        <w:rPr>
          <w:rFonts w:ascii="Times New Roman" w:eastAsia="SimSun" w:hAnsi="Times New Roman" w:cs="Times New Roman" w:hint="eastAsia"/>
          <w:sz w:val="24"/>
          <w:szCs w:val="24"/>
        </w:rPr>
        <w:t>three</w:t>
      </w:r>
      <w:r w:rsidR="006A6DD0" w:rsidRPr="000248CE">
        <w:rPr>
          <w:rFonts w:ascii="Times New Roman" w:eastAsia="SimSun" w:hAnsi="Times New Roman" w:cs="Times New Roman" w:hint="eastAsia"/>
          <w:sz w:val="24"/>
          <w:szCs w:val="24"/>
        </w:rPr>
        <w:t xml:space="preserve"> </w:t>
      </w:r>
      <w:r w:rsidR="00E034B0" w:rsidRPr="000248CE">
        <w:rPr>
          <w:rFonts w:ascii="Times New Roman" w:eastAsia="SimSun" w:hAnsi="Times New Roman" w:cs="Times New Roman" w:hint="eastAsia"/>
          <w:sz w:val="24"/>
          <w:szCs w:val="24"/>
        </w:rPr>
        <w:t>star</w:t>
      </w:r>
      <w:r w:rsidRPr="000248CE">
        <w:rPr>
          <w:rFonts w:ascii="Times New Roman" w:eastAsia="SimSun" w:hAnsi="Times New Roman" w:cs="Times New Roman"/>
          <w:sz w:val="24"/>
          <w:szCs w:val="24"/>
        </w:rPr>
        <w:t>s</w:t>
      </w:r>
      <w:r w:rsidR="00E034B0" w:rsidRPr="000248CE">
        <w:rPr>
          <w:rFonts w:ascii="Times New Roman" w:eastAsia="SimSun" w:hAnsi="Times New Roman" w:cs="Times New Roman" w:hint="eastAsia"/>
          <w:sz w:val="24"/>
          <w:szCs w:val="24"/>
        </w:rPr>
        <w:t xml:space="preserve"> green building label. </w:t>
      </w:r>
      <w:r w:rsidRPr="000248CE">
        <w:rPr>
          <w:rFonts w:ascii="Times New Roman" w:eastAsia="SimSun" w:hAnsi="Times New Roman" w:cs="Times New Roman"/>
          <w:sz w:val="24"/>
          <w:szCs w:val="24"/>
        </w:rPr>
        <w:t>Recently energy conservation and emission reduction was increasingly valued by Chinese government as well as Chinese society</w:t>
      </w:r>
      <w:r w:rsidR="00F469B3" w:rsidRPr="000248CE">
        <w:rPr>
          <w:rFonts w:ascii="Times New Roman" w:eastAsia="SimSun" w:hAnsi="Times New Roman" w:cs="Times New Roman" w:hint="eastAsia"/>
          <w:sz w:val="24"/>
          <w:szCs w:val="24"/>
        </w:rPr>
        <w:t>.</w:t>
      </w:r>
      <w:r w:rsidR="00A77A08" w:rsidRPr="000248CE">
        <w:rPr>
          <w:rFonts w:ascii="Times New Roman" w:eastAsia="SimSun" w:hAnsi="Times New Roman" w:cs="Times New Roman" w:hint="eastAsia"/>
          <w:sz w:val="24"/>
          <w:szCs w:val="24"/>
        </w:rPr>
        <w:t xml:space="preserve"> The </w:t>
      </w:r>
      <w:r w:rsidR="00A77A08" w:rsidRPr="000248CE">
        <w:rPr>
          <w:rFonts w:ascii="Times New Roman" w:eastAsia="SimSun" w:hAnsi="Times New Roman" w:cs="Times New Roman"/>
          <w:sz w:val="24"/>
          <w:szCs w:val="24"/>
        </w:rPr>
        <w:t xml:space="preserve">government </w:t>
      </w:r>
      <w:r w:rsidR="00A77A08" w:rsidRPr="000248CE">
        <w:rPr>
          <w:rFonts w:ascii="Times New Roman" w:eastAsia="SimSun" w:hAnsi="Times New Roman" w:cs="Times New Roman" w:hint="eastAsia"/>
          <w:sz w:val="24"/>
          <w:szCs w:val="24"/>
        </w:rPr>
        <w:t>has</w:t>
      </w:r>
      <w:r w:rsidR="00A77A08" w:rsidRPr="000248CE">
        <w:rPr>
          <w:rFonts w:ascii="Times New Roman" w:eastAsia="SimSun" w:hAnsi="Times New Roman" w:cs="Times New Roman"/>
          <w:sz w:val="24"/>
          <w:szCs w:val="24"/>
        </w:rPr>
        <w:t xml:space="preserve"> </w:t>
      </w:r>
      <w:r w:rsidRPr="000248CE">
        <w:rPr>
          <w:rFonts w:ascii="Times New Roman" w:eastAsia="SimSun" w:hAnsi="Times New Roman" w:cs="Times New Roman"/>
          <w:sz w:val="24"/>
          <w:szCs w:val="24"/>
        </w:rPr>
        <w:t xml:space="preserve">raised its </w:t>
      </w:r>
      <w:r w:rsidR="00A77A08" w:rsidRPr="000248CE">
        <w:rPr>
          <w:rFonts w:ascii="Times New Roman" w:eastAsia="SimSun" w:hAnsi="Times New Roman" w:cs="Times New Roman"/>
          <w:sz w:val="24"/>
          <w:szCs w:val="24"/>
        </w:rPr>
        <w:t>support for</w:t>
      </w:r>
      <w:r w:rsidR="00A77A08" w:rsidRPr="000248CE">
        <w:rPr>
          <w:rFonts w:ascii="Times New Roman" w:eastAsia="SimSun" w:hAnsi="Times New Roman" w:cs="Times New Roman" w:hint="eastAsia"/>
          <w:sz w:val="24"/>
          <w:szCs w:val="24"/>
        </w:rPr>
        <w:t xml:space="preserve"> green buildings and </w:t>
      </w:r>
      <w:r w:rsidRPr="000248CE">
        <w:rPr>
          <w:rFonts w:ascii="Times New Roman" w:eastAsia="SimSun" w:hAnsi="Times New Roman" w:cs="Times New Roman"/>
          <w:sz w:val="24"/>
          <w:szCs w:val="24"/>
        </w:rPr>
        <w:t xml:space="preserve">the </w:t>
      </w:r>
      <w:r w:rsidR="00A77A08" w:rsidRPr="000248CE">
        <w:rPr>
          <w:rFonts w:ascii="Times New Roman" w:eastAsia="SimSun" w:hAnsi="Times New Roman" w:cs="Times New Roman"/>
          <w:sz w:val="24"/>
          <w:szCs w:val="24"/>
        </w:rPr>
        <w:t>laws and regulations</w:t>
      </w:r>
      <w:r w:rsidRPr="000248CE">
        <w:rPr>
          <w:rFonts w:ascii="Times New Roman" w:eastAsia="SimSun" w:hAnsi="Times New Roman" w:cs="Times New Roman"/>
          <w:sz w:val="24"/>
          <w:szCs w:val="24"/>
        </w:rPr>
        <w:t xml:space="preserve"> have been developed</w:t>
      </w:r>
      <w:r w:rsidR="00A77A08" w:rsidRPr="000248CE">
        <w:rPr>
          <w:rFonts w:ascii="Times New Roman" w:eastAsia="SimSun" w:hAnsi="Times New Roman" w:cs="Times New Roman"/>
          <w:sz w:val="24"/>
          <w:szCs w:val="24"/>
        </w:rPr>
        <w:t xml:space="preserve"> to create a good environment to promote the rapid development of </w:t>
      </w:r>
      <w:r w:rsidR="00A77A08" w:rsidRPr="000248CE">
        <w:rPr>
          <w:rFonts w:ascii="Times New Roman" w:eastAsia="SimSun" w:hAnsi="Times New Roman" w:cs="Times New Roman" w:hint="eastAsia"/>
          <w:sz w:val="24"/>
          <w:szCs w:val="24"/>
        </w:rPr>
        <w:t>green buildings</w:t>
      </w:r>
      <w:r w:rsidR="00A77A08" w:rsidRPr="000248CE">
        <w:rPr>
          <w:rFonts w:ascii="Times New Roman" w:eastAsia="SimSun" w:hAnsi="Times New Roman" w:cs="Times New Roman"/>
          <w:sz w:val="24"/>
          <w:szCs w:val="24"/>
        </w:rPr>
        <w:t>.</w:t>
      </w:r>
      <w:r w:rsidR="00A77A08" w:rsidRPr="000248CE">
        <w:rPr>
          <w:rFonts w:ascii="Times New Roman" w:eastAsia="SimSun" w:hAnsi="Times New Roman" w:cs="Times New Roman" w:hint="eastAsia"/>
          <w:sz w:val="24"/>
          <w:szCs w:val="24"/>
        </w:rPr>
        <w:t xml:space="preserve"> </w:t>
      </w:r>
      <w:r w:rsidR="00F469B3" w:rsidRPr="000248CE">
        <w:rPr>
          <w:rFonts w:ascii="Times New Roman" w:eastAsia="SimSun" w:hAnsi="Times New Roman" w:cs="Times New Roman" w:hint="eastAsia"/>
          <w:sz w:val="24"/>
          <w:szCs w:val="24"/>
        </w:rPr>
        <w:t>G</w:t>
      </w:r>
      <w:r w:rsidR="00F469B3" w:rsidRPr="000248CE">
        <w:rPr>
          <w:rFonts w:ascii="Times New Roman" w:eastAsia="SimSun" w:hAnsi="Times New Roman" w:cs="Times New Roman"/>
          <w:sz w:val="24"/>
          <w:szCs w:val="24"/>
        </w:rPr>
        <w:t>radually</w:t>
      </w:r>
      <w:r w:rsidR="00F469B3" w:rsidRPr="000248CE">
        <w:rPr>
          <w:rFonts w:ascii="Times New Roman" w:eastAsia="SimSun" w:hAnsi="Times New Roman" w:cs="Times New Roman" w:hint="eastAsia"/>
          <w:sz w:val="24"/>
          <w:szCs w:val="24"/>
        </w:rPr>
        <w:t>,</w:t>
      </w:r>
      <w:r w:rsidR="00F469B3" w:rsidRPr="000248CE">
        <w:rPr>
          <w:rFonts w:ascii="Times New Roman" w:eastAsia="SimSun" w:hAnsi="Times New Roman" w:cs="Times New Roman"/>
          <w:sz w:val="24"/>
          <w:szCs w:val="24"/>
        </w:rPr>
        <w:t xml:space="preserve"> the building energy efficiency standards and green building-related technical </w:t>
      </w:r>
      <w:r w:rsidR="00F469B3" w:rsidRPr="000248CE">
        <w:rPr>
          <w:rFonts w:ascii="Times New Roman" w:eastAsia="SimSun" w:hAnsi="Times New Roman" w:cs="Times New Roman" w:hint="eastAsia"/>
          <w:sz w:val="24"/>
          <w:szCs w:val="24"/>
        </w:rPr>
        <w:t>code</w:t>
      </w:r>
      <w:r w:rsidR="00F469B3" w:rsidRPr="000248CE">
        <w:rPr>
          <w:rFonts w:ascii="Times New Roman" w:eastAsia="SimSun" w:hAnsi="Times New Roman" w:cs="Times New Roman"/>
          <w:sz w:val="24"/>
          <w:szCs w:val="24"/>
        </w:rPr>
        <w:t xml:space="preserve">s </w:t>
      </w:r>
      <w:r w:rsidR="00F469B3" w:rsidRPr="000248CE">
        <w:rPr>
          <w:rFonts w:ascii="Times New Roman" w:eastAsia="SimSun" w:hAnsi="Times New Roman" w:cs="Times New Roman" w:hint="eastAsia"/>
          <w:sz w:val="24"/>
          <w:szCs w:val="24"/>
        </w:rPr>
        <w:t>have covered all</w:t>
      </w:r>
      <w:r w:rsidR="00F469B3" w:rsidRPr="000248CE">
        <w:rPr>
          <w:rFonts w:ascii="Times New Roman" w:eastAsia="SimSun" w:hAnsi="Times New Roman" w:cs="Times New Roman"/>
          <w:sz w:val="24"/>
          <w:szCs w:val="24"/>
        </w:rPr>
        <w:t xml:space="preserve"> climate zones, </w:t>
      </w:r>
      <w:r w:rsidR="00F469B3" w:rsidRPr="000248CE">
        <w:rPr>
          <w:rFonts w:ascii="Times New Roman" w:eastAsia="SimSun" w:hAnsi="Times New Roman" w:cs="Times New Roman" w:hint="eastAsia"/>
          <w:sz w:val="24"/>
          <w:szCs w:val="24"/>
        </w:rPr>
        <w:t xml:space="preserve">different </w:t>
      </w:r>
      <w:r w:rsidR="00F469B3" w:rsidRPr="000248CE">
        <w:rPr>
          <w:rFonts w:ascii="Times New Roman" w:eastAsia="SimSun" w:hAnsi="Times New Roman" w:cs="Times New Roman"/>
          <w:sz w:val="24"/>
          <w:szCs w:val="24"/>
        </w:rPr>
        <w:t>building types and the whole process of planning</w:t>
      </w:r>
      <w:r w:rsidR="00F469B3" w:rsidRPr="000248CE">
        <w:rPr>
          <w:rFonts w:ascii="Times New Roman" w:eastAsia="SimSun" w:hAnsi="Times New Roman" w:cs="Times New Roman" w:hint="eastAsia"/>
          <w:sz w:val="24"/>
          <w:szCs w:val="24"/>
        </w:rPr>
        <w:t xml:space="preserve">, </w:t>
      </w:r>
      <w:r w:rsidR="00F469B3" w:rsidRPr="000248CE">
        <w:rPr>
          <w:rFonts w:ascii="Times New Roman" w:eastAsia="SimSun" w:hAnsi="Times New Roman" w:cs="Times New Roman"/>
          <w:sz w:val="24"/>
          <w:szCs w:val="24"/>
        </w:rPr>
        <w:t>design</w:t>
      </w:r>
      <w:r w:rsidR="00F469B3" w:rsidRPr="000248CE">
        <w:rPr>
          <w:rFonts w:ascii="Times New Roman" w:eastAsia="SimSun" w:hAnsi="Times New Roman" w:cs="Times New Roman" w:hint="eastAsia"/>
          <w:sz w:val="24"/>
          <w:szCs w:val="24"/>
        </w:rPr>
        <w:t xml:space="preserve">, </w:t>
      </w:r>
      <w:r w:rsidR="00F469B3" w:rsidRPr="000248CE">
        <w:rPr>
          <w:rFonts w:ascii="Times New Roman" w:eastAsia="SimSun" w:hAnsi="Times New Roman" w:cs="Times New Roman" w:hint="eastAsia"/>
          <w:sz w:val="24"/>
          <w:szCs w:val="24"/>
        </w:rPr>
        <w:lastRenderedPageBreak/>
        <w:t xml:space="preserve">construction and operation. </w:t>
      </w:r>
      <w:r w:rsidR="00DC7CB0" w:rsidRPr="000248CE">
        <w:rPr>
          <w:rFonts w:ascii="Times New Roman" w:eastAsia="SimSun" w:hAnsi="Times New Roman" w:cs="Times New Roman"/>
          <w:sz w:val="24"/>
          <w:szCs w:val="24"/>
        </w:rPr>
        <w:t>Till</w:t>
      </w:r>
      <w:r w:rsidR="00F469B3" w:rsidRPr="000248CE">
        <w:rPr>
          <w:rFonts w:ascii="Times New Roman" w:eastAsia="SimSun" w:hAnsi="Times New Roman" w:cs="Times New Roman" w:hint="eastAsia"/>
          <w:sz w:val="24"/>
          <w:szCs w:val="24"/>
        </w:rPr>
        <w:t xml:space="preserve"> May, 2015, there were about 2800 green building projects in China</w:t>
      </w:r>
      <w:r w:rsidR="00F469B3" w:rsidRPr="000248CE">
        <w:rPr>
          <w:rFonts w:ascii="Times New Roman" w:eastAsia="SimSun" w:hAnsi="Times New Roman" w:cs="Times New Roman"/>
          <w:sz w:val="24"/>
          <w:szCs w:val="24"/>
        </w:rPr>
        <w:t xml:space="preserve"> (</w:t>
      </w:r>
      <w:r w:rsidR="00F469B3" w:rsidRPr="000248CE">
        <w:rPr>
          <w:rFonts w:ascii="Times New Roman" w:eastAsia="SimSun" w:hAnsi="Times New Roman" w:cs="Times New Roman" w:hint="eastAsia"/>
          <w:sz w:val="24"/>
          <w:szCs w:val="24"/>
        </w:rPr>
        <w:t xml:space="preserve">approximately 300 million </w:t>
      </w:r>
      <w:r w:rsidR="00F469B3" w:rsidRPr="000248CE">
        <w:rPr>
          <w:rFonts w:ascii="Times New Roman" w:eastAsia="SimSun" w:hAnsi="Times New Roman" w:cs="Times New Roman"/>
          <w:sz w:val="24"/>
          <w:szCs w:val="24"/>
        </w:rPr>
        <w:t>m2)</w:t>
      </w:r>
      <w:r w:rsidR="00F469B3" w:rsidRPr="000248CE">
        <w:rPr>
          <w:rFonts w:ascii="Times New Roman" w:eastAsia="SimSun" w:hAnsi="Times New Roman" w:cs="Times New Roman" w:hint="eastAsia"/>
          <w:sz w:val="24"/>
          <w:szCs w:val="24"/>
        </w:rPr>
        <w:t xml:space="preserve"> </w:t>
      </w:r>
      <w:r w:rsidR="00744E1A" w:rsidRPr="000248CE">
        <w:rPr>
          <w:rFonts w:ascii="Times New Roman" w:eastAsia="SimSun" w:hAnsi="Times New Roman" w:cs="Times New Roman" w:hint="eastAsia"/>
          <w:sz w:val="24"/>
          <w:szCs w:val="24"/>
          <w:vertAlign w:val="superscript"/>
        </w:rPr>
        <w:t>[2]</w:t>
      </w:r>
      <w:r w:rsidR="00F469B3" w:rsidRPr="000248CE">
        <w:rPr>
          <w:rFonts w:ascii="Times New Roman" w:eastAsia="SimSun" w:hAnsi="Times New Roman" w:cs="Times New Roman" w:hint="eastAsia"/>
          <w:sz w:val="24"/>
          <w:szCs w:val="24"/>
        </w:rPr>
        <w:t xml:space="preserve">. </w:t>
      </w:r>
    </w:p>
    <w:p w14:paraId="6C69B5BA" w14:textId="77777777" w:rsidR="000C2418" w:rsidRPr="000248CE" w:rsidRDefault="000C2418" w:rsidP="000C2418">
      <w:pPr>
        <w:rPr>
          <w:rFonts w:ascii="Times New Roman" w:eastAsia="SimSun" w:hAnsi="Times New Roman" w:cs="Times New Roman"/>
          <w:sz w:val="24"/>
          <w:szCs w:val="24"/>
        </w:rPr>
      </w:pPr>
    </w:p>
    <w:p w14:paraId="2E6DA4E5" w14:textId="43B64FC5" w:rsidR="00F469B3" w:rsidRPr="000248CE" w:rsidRDefault="00F469B3" w:rsidP="000C2418">
      <w:pPr>
        <w:rPr>
          <w:rFonts w:ascii="Times New Roman" w:eastAsia="SimSun" w:hAnsi="Times New Roman" w:cs="Times New Roman"/>
          <w:sz w:val="24"/>
          <w:szCs w:val="24"/>
        </w:rPr>
      </w:pPr>
      <w:r w:rsidRPr="000248CE">
        <w:rPr>
          <w:rFonts w:ascii="Times New Roman" w:eastAsia="SimSun" w:hAnsi="Times New Roman" w:cs="Times New Roman"/>
          <w:sz w:val="24"/>
          <w:szCs w:val="24"/>
        </w:rPr>
        <w:t>There is a need to assess if</w:t>
      </w:r>
      <w:r w:rsidRPr="000248CE">
        <w:rPr>
          <w:rFonts w:ascii="Times New Roman" w:eastAsia="SimSun" w:hAnsi="Times New Roman" w:cs="Times New Roman" w:hint="eastAsia"/>
          <w:sz w:val="24"/>
          <w:szCs w:val="24"/>
        </w:rPr>
        <w:t xml:space="preserve"> green buildings</w:t>
      </w:r>
      <w:r w:rsidR="00DC7CB0" w:rsidRPr="000248CE">
        <w:rPr>
          <w:rFonts w:ascii="Times New Roman" w:eastAsia="SimSun" w:hAnsi="Times New Roman" w:cs="Times New Roman"/>
          <w:sz w:val="24"/>
          <w:szCs w:val="24"/>
        </w:rPr>
        <w:t xml:space="preserve"> are able to create</w:t>
      </w:r>
      <w:r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sz w:val="24"/>
          <w:szCs w:val="24"/>
        </w:rPr>
        <w:t>better Indoor Environmental Quality (</w:t>
      </w:r>
      <w:r w:rsidRPr="000248CE">
        <w:rPr>
          <w:rFonts w:ascii="Times New Roman" w:eastAsia="SimSun" w:hAnsi="Times New Roman" w:cs="Times New Roman" w:hint="eastAsia"/>
          <w:sz w:val="24"/>
          <w:szCs w:val="24"/>
        </w:rPr>
        <w:t>IEQ</w:t>
      </w:r>
      <w:r w:rsidRPr="000248CE">
        <w:rPr>
          <w:rFonts w:ascii="Times New Roman" w:eastAsia="SimSun" w:hAnsi="Times New Roman" w:cs="Times New Roman"/>
          <w:sz w:val="24"/>
          <w:szCs w:val="24"/>
        </w:rPr>
        <w:t>)</w:t>
      </w:r>
      <w:r w:rsidR="00DC7CB0" w:rsidRPr="000248CE">
        <w:rPr>
          <w:rFonts w:ascii="Times New Roman" w:eastAsia="SimSun" w:hAnsi="Times New Roman" w:cs="Times New Roman"/>
          <w:sz w:val="24"/>
          <w:szCs w:val="24"/>
        </w:rPr>
        <w:t xml:space="preserve"> with less energy consumption</w:t>
      </w:r>
      <w:r w:rsidRPr="000248CE">
        <w:rPr>
          <w:rFonts w:ascii="Times New Roman" w:eastAsia="SimSun" w:hAnsi="Times New Roman" w:cs="Times New Roman" w:hint="eastAsia"/>
          <w:sz w:val="24"/>
          <w:szCs w:val="24"/>
        </w:rPr>
        <w:t>.</w:t>
      </w:r>
      <w:r w:rsidR="00BD3162" w:rsidRPr="000248CE">
        <w:rPr>
          <w:rFonts w:ascii="Times New Roman" w:eastAsia="SimSun" w:hAnsi="Times New Roman" w:cs="Times New Roman" w:hint="eastAsia"/>
          <w:sz w:val="24"/>
          <w:szCs w:val="24"/>
        </w:rPr>
        <w:t xml:space="preserve"> Newsham G et al (2009) conducted a re-analysis of data from </w:t>
      </w:r>
      <w:r w:rsidRPr="000248CE">
        <w:rPr>
          <w:rFonts w:ascii="Times New Roman" w:eastAsia="SimSun" w:hAnsi="Times New Roman" w:cs="Times New Roman" w:hint="eastAsia"/>
          <w:sz w:val="24"/>
          <w:szCs w:val="24"/>
        </w:rPr>
        <w:t>C</w:t>
      </w:r>
      <w:r w:rsidR="00BD3162" w:rsidRPr="000248CE">
        <w:rPr>
          <w:rFonts w:ascii="Times New Roman" w:eastAsia="SimSun" w:hAnsi="Times New Roman" w:cs="Times New Roman" w:hint="eastAsia"/>
          <w:sz w:val="24"/>
          <w:szCs w:val="24"/>
        </w:rPr>
        <w:t>athy T</w:t>
      </w:r>
      <w:r w:rsidR="002D389D" w:rsidRPr="000248CE">
        <w:rPr>
          <w:rFonts w:ascii="Times New Roman" w:eastAsia="SimSun" w:hAnsi="Times New Roman" w:cs="Times New Roman"/>
          <w:sz w:val="24"/>
          <w:szCs w:val="24"/>
        </w:rPr>
        <w:t>’</w:t>
      </w:r>
      <w:r w:rsidR="002D389D" w:rsidRPr="000248CE">
        <w:rPr>
          <w:rFonts w:ascii="Times New Roman" w:eastAsia="SimSun" w:hAnsi="Times New Roman" w:cs="Times New Roman" w:hint="eastAsia"/>
          <w:sz w:val="24"/>
          <w:szCs w:val="24"/>
        </w:rPr>
        <w:t xml:space="preserve">s </w:t>
      </w:r>
      <w:r w:rsidR="008A1317" w:rsidRPr="000248CE">
        <w:rPr>
          <w:rFonts w:ascii="Times New Roman" w:eastAsia="SimSun" w:hAnsi="Times New Roman" w:cs="Times New Roman" w:hint="eastAsia"/>
          <w:sz w:val="24"/>
          <w:szCs w:val="24"/>
        </w:rPr>
        <w:t xml:space="preserve">(2008) </w:t>
      </w:r>
      <w:r w:rsidR="002D389D" w:rsidRPr="000248CE">
        <w:rPr>
          <w:rFonts w:ascii="Times New Roman" w:eastAsia="SimSun" w:hAnsi="Times New Roman" w:cs="Times New Roman" w:hint="eastAsia"/>
          <w:sz w:val="24"/>
          <w:szCs w:val="24"/>
        </w:rPr>
        <w:t>study</w:t>
      </w:r>
      <w:r w:rsidR="008A1317" w:rsidRPr="000248CE">
        <w:rPr>
          <w:rFonts w:ascii="Times New Roman" w:eastAsia="SimSun" w:hAnsi="Times New Roman" w:cs="Times New Roman" w:hint="eastAsia"/>
          <w:sz w:val="24"/>
          <w:szCs w:val="24"/>
        </w:rPr>
        <w:t xml:space="preserve"> </w:t>
      </w:r>
      <w:r w:rsidR="002D389D" w:rsidRPr="000248CE">
        <w:rPr>
          <w:rFonts w:ascii="Times New Roman" w:eastAsia="SimSun" w:hAnsi="Times New Roman" w:cs="Times New Roman" w:hint="eastAsia"/>
          <w:sz w:val="24"/>
          <w:szCs w:val="24"/>
        </w:rPr>
        <w:t xml:space="preserve">and reported that LEED buildings, on average, </w:t>
      </w:r>
      <w:r w:rsidR="00DC7CB0" w:rsidRPr="000248CE">
        <w:rPr>
          <w:rFonts w:ascii="Times New Roman" w:eastAsia="SimSun" w:hAnsi="Times New Roman" w:cs="Times New Roman"/>
          <w:sz w:val="24"/>
          <w:szCs w:val="24"/>
        </w:rPr>
        <w:t>consumed</w:t>
      </w:r>
      <w:r w:rsidR="00DC7CB0" w:rsidRPr="000248CE">
        <w:rPr>
          <w:rFonts w:ascii="Times New Roman" w:eastAsia="SimSun" w:hAnsi="Times New Roman" w:cs="Times New Roman" w:hint="eastAsia"/>
          <w:sz w:val="24"/>
          <w:szCs w:val="24"/>
        </w:rPr>
        <w:t xml:space="preserve"> </w:t>
      </w:r>
      <w:r w:rsidR="002D389D" w:rsidRPr="000248CE">
        <w:rPr>
          <w:rFonts w:ascii="Times New Roman" w:eastAsia="SimSun" w:hAnsi="Times New Roman" w:cs="Times New Roman" w:hint="eastAsia"/>
          <w:sz w:val="24"/>
          <w:szCs w:val="24"/>
        </w:rPr>
        <w:t>18-39% less energy per floor area, but 28%-35% of LEED buildings</w:t>
      </w:r>
      <w:r w:rsidR="002D389D" w:rsidRPr="000248CE">
        <w:rPr>
          <w:rFonts w:ascii="Times New Roman" w:eastAsia="SimSun" w:hAnsi="Times New Roman" w:cs="Times New Roman"/>
          <w:sz w:val="24"/>
          <w:szCs w:val="24"/>
        </w:rPr>
        <w:t>’</w:t>
      </w:r>
      <w:r w:rsidR="002D389D" w:rsidRPr="000248CE">
        <w:rPr>
          <w:rFonts w:ascii="Times New Roman" w:eastAsia="SimSun" w:hAnsi="Times New Roman" w:cs="Times New Roman" w:hint="eastAsia"/>
          <w:sz w:val="24"/>
          <w:szCs w:val="24"/>
        </w:rPr>
        <w:t xml:space="preserve"> energy consumption are higher than their conventional counterparts. Further, there was independent relationship between the measured energy</w:t>
      </w:r>
      <w:r w:rsidR="008A1317" w:rsidRPr="000248CE">
        <w:rPr>
          <w:rFonts w:ascii="Times New Roman" w:eastAsia="SimSun" w:hAnsi="Times New Roman" w:cs="Times New Roman" w:hint="eastAsia"/>
          <w:sz w:val="24"/>
          <w:szCs w:val="24"/>
        </w:rPr>
        <w:t xml:space="preserve"> performance and certification level or the number of energy credits achieved by the LEED buildings at design time </w:t>
      </w:r>
      <w:r w:rsidR="00744E1A" w:rsidRPr="000248CE">
        <w:rPr>
          <w:rFonts w:ascii="Times New Roman" w:eastAsia="SimSun" w:hAnsi="Times New Roman" w:cs="Times New Roman" w:hint="eastAsia"/>
          <w:sz w:val="24"/>
          <w:szCs w:val="24"/>
          <w:vertAlign w:val="superscript"/>
        </w:rPr>
        <w:t>[3]</w:t>
      </w:r>
      <w:r w:rsidR="008A1317" w:rsidRPr="000248CE">
        <w:rPr>
          <w:rFonts w:ascii="Times New Roman" w:eastAsia="SimSun" w:hAnsi="Times New Roman" w:cs="Times New Roman" w:hint="eastAsia"/>
          <w:sz w:val="24"/>
          <w:szCs w:val="24"/>
        </w:rPr>
        <w:t>. Scofield</w:t>
      </w:r>
      <w:r w:rsidR="00DC7CB0" w:rsidRPr="000248CE">
        <w:rPr>
          <w:rFonts w:ascii="Times New Roman" w:eastAsia="SimSun" w:hAnsi="Times New Roman" w:cs="Times New Roman"/>
          <w:sz w:val="24"/>
          <w:szCs w:val="24"/>
        </w:rPr>
        <w:t>’</w:t>
      </w:r>
      <w:r w:rsidR="00B64B9F" w:rsidRPr="000248CE">
        <w:rPr>
          <w:rFonts w:ascii="Times New Roman" w:eastAsia="SimSun" w:hAnsi="Times New Roman" w:cs="Times New Roman" w:hint="eastAsia"/>
          <w:sz w:val="24"/>
          <w:szCs w:val="24"/>
        </w:rPr>
        <w:t>s</w:t>
      </w:r>
      <w:r w:rsidR="008A1317" w:rsidRPr="000248CE">
        <w:rPr>
          <w:rFonts w:ascii="Times New Roman" w:eastAsia="SimSun" w:hAnsi="Times New Roman" w:cs="Times New Roman" w:hint="eastAsia"/>
          <w:sz w:val="24"/>
          <w:szCs w:val="24"/>
        </w:rPr>
        <w:t xml:space="preserve"> (2009)</w:t>
      </w:r>
      <w:r w:rsidR="00B64B9F" w:rsidRPr="000248CE">
        <w:rPr>
          <w:rFonts w:ascii="Times New Roman" w:eastAsia="SimSun" w:hAnsi="Times New Roman" w:cs="Times New Roman" w:hint="eastAsia"/>
          <w:sz w:val="24"/>
          <w:szCs w:val="24"/>
        </w:rPr>
        <w:t xml:space="preserve"> research showed that LEED-certified buildings are not lowering source energy consumption or </w:t>
      </w:r>
      <w:r w:rsidR="00DC7CB0" w:rsidRPr="000248CE">
        <w:rPr>
          <w:rFonts w:ascii="Times New Roman" w:eastAsia="SimSun" w:hAnsi="Times New Roman" w:cs="Times New Roman"/>
          <w:sz w:val="24"/>
          <w:szCs w:val="24"/>
        </w:rPr>
        <w:t>reducing</w:t>
      </w:r>
      <w:r w:rsidR="00B64B9F" w:rsidRPr="000248CE">
        <w:rPr>
          <w:rFonts w:ascii="Times New Roman" w:eastAsia="SimSun" w:hAnsi="Times New Roman" w:cs="Times New Roman" w:hint="eastAsia"/>
          <w:sz w:val="24"/>
          <w:szCs w:val="24"/>
        </w:rPr>
        <w:t xml:space="preserve"> greenhouse gas emission</w:t>
      </w:r>
      <w:r w:rsidR="000D4F71" w:rsidRPr="000248CE">
        <w:rPr>
          <w:rFonts w:ascii="Times New Roman" w:eastAsia="SimSun" w:hAnsi="Times New Roman" w:cs="Times New Roman" w:hint="eastAsia"/>
          <w:sz w:val="24"/>
          <w:szCs w:val="24"/>
        </w:rPr>
        <w:t xml:space="preserve"> </w:t>
      </w:r>
      <w:r w:rsidR="00744E1A" w:rsidRPr="000248CE">
        <w:rPr>
          <w:rFonts w:ascii="Times New Roman" w:eastAsia="SimSun" w:hAnsi="Times New Roman" w:cs="Times New Roman" w:hint="eastAsia"/>
          <w:sz w:val="24"/>
          <w:szCs w:val="24"/>
          <w:vertAlign w:val="superscript"/>
        </w:rPr>
        <w:t>[4]</w:t>
      </w:r>
      <w:r w:rsidR="00B64B9F" w:rsidRPr="000248CE">
        <w:rPr>
          <w:rFonts w:ascii="Times New Roman" w:eastAsia="SimSun" w:hAnsi="Times New Roman" w:cs="Times New Roman" w:hint="eastAsia"/>
          <w:sz w:val="24"/>
          <w:szCs w:val="24"/>
        </w:rPr>
        <w:t xml:space="preserve">. </w:t>
      </w:r>
      <w:r w:rsidR="00FB623B" w:rsidRPr="000248CE">
        <w:rPr>
          <w:rFonts w:ascii="Times New Roman" w:eastAsia="SimSun" w:hAnsi="Times New Roman" w:cs="Times New Roman" w:hint="eastAsia"/>
          <w:sz w:val="24"/>
          <w:szCs w:val="24"/>
        </w:rPr>
        <w:t>Scofield</w:t>
      </w:r>
      <w:r w:rsidR="00FB623B" w:rsidRPr="000248CE">
        <w:rPr>
          <w:rFonts w:ascii="Times New Roman" w:eastAsia="SimSun" w:hAnsi="Times New Roman" w:cs="Times New Roman"/>
          <w:sz w:val="24"/>
          <w:szCs w:val="24"/>
        </w:rPr>
        <w:t>’</w:t>
      </w:r>
      <w:r w:rsidR="00FB623B" w:rsidRPr="000248CE">
        <w:rPr>
          <w:rFonts w:ascii="Times New Roman" w:eastAsia="SimSun" w:hAnsi="Times New Roman" w:cs="Times New Roman" w:hint="eastAsia"/>
          <w:sz w:val="24"/>
          <w:szCs w:val="24"/>
        </w:rPr>
        <w:t xml:space="preserve">s (2013) another research </w:t>
      </w:r>
      <w:r w:rsidR="00FB623B" w:rsidRPr="000248CE">
        <w:rPr>
          <w:rFonts w:ascii="Times New Roman" w:eastAsia="SimSun" w:hAnsi="Times New Roman" w:cs="Times New Roman"/>
          <w:sz w:val="24"/>
          <w:szCs w:val="24"/>
        </w:rPr>
        <w:t>examined</w:t>
      </w:r>
      <w:r w:rsidR="00FB623B" w:rsidRPr="000248CE">
        <w:rPr>
          <w:rFonts w:ascii="Times New Roman" w:eastAsia="SimSun" w:hAnsi="Times New Roman" w:cs="Times New Roman" w:hint="eastAsia"/>
          <w:sz w:val="24"/>
          <w:szCs w:val="24"/>
        </w:rPr>
        <w:t xml:space="preserve"> large New York City office buildings</w:t>
      </w:r>
      <w:r w:rsidR="00FB623B" w:rsidRPr="000248CE">
        <w:rPr>
          <w:rFonts w:ascii="Times New Roman" w:eastAsia="SimSun" w:hAnsi="Times New Roman" w:cs="Times New Roman"/>
          <w:sz w:val="24"/>
          <w:szCs w:val="24"/>
        </w:rPr>
        <w:t>’</w:t>
      </w:r>
      <w:r w:rsidR="00FB623B" w:rsidRPr="000248CE">
        <w:rPr>
          <w:rFonts w:ascii="Times New Roman" w:eastAsia="SimSun" w:hAnsi="Times New Roman" w:cs="Times New Roman" w:hint="eastAsia"/>
          <w:sz w:val="24"/>
          <w:szCs w:val="24"/>
        </w:rPr>
        <w:t xml:space="preserve"> energy consumption</w:t>
      </w:r>
      <w:r w:rsidR="00EB2674" w:rsidRPr="000248CE">
        <w:rPr>
          <w:rFonts w:ascii="Times New Roman" w:eastAsia="SimSun" w:hAnsi="Times New Roman" w:cs="Times New Roman" w:hint="eastAsia"/>
          <w:sz w:val="24"/>
          <w:szCs w:val="24"/>
        </w:rPr>
        <w:t xml:space="preserve"> and </w:t>
      </w:r>
      <w:r w:rsidR="00FB623B" w:rsidRPr="000248CE">
        <w:rPr>
          <w:rFonts w:ascii="Times New Roman" w:eastAsia="SimSun" w:hAnsi="Times New Roman" w:cs="Times New Roman" w:hint="eastAsia"/>
          <w:sz w:val="24"/>
          <w:szCs w:val="24"/>
        </w:rPr>
        <w:t>greenhouse gas emission</w:t>
      </w:r>
      <w:r w:rsidR="00643608" w:rsidRPr="000248CE">
        <w:rPr>
          <w:rFonts w:ascii="Times New Roman" w:eastAsia="SimSun" w:hAnsi="Times New Roman" w:cs="Times New Roman"/>
          <w:sz w:val="24"/>
          <w:szCs w:val="24"/>
        </w:rPr>
        <w:t xml:space="preserve"> in the year of 201</w:t>
      </w:r>
      <w:r w:rsidR="00643608" w:rsidRPr="000248CE">
        <w:rPr>
          <w:rFonts w:ascii="Times New Roman" w:eastAsia="SimSun" w:hAnsi="Times New Roman" w:cs="Times New Roman" w:hint="eastAsia"/>
          <w:sz w:val="24"/>
          <w:szCs w:val="24"/>
        </w:rPr>
        <w:t>1</w:t>
      </w:r>
      <w:r w:rsidR="00EB2674" w:rsidRPr="000248CE">
        <w:rPr>
          <w:rFonts w:ascii="Times New Roman" w:eastAsia="SimSun" w:hAnsi="Times New Roman" w:cs="Times New Roman" w:hint="eastAsia"/>
          <w:sz w:val="24"/>
          <w:szCs w:val="24"/>
        </w:rPr>
        <w:t>,</w:t>
      </w:r>
      <w:r w:rsidR="00FB623B" w:rsidRPr="000248CE">
        <w:rPr>
          <w:rFonts w:ascii="Times New Roman" w:eastAsia="SimSun" w:hAnsi="Times New Roman" w:cs="Times New Roman" w:hint="eastAsia"/>
          <w:sz w:val="24"/>
          <w:szCs w:val="24"/>
        </w:rPr>
        <w:t xml:space="preserve"> and concluded that</w:t>
      </w:r>
      <w:r w:rsidR="00B64B9F" w:rsidRPr="000248CE">
        <w:rPr>
          <w:rFonts w:ascii="Times New Roman" w:eastAsia="SimSun" w:hAnsi="Times New Roman" w:cs="Times New Roman" w:hint="eastAsia"/>
          <w:sz w:val="24"/>
          <w:szCs w:val="24"/>
        </w:rPr>
        <w:t xml:space="preserve"> </w:t>
      </w:r>
      <w:r w:rsidR="00EB2674" w:rsidRPr="000248CE">
        <w:rPr>
          <w:rFonts w:ascii="Times New Roman" w:eastAsia="SimSun" w:hAnsi="Times New Roman" w:cs="Times New Roman"/>
          <w:sz w:val="24"/>
          <w:szCs w:val="24"/>
        </w:rPr>
        <w:t>the LEED-certified buildings showed no</w:t>
      </w:r>
      <w:r w:rsidR="00EB2674" w:rsidRPr="000248CE">
        <w:rPr>
          <w:rFonts w:ascii="Times New Roman" w:eastAsia="SimSun" w:hAnsi="Times New Roman" w:cs="Times New Roman" w:hint="eastAsia"/>
          <w:sz w:val="24"/>
          <w:szCs w:val="24"/>
        </w:rPr>
        <w:t xml:space="preserve"> </w:t>
      </w:r>
      <w:r w:rsidR="00EB2674" w:rsidRPr="000248CE">
        <w:rPr>
          <w:rFonts w:ascii="Times New Roman" w:eastAsia="SimSun" w:hAnsi="Times New Roman" w:cs="Times New Roman"/>
          <w:sz w:val="24"/>
          <w:szCs w:val="24"/>
        </w:rPr>
        <w:t>savings as compared with non-LEED buildings</w:t>
      </w:r>
      <w:r w:rsidR="000D4F71" w:rsidRPr="000248CE">
        <w:rPr>
          <w:rFonts w:ascii="Times New Roman" w:eastAsia="SimSun" w:hAnsi="Times New Roman" w:cs="Times New Roman" w:hint="eastAsia"/>
          <w:sz w:val="24"/>
          <w:szCs w:val="24"/>
        </w:rPr>
        <w:t xml:space="preserve"> </w:t>
      </w:r>
      <w:r w:rsidR="00744E1A" w:rsidRPr="000248CE">
        <w:rPr>
          <w:rFonts w:ascii="Times New Roman" w:eastAsia="SimSun" w:hAnsi="Times New Roman" w:cs="Times New Roman" w:hint="eastAsia"/>
          <w:sz w:val="24"/>
          <w:szCs w:val="24"/>
          <w:vertAlign w:val="superscript"/>
        </w:rPr>
        <w:t>[5]</w:t>
      </w:r>
      <w:r w:rsidR="00EB2674" w:rsidRPr="000248CE">
        <w:rPr>
          <w:rFonts w:ascii="Times New Roman" w:eastAsia="SimSun" w:hAnsi="Times New Roman" w:cs="Times New Roman" w:hint="eastAsia"/>
          <w:sz w:val="24"/>
          <w:szCs w:val="24"/>
        </w:rPr>
        <w:t>.</w:t>
      </w:r>
      <w:r w:rsidR="00744E1A"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hint="eastAsia"/>
          <w:sz w:val="24"/>
          <w:szCs w:val="24"/>
        </w:rPr>
        <w:t>The energy situations in other geographical areas have also been analyzed by various researchers in order to assess the implementation of green building technologies and renewable energy strategies</w:t>
      </w:r>
      <w:r w:rsidR="000D4F71" w:rsidRPr="000248CE">
        <w:rPr>
          <w:rFonts w:ascii="Times New Roman" w:eastAsia="SimSun" w:hAnsi="Times New Roman" w:cs="Times New Roman" w:hint="eastAsia"/>
          <w:sz w:val="24"/>
          <w:szCs w:val="24"/>
        </w:rPr>
        <w:t xml:space="preserve"> </w:t>
      </w:r>
      <w:r w:rsidR="00744E1A" w:rsidRPr="000248CE">
        <w:rPr>
          <w:rFonts w:ascii="Times New Roman" w:eastAsia="SimSun" w:hAnsi="Times New Roman" w:cs="Times New Roman" w:hint="eastAsia"/>
          <w:sz w:val="24"/>
          <w:szCs w:val="24"/>
          <w:vertAlign w:val="superscript"/>
        </w:rPr>
        <w:t>[6-14]</w:t>
      </w:r>
      <w:r w:rsidRPr="000248CE">
        <w:rPr>
          <w:rFonts w:ascii="Times New Roman" w:eastAsia="SimSun" w:hAnsi="Times New Roman" w:cs="Times New Roman" w:hint="eastAsia"/>
          <w:sz w:val="24"/>
          <w:szCs w:val="24"/>
        </w:rPr>
        <w:t>.</w:t>
      </w:r>
      <w:r w:rsidR="00591523" w:rsidRPr="000248CE">
        <w:rPr>
          <w:rFonts w:ascii="Times New Roman" w:eastAsia="SimSun" w:hAnsi="Times New Roman" w:cs="Times New Roman" w:hint="eastAsia"/>
          <w:sz w:val="24"/>
          <w:szCs w:val="24"/>
        </w:rPr>
        <w:t xml:space="preserve"> </w:t>
      </w:r>
      <w:r w:rsidR="00186702" w:rsidRPr="000248CE">
        <w:rPr>
          <w:rFonts w:ascii="Times New Roman" w:eastAsia="SimSun" w:hAnsi="Times New Roman" w:cs="Times New Roman"/>
          <w:sz w:val="24"/>
          <w:szCs w:val="24"/>
        </w:rPr>
        <w:t>Badea A. and Baracu T.</w:t>
      </w:r>
      <w:r w:rsidR="00381D99" w:rsidRPr="000248CE">
        <w:rPr>
          <w:rFonts w:ascii="Times New Roman" w:eastAsia="SimSun" w:hAnsi="Times New Roman" w:cs="Times New Roman"/>
          <w:sz w:val="24"/>
          <w:szCs w:val="24"/>
        </w:rPr>
        <w:t xml:space="preserve"> </w:t>
      </w:r>
      <w:r w:rsidR="00186702" w:rsidRPr="000248CE">
        <w:rPr>
          <w:rFonts w:ascii="Times New Roman" w:eastAsia="SimSun" w:hAnsi="Times New Roman" w:cs="Times New Roman"/>
          <w:sz w:val="24"/>
          <w:szCs w:val="24"/>
        </w:rPr>
        <w:t>(2014) performed a life-cycle cost analysis of a passive house in Romania to present energy efficient buildings in a more balanced evaluation</w:t>
      </w:r>
      <w:r w:rsidR="003A7EF8" w:rsidRPr="000248CE">
        <w:rPr>
          <w:rFonts w:ascii="Times New Roman" w:eastAsia="SimSun" w:hAnsi="Times New Roman" w:cs="Times New Roman"/>
          <w:sz w:val="24"/>
          <w:szCs w:val="24"/>
        </w:rPr>
        <w:t xml:space="preserve"> </w:t>
      </w:r>
      <w:r w:rsidR="00716502" w:rsidRPr="000248CE">
        <w:rPr>
          <w:rFonts w:ascii="Times New Roman" w:eastAsia="SimSun" w:hAnsi="Times New Roman" w:cs="Times New Roman"/>
          <w:sz w:val="24"/>
          <w:szCs w:val="24"/>
          <w:vertAlign w:val="superscript"/>
        </w:rPr>
        <w:t>[15]</w:t>
      </w:r>
      <w:r w:rsidR="00186702" w:rsidRPr="000248CE">
        <w:rPr>
          <w:rFonts w:ascii="Times New Roman" w:eastAsia="SimSun" w:hAnsi="Times New Roman" w:cs="Times New Roman"/>
          <w:sz w:val="24"/>
          <w:szCs w:val="24"/>
        </w:rPr>
        <w:t xml:space="preserve">. </w:t>
      </w:r>
      <w:r w:rsidRPr="000248CE">
        <w:rPr>
          <w:rFonts w:ascii="Times New Roman" w:eastAsia="SimSun" w:hAnsi="Times New Roman" w:cs="Times New Roman"/>
          <w:sz w:val="24"/>
          <w:szCs w:val="24"/>
        </w:rPr>
        <w:t>Newsham et al (2013) reported that green buildings exhibited superior performance, including environmental satisfaction, satisfaction with thermal conditions, the view to the outside, aesthetic appearance, workplace image, etc</w:t>
      </w:r>
      <w:r w:rsidRPr="000248CE">
        <w:rPr>
          <w:rFonts w:ascii="Times New Roman" w:eastAsia="SimSun" w:hAnsi="Times New Roman" w:cs="Times New Roman" w:hint="eastAsia"/>
          <w:sz w:val="24"/>
          <w:szCs w:val="24"/>
        </w:rPr>
        <w:t>.</w:t>
      </w:r>
      <w:r w:rsidR="00716502" w:rsidRPr="000248CE">
        <w:rPr>
          <w:rFonts w:ascii="Times New Roman" w:eastAsia="SimSun" w:hAnsi="Times New Roman" w:cs="Times New Roman"/>
          <w:sz w:val="24"/>
          <w:szCs w:val="24"/>
          <w:vertAlign w:val="superscript"/>
        </w:rPr>
        <w:t>[16]</w:t>
      </w:r>
      <w:r w:rsidRPr="000248CE">
        <w:rPr>
          <w:rFonts w:ascii="Times New Roman" w:eastAsia="SimSun" w:hAnsi="Times New Roman" w:cs="Times New Roman"/>
          <w:sz w:val="24"/>
          <w:szCs w:val="24"/>
        </w:rPr>
        <w:t>.</w:t>
      </w:r>
      <w:r w:rsidR="008E6B81" w:rsidRPr="000248CE">
        <w:rPr>
          <w:rFonts w:ascii="Times New Roman" w:eastAsia="SimSun" w:hAnsi="Times New Roman" w:cs="Times New Roman" w:hint="eastAsia"/>
          <w:sz w:val="24"/>
          <w:szCs w:val="24"/>
        </w:rPr>
        <w:t xml:space="preserve"> </w:t>
      </w:r>
      <w:r w:rsidR="008E6B81" w:rsidRPr="000248CE">
        <w:rPr>
          <w:rFonts w:ascii="Times New Roman" w:eastAsia="SimSun" w:hAnsi="Times New Roman" w:cs="Times New Roman"/>
          <w:sz w:val="24"/>
          <w:szCs w:val="24"/>
        </w:rPr>
        <w:t>JG Allen</w:t>
      </w:r>
      <w:r w:rsidR="008E6B81" w:rsidRPr="000248CE">
        <w:rPr>
          <w:rFonts w:ascii="Times New Roman" w:eastAsia="SimSun" w:hAnsi="Times New Roman" w:cs="Times New Roman" w:hint="eastAsia"/>
          <w:sz w:val="24"/>
          <w:szCs w:val="24"/>
        </w:rPr>
        <w:t xml:space="preserve"> et al (2015)</w:t>
      </w:r>
      <w:r w:rsidR="009F48F3" w:rsidRPr="000248CE">
        <w:rPr>
          <w:rFonts w:ascii="Times New Roman" w:eastAsia="SimSun" w:hAnsi="Times New Roman" w:cs="Times New Roman" w:hint="eastAsia"/>
          <w:sz w:val="24"/>
          <w:szCs w:val="24"/>
        </w:rPr>
        <w:t xml:space="preserve"> found that </w:t>
      </w:r>
      <w:r w:rsidR="009F48F3" w:rsidRPr="000248CE">
        <w:rPr>
          <w:rFonts w:ascii="Times New Roman" w:eastAsia="SimSun" w:hAnsi="Times New Roman" w:cs="Times New Roman"/>
          <w:sz w:val="24"/>
          <w:szCs w:val="24"/>
        </w:rPr>
        <w:t>the initial scientific evidence indicates better</w:t>
      </w:r>
      <w:r w:rsidR="009F48F3" w:rsidRPr="000248CE">
        <w:rPr>
          <w:rFonts w:ascii="Times New Roman" w:eastAsia="SimSun" w:hAnsi="Times New Roman" w:cs="Times New Roman" w:hint="eastAsia"/>
          <w:sz w:val="24"/>
          <w:szCs w:val="24"/>
        </w:rPr>
        <w:t xml:space="preserve"> </w:t>
      </w:r>
      <w:r w:rsidR="009F48F3" w:rsidRPr="000248CE">
        <w:rPr>
          <w:rFonts w:ascii="Times New Roman" w:eastAsia="SimSun" w:hAnsi="Times New Roman" w:cs="Times New Roman"/>
          <w:sz w:val="24"/>
          <w:szCs w:val="24"/>
        </w:rPr>
        <w:t>indoor environmental quality in green buildings versus non</w:t>
      </w:r>
      <w:r w:rsidR="009F48F3" w:rsidRPr="000248CE">
        <w:rPr>
          <w:rFonts w:ascii="Times New Roman" w:eastAsia="SimSun" w:hAnsi="Times New Roman" w:cs="Times New Roman" w:hint="eastAsia"/>
          <w:sz w:val="24"/>
          <w:szCs w:val="24"/>
        </w:rPr>
        <w:t>-</w:t>
      </w:r>
      <w:r w:rsidR="009F48F3" w:rsidRPr="000248CE">
        <w:rPr>
          <w:rFonts w:ascii="Times New Roman" w:eastAsia="SimSun" w:hAnsi="Times New Roman" w:cs="Times New Roman"/>
          <w:sz w:val="24"/>
          <w:szCs w:val="24"/>
        </w:rPr>
        <w:t>green</w:t>
      </w:r>
      <w:r w:rsidR="009F48F3" w:rsidRPr="000248CE">
        <w:rPr>
          <w:rFonts w:ascii="Times New Roman" w:eastAsia="SimSun" w:hAnsi="Times New Roman" w:cs="Times New Roman" w:hint="eastAsia"/>
          <w:sz w:val="24"/>
          <w:szCs w:val="24"/>
        </w:rPr>
        <w:t xml:space="preserve"> </w:t>
      </w:r>
      <w:r w:rsidR="009F48F3" w:rsidRPr="000248CE">
        <w:rPr>
          <w:rFonts w:ascii="Times New Roman" w:eastAsia="SimSun" w:hAnsi="Times New Roman" w:cs="Times New Roman"/>
          <w:sz w:val="24"/>
          <w:szCs w:val="24"/>
        </w:rPr>
        <w:t>buildings</w:t>
      </w:r>
      <w:r w:rsidR="00716502" w:rsidRPr="000248CE">
        <w:rPr>
          <w:rFonts w:ascii="Times New Roman" w:eastAsia="SimSun" w:hAnsi="Times New Roman" w:cs="Times New Roman"/>
          <w:sz w:val="24"/>
          <w:szCs w:val="24"/>
          <w:vertAlign w:val="superscript"/>
        </w:rPr>
        <w:t xml:space="preserve"> [17]</w:t>
      </w:r>
      <w:r w:rsidR="009F48F3" w:rsidRPr="000248CE">
        <w:rPr>
          <w:rFonts w:ascii="Times New Roman" w:eastAsia="SimSun" w:hAnsi="Times New Roman" w:cs="Times New Roman" w:hint="eastAsia"/>
          <w:sz w:val="24"/>
          <w:szCs w:val="24"/>
        </w:rPr>
        <w:t>.</w:t>
      </w:r>
      <w:r w:rsidRPr="000248CE">
        <w:rPr>
          <w:rFonts w:ascii="Times New Roman" w:eastAsia="SimSun" w:hAnsi="Times New Roman" w:cs="Times New Roman"/>
          <w:sz w:val="24"/>
          <w:szCs w:val="24"/>
        </w:rPr>
        <w:t xml:space="preserve"> Baird’s (2010) review concluded that, in general, image for visitors, furniture, cleanliness, availability of meeting room, meeting job demand, overall light and demand (overall) of green buildings were most satisfactory</w:t>
      </w:r>
      <w:r w:rsidR="00716502" w:rsidRPr="000248CE">
        <w:rPr>
          <w:rFonts w:ascii="Times New Roman" w:eastAsia="SimSun" w:hAnsi="Times New Roman" w:cs="Times New Roman"/>
          <w:sz w:val="24"/>
          <w:szCs w:val="24"/>
          <w:vertAlign w:val="superscript"/>
        </w:rPr>
        <w:t xml:space="preserve"> [18]</w:t>
      </w:r>
      <w:r w:rsidRPr="000248CE">
        <w:rPr>
          <w:rFonts w:ascii="Times New Roman" w:eastAsia="SimSun" w:hAnsi="Times New Roman" w:cs="Times New Roman"/>
          <w:sz w:val="24"/>
          <w:szCs w:val="24"/>
        </w:rPr>
        <w:t>. However, Gou’</w:t>
      </w:r>
      <w:r w:rsidRPr="000248CE">
        <w:rPr>
          <w:rFonts w:ascii="Times New Roman" w:eastAsia="SimSun" w:hAnsi="Times New Roman" w:cs="Times New Roman" w:hint="eastAsia"/>
          <w:sz w:val="24"/>
          <w:szCs w:val="24"/>
        </w:rPr>
        <w:t xml:space="preserve">s comparative </w:t>
      </w:r>
      <w:r w:rsidRPr="000248CE">
        <w:rPr>
          <w:rFonts w:ascii="Times New Roman" w:eastAsia="SimSun" w:hAnsi="Times New Roman" w:cs="Times New Roman"/>
          <w:sz w:val="24"/>
          <w:szCs w:val="24"/>
        </w:rPr>
        <w:t>study of two LEED offices and a sample of conventional offices in the same city suggested no difference in overall satisfaction with IEQ (2011)</w:t>
      </w:r>
      <w:r w:rsidR="00716502" w:rsidRPr="000248CE">
        <w:rPr>
          <w:rFonts w:ascii="Times New Roman" w:eastAsia="SimSun" w:hAnsi="Times New Roman" w:cs="Times New Roman"/>
          <w:sz w:val="24"/>
          <w:szCs w:val="24"/>
          <w:vertAlign w:val="superscript"/>
        </w:rPr>
        <w:t xml:space="preserve"> [19]</w:t>
      </w:r>
      <w:r w:rsidRPr="000248CE">
        <w:rPr>
          <w:rFonts w:ascii="Times New Roman" w:eastAsia="SimSun" w:hAnsi="Times New Roman" w:cs="Times New Roman" w:hint="eastAsia"/>
          <w:sz w:val="24"/>
          <w:szCs w:val="24"/>
        </w:rPr>
        <w:t>.</w:t>
      </w:r>
      <w:r w:rsidR="001F430C" w:rsidRPr="000248CE">
        <w:rPr>
          <w:rFonts w:ascii="Times New Roman" w:eastAsia="SimSun" w:hAnsi="Times New Roman" w:cs="Times New Roman"/>
          <w:sz w:val="24"/>
          <w:szCs w:val="24"/>
        </w:rPr>
        <w:t xml:space="preserve"> Altomonte S</w:t>
      </w:r>
      <w:r w:rsidR="001F430C" w:rsidRPr="000248CE">
        <w:rPr>
          <w:rFonts w:ascii="Times New Roman" w:eastAsia="SimSun" w:hAnsi="Times New Roman" w:cs="Times New Roman" w:hint="eastAsia"/>
          <w:sz w:val="24"/>
          <w:szCs w:val="24"/>
        </w:rPr>
        <w:t xml:space="preserve"> and</w:t>
      </w:r>
      <w:r w:rsidR="001F430C" w:rsidRPr="000248CE">
        <w:rPr>
          <w:rFonts w:ascii="Times New Roman" w:eastAsia="SimSun" w:hAnsi="Times New Roman" w:cs="Times New Roman"/>
          <w:sz w:val="24"/>
          <w:szCs w:val="24"/>
        </w:rPr>
        <w:t xml:space="preserve"> Schiavon S</w:t>
      </w:r>
      <w:r w:rsidR="001F430C" w:rsidRPr="000248CE">
        <w:rPr>
          <w:rFonts w:ascii="Times New Roman" w:eastAsia="SimSun" w:hAnsi="Times New Roman" w:cs="Times New Roman" w:hint="eastAsia"/>
          <w:sz w:val="24"/>
          <w:szCs w:val="24"/>
        </w:rPr>
        <w:t xml:space="preserve"> (2013) conducted a study by evaluating occupant satisfaction with IEQ of </w:t>
      </w:r>
      <w:r w:rsidR="001F430C" w:rsidRPr="000248CE">
        <w:rPr>
          <w:rFonts w:ascii="Times New Roman" w:eastAsia="SimSun" w:hAnsi="Times New Roman" w:cs="Times New Roman"/>
          <w:sz w:val="24"/>
          <w:szCs w:val="24"/>
        </w:rPr>
        <w:t>144 buildings (65 LEED certified), and concluded that there is not a</w:t>
      </w:r>
      <w:r w:rsidR="001F430C" w:rsidRPr="000248CE">
        <w:rPr>
          <w:rFonts w:ascii="Times New Roman" w:eastAsia="SimSun" w:hAnsi="Times New Roman" w:cs="Times New Roman" w:hint="eastAsia"/>
          <w:sz w:val="24"/>
          <w:szCs w:val="24"/>
        </w:rPr>
        <w:t xml:space="preserve"> </w:t>
      </w:r>
      <w:r w:rsidR="001F430C" w:rsidRPr="000248CE">
        <w:rPr>
          <w:rFonts w:ascii="Times New Roman" w:eastAsia="SimSun" w:hAnsi="Times New Roman" w:cs="Times New Roman"/>
          <w:sz w:val="24"/>
          <w:szCs w:val="24"/>
        </w:rPr>
        <w:t>significant influence of LEED certification on occupant satisfaction with indoor environmental quality</w:t>
      </w:r>
      <w:r w:rsidR="001F430C" w:rsidRPr="000248CE">
        <w:rPr>
          <w:rFonts w:ascii="Times New Roman" w:eastAsia="SimSun" w:hAnsi="Times New Roman" w:cs="Times New Roman" w:hint="eastAsia"/>
          <w:sz w:val="24"/>
          <w:szCs w:val="24"/>
        </w:rPr>
        <w:t>, except air quality and amount of light</w:t>
      </w:r>
      <w:r w:rsidR="00716502" w:rsidRPr="000248CE">
        <w:rPr>
          <w:rFonts w:ascii="Times New Roman" w:eastAsia="SimSun" w:hAnsi="Times New Roman" w:cs="Times New Roman"/>
          <w:sz w:val="24"/>
          <w:szCs w:val="24"/>
          <w:vertAlign w:val="superscript"/>
        </w:rPr>
        <w:t xml:space="preserve"> [20]</w:t>
      </w:r>
      <w:r w:rsidR="001F430C" w:rsidRPr="000248CE">
        <w:rPr>
          <w:rFonts w:ascii="Times New Roman" w:eastAsia="SimSun" w:hAnsi="Times New Roman" w:cs="Times New Roman"/>
          <w:sz w:val="24"/>
          <w:szCs w:val="24"/>
        </w:rPr>
        <w:t>.</w:t>
      </w:r>
      <w:r w:rsidR="001F430C" w:rsidRPr="000248CE">
        <w:rPr>
          <w:rFonts w:ascii="Times New Roman" w:eastAsia="SimSun" w:hAnsi="Times New Roman" w:cs="Times New Roman" w:hint="eastAsia"/>
          <w:sz w:val="24"/>
          <w:szCs w:val="24"/>
        </w:rPr>
        <w:t xml:space="preserve"> </w:t>
      </w:r>
      <w:r w:rsidR="001F430C" w:rsidRPr="000248CE">
        <w:rPr>
          <w:rFonts w:ascii="Times New Roman" w:eastAsia="SimSun" w:hAnsi="Times New Roman" w:cs="Times New Roman"/>
          <w:sz w:val="24"/>
          <w:szCs w:val="24"/>
        </w:rPr>
        <w:t>Schiavon S</w:t>
      </w:r>
      <w:r w:rsidR="001F430C" w:rsidRPr="000248CE">
        <w:rPr>
          <w:rFonts w:ascii="Times New Roman" w:eastAsia="SimSun" w:hAnsi="Times New Roman" w:cs="Times New Roman" w:hint="eastAsia"/>
          <w:sz w:val="24"/>
          <w:szCs w:val="24"/>
        </w:rPr>
        <w:t xml:space="preserve"> and</w:t>
      </w:r>
      <w:r w:rsidR="001F430C" w:rsidRPr="000248CE">
        <w:rPr>
          <w:rFonts w:ascii="Times New Roman" w:eastAsia="SimSun" w:hAnsi="Times New Roman" w:cs="Times New Roman"/>
          <w:sz w:val="24"/>
          <w:szCs w:val="24"/>
        </w:rPr>
        <w:t xml:space="preserve"> Altomonte S</w:t>
      </w:r>
      <w:r w:rsidR="001F430C" w:rsidRPr="000248CE">
        <w:rPr>
          <w:rFonts w:ascii="Times New Roman" w:eastAsia="SimSun" w:hAnsi="Times New Roman" w:cs="Times New Roman" w:hint="eastAsia"/>
          <w:sz w:val="24"/>
          <w:szCs w:val="24"/>
        </w:rPr>
        <w:t xml:space="preserve"> (2014) in another paper investigated the i</w:t>
      </w:r>
      <w:r w:rsidR="001F430C" w:rsidRPr="000248CE">
        <w:rPr>
          <w:rFonts w:ascii="Times New Roman" w:eastAsia="SimSun" w:hAnsi="Times New Roman" w:cs="Times New Roman"/>
          <w:sz w:val="24"/>
          <w:szCs w:val="24"/>
        </w:rPr>
        <w:t>nfluence of factors unrelated to environmental quality on occupant</w:t>
      </w:r>
      <w:r w:rsidR="001F430C" w:rsidRPr="000248CE">
        <w:rPr>
          <w:rFonts w:ascii="Times New Roman" w:eastAsia="SimSun" w:hAnsi="Times New Roman" w:cs="Times New Roman" w:hint="eastAsia"/>
          <w:sz w:val="24"/>
          <w:szCs w:val="24"/>
        </w:rPr>
        <w:t xml:space="preserve"> </w:t>
      </w:r>
      <w:r w:rsidR="001F430C" w:rsidRPr="000248CE">
        <w:rPr>
          <w:rFonts w:ascii="Times New Roman" w:eastAsia="SimSun" w:hAnsi="Times New Roman" w:cs="Times New Roman"/>
          <w:sz w:val="24"/>
          <w:szCs w:val="24"/>
        </w:rPr>
        <w:t>satisfaction in LEED and non-LEED certified buildings</w:t>
      </w:r>
      <w:r w:rsidR="001F430C" w:rsidRPr="000248CE">
        <w:rPr>
          <w:rFonts w:ascii="Times New Roman" w:eastAsia="SimSun" w:hAnsi="Times New Roman" w:cs="Times New Roman" w:hint="eastAsia"/>
          <w:sz w:val="24"/>
          <w:szCs w:val="24"/>
        </w:rPr>
        <w:t>, and t</w:t>
      </w:r>
      <w:r w:rsidR="001F430C" w:rsidRPr="000248CE">
        <w:rPr>
          <w:rFonts w:ascii="Times New Roman" w:eastAsia="SimSun" w:hAnsi="Times New Roman" w:cs="Times New Roman"/>
          <w:sz w:val="24"/>
          <w:szCs w:val="24"/>
        </w:rPr>
        <w:t>he results show</w:t>
      </w:r>
      <w:r w:rsidR="001F430C" w:rsidRPr="000248CE">
        <w:rPr>
          <w:rFonts w:ascii="Times New Roman" w:eastAsia="SimSun" w:hAnsi="Times New Roman" w:cs="Times New Roman" w:hint="eastAsia"/>
          <w:sz w:val="24"/>
          <w:szCs w:val="24"/>
        </w:rPr>
        <w:t>ed</w:t>
      </w:r>
      <w:r w:rsidR="001F430C" w:rsidRPr="000248CE">
        <w:rPr>
          <w:rFonts w:ascii="Times New Roman" w:eastAsia="SimSun" w:hAnsi="Times New Roman" w:cs="Times New Roman"/>
          <w:sz w:val="24"/>
          <w:szCs w:val="24"/>
        </w:rPr>
        <w:t xml:space="preserve"> that such factors statistically</w:t>
      </w:r>
      <w:r w:rsidR="001F430C" w:rsidRPr="000248CE">
        <w:rPr>
          <w:rFonts w:ascii="Times New Roman" w:eastAsia="SimSun" w:hAnsi="Times New Roman" w:cs="Times New Roman" w:hint="eastAsia"/>
          <w:sz w:val="24"/>
          <w:szCs w:val="24"/>
        </w:rPr>
        <w:t xml:space="preserve"> </w:t>
      </w:r>
      <w:r w:rsidR="001F430C" w:rsidRPr="000248CE">
        <w:rPr>
          <w:rFonts w:ascii="Times New Roman" w:eastAsia="SimSun" w:hAnsi="Times New Roman" w:cs="Times New Roman"/>
          <w:sz w:val="24"/>
          <w:szCs w:val="24"/>
        </w:rPr>
        <w:t>significantly influence the difference in occupant satisfaction in LEED and non-LEED certified</w:t>
      </w:r>
      <w:r w:rsidR="001F430C" w:rsidRPr="000248CE">
        <w:rPr>
          <w:rFonts w:ascii="Times New Roman" w:eastAsia="SimSun" w:hAnsi="Times New Roman" w:cs="Times New Roman" w:hint="eastAsia"/>
          <w:sz w:val="24"/>
          <w:szCs w:val="24"/>
        </w:rPr>
        <w:t xml:space="preserve"> </w:t>
      </w:r>
      <w:r w:rsidR="001F430C" w:rsidRPr="000248CE">
        <w:rPr>
          <w:rFonts w:ascii="Times New Roman" w:eastAsia="SimSun" w:hAnsi="Times New Roman" w:cs="Times New Roman"/>
          <w:sz w:val="24"/>
          <w:szCs w:val="24"/>
        </w:rPr>
        <w:t>buildings, but the effect size of such variations is</w:t>
      </w:r>
      <w:r w:rsidR="001F430C" w:rsidRPr="000248CE">
        <w:rPr>
          <w:rFonts w:ascii="Times New Roman" w:eastAsia="SimSun" w:hAnsi="Times New Roman" w:cs="Times New Roman" w:hint="eastAsia"/>
          <w:sz w:val="24"/>
          <w:szCs w:val="24"/>
        </w:rPr>
        <w:t xml:space="preserve"> </w:t>
      </w:r>
      <w:r w:rsidR="001F430C" w:rsidRPr="000248CE">
        <w:rPr>
          <w:rFonts w:ascii="Times New Roman" w:eastAsia="SimSun" w:hAnsi="Times New Roman" w:cs="Times New Roman"/>
          <w:sz w:val="24"/>
          <w:szCs w:val="24"/>
        </w:rPr>
        <w:t>practically negligible</w:t>
      </w:r>
      <w:r w:rsidR="001F430C" w:rsidRPr="000248CE">
        <w:rPr>
          <w:rFonts w:ascii="Times New Roman" w:eastAsia="SimSun" w:hAnsi="Times New Roman" w:cs="Times New Roman" w:hint="eastAsia"/>
          <w:sz w:val="24"/>
          <w:szCs w:val="24"/>
        </w:rPr>
        <w:t xml:space="preserve"> for most</w:t>
      </w:r>
      <w:r w:rsidR="00716502" w:rsidRPr="000248CE">
        <w:rPr>
          <w:rFonts w:ascii="Times New Roman" w:eastAsia="SimSun" w:hAnsi="Times New Roman" w:cs="Times New Roman"/>
          <w:sz w:val="24"/>
          <w:szCs w:val="24"/>
          <w:vertAlign w:val="superscript"/>
        </w:rPr>
        <w:t xml:space="preserve"> [21]</w:t>
      </w:r>
      <w:r w:rsidR="001F430C" w:rsidRPr="000248CE">
        <w:rPr>
          <w:rFonts w:ascii="Times New Roman" w:eastAsia="SimSun" w:hAnsi="Times New Roman" w:cs="Times New Roman" w:hint="eastAsia"/>
          <w:sz w:val="24"/>
          <w:szCs w:val="24"/>
        </w:rPr>
        <w:t>.</w:t>
      </w:r>
    </w:p>
    <w:p w14:paraId="3F5BB6A4" w14:textId="77777777" w:rsidR="000C2418" w:rsidRPr="000248CE" w:rsidRDefault="000C2418" w:rsidP="000C2418">
      <w:pPr>
        <w:rPr>
          <w:rFonts w:ascii="Times New Roman" w:eastAsia="SimSun" w:hAnsi="Times New Roman" w:cs="Times New Roman"/>
          <w:sz w:val="24"/>
          <w:szCs w:val="24"/>
        </w:rPr>
      </w:pPr>
    </w:p>
    <w:p w14:paraId="3C7A7610" w14:textId="5F5E3E9E" w:rsidR="00442E33" w:rsidRPr="000248CE" w:rsidRDefault="00F469B3" w:rsidP="000C2418">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 xml:space="preserve">The actual operating performance of green buildings has been studied by many researchers in other countries </w:t>
      </w:r>
      <w:r w:rsidR="00977A3F" w:rsidRPr="000248CE">
        <w:rPr>
          <w:rFonts w:ascii="Times New Roman" w:eastAsia="SimSun" w:hAnsi="Times New Roman" w:cs="Times New Roman"/>
          <w:sz w:val="24"/>
          <w:szCs w:val="24"/>
          <w:vertAlign w:val="superscript"/>
        </w:rPr>
        <w:t xml:space="preserve"> [22-26]</w:t>
      </w:r>
      <w:r w:rsidRPr="000248CE">
        <w:rPr>
          <w:rFonts w:ascii="Times New Roman" w:eastAsia="SimSun" w:hAnsi="Times New Roman" w:cs="Times New Roman" w:hint="eastAsia"/>
          <w:sz w:val="24"/>
          <w:szCs w:val="24"/>
        </w:rPr>
        <w:t xml:space="preserve">. By contrast, although green buildings have been developing rapidly in China, </w:t>
      </w:r>
      <w:r w:rsidR="004A4898" w:rsidRPr="000248CE">
        <w:rPr>
          <w:rFonts w:ascii="Times New Roman" w:eastAsia="SimSun" w:hAnsi="Times New Roman" w:cs="Times New Roman"/>
          <w:sz w:val="24"/>
          <w:szCs w:val="24"/>
        </w:rPr>
        <w:t>these buildings were assessed as “green” at the time of their design in most cases, and there was little follow-up attention to identify if post-occupancy performance meets expectations. This paper</w:t>
      </w:r>
      <w:r w:rsidRPr="000248CE">
        <w:rPr>
          <w:rFonts w:ascii="Times New Roman" w:eastAsia="SimSun" w:hAnsi="Times New Roman" w:cs="Times New Roman"/>
          <w:sz w:val="24"/>
          <w:szCs w:val="24"/>
        </w:rPr>
        <w:t xml:space="preserve"> </w:t>
      </w:r>
      <w:r w:rsidR="004A4898" w:rsidRPr="000248CE">
        <w:rPr>
          <w:rFonts w:ascii="Times New Roman" w:eastAsia="SimSun" w:hAnsi="Times New Roman" w:cs="Times New Roman"/>
          <w:sz w:val="24"/>
          <w:szCs w:val="24"/>
        </w:rPr>
        <w:t>focused</w:t>
      </w:r>
      <w:r w:rsidR="004A4898"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hint="eastAsia"/>
          <w:sz w:val="24"/>
          <w:szCs w:val="24"/>
        </w:rPr>
        <w:t xml:space="preserve">on the performance of actual energy consumption and IEQ, </w:t>
      </w:r>
      <w:r w:rsidRPr="000248CE">
        <w:rPr>
          <w:rFonts w:ascii="Times New Roman" w:eastAsia="SimSun" w:hAnsi="Times New Roman" w:cs="Times New Roman"/>
          <w:sz w:val="24"/>
          <w:szCs w:val="24"/>
        </w:rPr>
        <w:t xml:space="preserve">the </w:t>
      </w:r>
      <w:r w:rsidRPr="000248CE">
        <w:rPr>
          <w:rFonts w:ascii="Times New Roman" w:eastAsia="SimSun" w:hAnsi="Times New Roman" w:cs="Times New Roman" w:hint="eastAsia"/>
          <w:sz w:val="24"/>
          <w:szCs w:val="24"/>
        </w:rPr>
        <w:t>gap</w:t>
      </w:r>
      <w:r w:rsidRPr="000248CE">
        <w:rPr>
          <w:rFonts w:ascii="Times New Roman" w:eastAsia="SimSun" w:hAnsi="Times New Roman" w:cs="Times New Roman"/>
          <w:sz w:val="24"/>
          <w:szCs w:val="24"/>
        </w:rPr>
        <w:t xml:space="preserve"> between the design goal and the actual performance</w:t>
      </w:r>
      <w:r w:rsidRPr="000248CE">
        <w:rPr>
          <w:rFonts w:ascii="Times New Roman" w:eastAsia="SimSun" w:hAnsi="Times New Roman" w:cs="Times New Roman" w:hint="eastAsia"/>
          <w:sz w:val="24"/>
          <w:szCs w:val="24"/>
        </w:rPr>
        <w:t>, and occupant satisfaction</w:t>
      </w:r>
      <w:r w:rsidR="004A4898" w:rsidRPr="000248CE">
        <w:rPr>
          <w:rFonts w:ascii="Times New Roman" w:eastAsia="SimSun" w:hAnsi="Times New Roman" w:cs="Times New Roman"/>
          <w:sz w:val="24"/>
          <w:szCs w:val="24"/>
        </w:rPr>
        <w:t xml:space="preserve"> to have a better understanding of current state of the green office buildings in China</w:t>
      </w:r>
      <w:r w:rsidR="004218F8" w:rsidRPr="000248CE">
        <w:rPr>
          <w:rFonts w:ascii="Times New Roman" w:eastAsia="SimSun" w:hAnsi="Times New Roman" w:cs="Times New Roman"/>
          <w:sz w:val="24"/>
          <w:szCs w:val="24"/>
        </w:rPr>
        <w:t xml:space="preserve"> and provide guidance for the design and operation of green buildings, which are able to create better indoor environment with less energy consumption and carbon emissions.</w:t>
      </w:r>
    </w:p>
    <w:p w14:paraId="41101E67" w14:textId="77777777" w:rsidR="000C2418" w:rsidRPr="000248CE" w:rsidRDefault="000C2418" w:rsidP="000C2418">
      <w:pPr>
        <w:rPr>
          <w:rFonts w:ascii="Times New Roman" w:eastAsia="SimSun" w:hAnsi="Times New Roman" w:cs="Times New Roman"/>
          <w:sz w:val="24"/>
          <w:szCs w:val="24"/>
        </w:rPr>
      </w:pPr>
    </w:p>
    <w:p w14:paraId="226B200C" w14:textId="77777777" w:rsidR="00FF76FD" w:rsidRPr="000248CE" w:rsidRDefault="00442E33" w:rsidP="000C2418">
      <w:pPr>
        <w:pStyle w:val="ListParagraph"/>
        <w:numPr>
          <w:ilvl w:val="0"/>
          <w:numId w:val="11"/>
        </w:numPr>
        <w:ind w:firstLineChars="0"/>
        <w:rPr>
          <w:rFonts w:ascii="Times New Roman" w:hAnsi="Times New Roman"/>
          <w:b/>
          <w:sz w:val="24"/>
        </w:rPr>
      </w:pPr>
      <w:r w:rsidRPr="000248CE">
        <w:rPr>
          <w:rFonts w:ascii="Times New Roman" w:hAnsi="Times New Roman" w:hint="eastAsia"/>
          <w:b/>
          <w:sz w:val="24"/>
        </w:rPr>
        <w:t>Methods</w:t>
      </w:r>
    </w:p>
    <w:p w14:paraId="02B942E8" w14:textId="6D96219C" w:rsidR="00FF76FD" w:rsidRPr="000248CE" w:rsidRDefault="00FF76FD" w:rsidP="000C2418">
      <w:pPr>
        <w:rPr>
          <w:rFonts w:ascii="Times New Roman" w:eastAsia="SimSun" w:hAnsi="Times New Roman" w:cs="Times New Roman"/>
          <w:i/>
          <w:sz w:val="24"/>
          <w:szCs w:val="24"/>
        </w:rPr>
      </w:pPr>
      <w:r w:rsidRPr="000248CE">
        <w:rPr>
          <w:rFonts w:ascii="Times New Roman" w:eastAsia="SimSun" w:hAnsi="Times New Roman" w:cs="Times New Roman" w:hint="eastAsia"/>
          <w:i/>
          <w:sz w:val="24"/>
          <w:szCs w:val="24"/>
        </w:rPr>
        <w:t>2.1 Case buildings</w:t>
      </w:r>
      <w:r w:rsidR="004A5F0D" w:rsidRPr="000248CE">
        <w:rPr>
          <w:rFonts w:ascii="Times New Roman" w:eastAsia="SimSun" w:hAnsi="Times New Roman" w:cs="Times New Roman" w:hint="eastAsia"/>
          <w:i/>
          <w:sz w:val="24"/>
          <w:szCs w:val="24"/>
        </w:rPr>
        <w:t xml:space="preserve"> and </w:t>
      </w:r>
      <w:r w:rsidR="00AE36FD" w:rsidRPr="000248CE">
        <w:rPr>
          <w:rFonts w:ascii="Times New Roman" w:eastAsia="SimSun" w:hAnsi="Times New Roman" w:cs="Times New Roman" w:hint="eastAsia"/>
          <w:i/>
          <w:sz w:val="24"/>
          <w:szCs w:val="24"/>
        </w:rPr>
        <w:t>d</w:t>
      </w:r>
      <w:r w:rsidR="00AE36FD" w:rsidRPr="000248CE">
        <w:rPr>
          <w:rFonts w:ascii="Times New Roman" w:eastAsia="SimSun" w:hAnsi="Times New Roman" w:cs="Times New Roman"/>
          <w:i/>
          <w:sz w:val="24"/>
          <w:szCs w:val="24"/>
        </w:rPr>
        <w:t xml:space="preserve">etermination of building type: </w:t>
      </w:r>
      <w:r w:rsidR="00AE36FD" w:rsidRPr="000248CE">
        <w:rPr>
          <w:rFonts w:ascii="Times New Roman" w:eastAsia="SimSun" w:hAnsi="Times New Roman" w:cs="Times New Roman" w:hint="eastAsia"/>
          <w:i/>
          <w:sz w:val="24"/>
          <w:szCs w:val="24"/>
        </w:rPr>
        <w:t>A</w:t>
      </w:r>
      <w:r w:rsidR="00AE36FD" w:rsidRPr="000248CE">
        <w:rPr>
          <w:rFonts w:ascii="Times New Roman" w:eastAsia="SimSun" w:hAnsi="Times New Roman" w:cs="Times New Roman"/>
          <w:i/>
          <w:sz w:val="24"/>
          <w:szCs w:val="24"/>
        </w:rPr>
        <w:t xml:space="preserve"> versus </w:t>
      </w:r>
      <w:r w:rsidR="00AE36FD" w:rsidRPr="000248CE">
        <w:rPr>
          <w:rFonts w:ascii="Times New Roman" w:eastAsia="SimSun" w:hAnsi="Times New Roman" w:cs="Times New Roman" w:hint="eastAsia"/>
          <w:i/>
          <w:sz w:val="24"/>
          <w:szCs w:val="24"/>
        </w:rPr>
        <w:t>B</w:t>
      </w:r>
    </w:p>
    <w:p w14:paraId="184869E4" w14:textId="3D952571" w:rsidR="00F469B3" w:rsidRPr="000248CE" w:rsidRDefault="00195EB4" w:rsidP="000C2418">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In China, buildings which have three-star green building label certification would be affirmed as green buildings.</w:t>
      </w:r>
      <w:r w:rsidRPr="000248CE">
        <w:rPr>
          <w:rFonts w:ascii="Times New Roman" w:eastAsia="SimSun" w:hAnsi="Times New Roman" w:cs="Times New Roman"/>
          <w:sz w:val="24"/>
          <w:szCs w:val="24"/>
        </w:rPr>
        <w:t xml:space="preserve"> </w:t>
      </w:r>
      <w:r w:rsidR="00C955AA" w:rsidRPr="000248CE">
        <w:rPr>
          <w:rFonts w:ascii="Times New Roman" w:eastAsia="SimSun" w:hAnsi="Times New Roman" w:cs="Times New Roman"/>
          <w:sz w:val="24"/>
          <w:szCs w:val="24"/>
        </w:rPr>
        <w:t>Chinese green buildings contribut</w:t>
      </w:r>
      <w:r w:rsidR="00733BFE" w:rsidRPr="000248CE">
        <w:rPr>
          <w:rFonts w:ascii="Times New Roman" w:eastAsia="SimSun" w:hAnsi="Times New Roman" w:cs="Times New Roman"/>
          <w:sz w:val="24"/>
          <w:szCs w:val="24"/>
        </w:rPr>
        <w:t>e</w:t>
      </w:r>
      <w:r w:rsidR="00C955AA" w:rsidRPr="000248CE">
        <w:rPr>
          <w:rFonts w:ascii="Times New Roman" w:eastAsia="SimSun" w:hAnsi="Times New Roman" w:cs="Times New Roman"/>
          <w:sz w:val="24"/>
          <w:szCs w:val="24"/>
        </w:rPr>
        <w:t xml:space="preserve"> to </w:t>
      </w:r>
      <w:r w:rsidR="00733BFE" w:rsidRPr="000248CE">
        <w:rPr>
          <w:rFonts w:ascii="Times New Roman" w:eastAsia="SimSun" w:hAnsi="Times New Roman" w:cs="Times New Roman"/>
          <w:sz w:val="24"/>
          <w:szCs w:val="24"/>
        </w:rPr>
        <w:t xml:space="preserve">reduce consumption of resources, </w:t>
      </w:r>
      <w:r w:rsidR="00C955AA" w:rsidRPr="000248CE">
        <w:rPr>
          <w:rFonts w:ascii="Times New Roman" w:eastAsia="SimSun" w:hAnsi="Times New Roman" w:cs="Times New Roman"/>
          <w:sz w:val="24"/>
          <w:szCs w:val="24"/>
        </w:rPr>
        <w:t>including en</w:t>
      </w:r>
      <w:r w:rsidR="00733BFE" w:rsidRPr="000248CE">
        <w:rPr>
          <w:rFonts w:ascii="Times New Roman" w:eastAsia="SimSun" w:hAnsi="Times New Roman" w:cs="Times New Roman"/>
          <w:sz w:val="24"/>
          <w:szCs w:val="24"/>
        </w:rPr>
        <w:t xml:space="preserve">ergy, land, </w:t>
      </w:r>
      <w:r w:rsidR="00733BFE" w:rsidRPr="000248CE">
        <w:rPr>
          <w:rFonts w:ascii="Times New Roman" w:eastAsia="SimSun" w:hAnsi="Times New Roman" w:cs="Times New Roman"/>
          <w:sz w:val="24"/>
          <w:szCs w:val="24"/>
        </w:rPr>
        <w:lastRenderedPageBreak/>
        <w:t>water and materials</w:t>
      </w:r>
      <w:r w:rsidR="00C955AA" w:rsidRPr="000248CE">
        <w:rPr>
          <w:rFonts w:ascii="Times New Roman" w:eastAsia="SimSun" w:hAnsi="Times New Roman" w:cs="Times New Roman"/>
          <w:sz w:val="24"/>
          <w:szCs w:val="24"/>
        </w:rPr>
        <w:t>, prot</w:t>
      </w:r>
      <w:r w:rsidR="00733BFE" w:rsidRPr="000248CE">
        <w:rPr>
          <w:rFonts w:ascii="Times New Roman" w:eastAsia="SimSun" w:hAnsi="Times New Roman" w:cs="Times New Roman"/>
          <w:sz w:val="24"/>
          <w:szCs w:val="24"/>
        </w:rPr>
        <w:t xml:space="preserve">ect the natural environment, </w:t>
      </w:r>
      <w:r w:rsidR="00C955AA" w:rsidRPr="000248CE">
        <w:rPr>
          <w:rFonts w:ascii="Times New Roman" w:eastAsia="SimSun" w:hAnsi="Times New Roman" w:cs="Times New Roman"/>
          <w:sz w:val="24"/>
          <w:szCs w:val="24"/>
        </w:rPr>
        <w:t>minimize pollution</w:t>
      </w:r>
      <w:r w:rsidR="00E4467E" w:rsidRPr="000248CE">
        <w:rPr>
          <w:rFonts w:ascii="Times New Roman" w:eastAsia="SimSun" w:hAnsi="Times New Roman" w:cs="Times New Roman"/>
          <w:sz w:val="24"/>
          <w:szCs w:val="24"/>
        </w:rPr>
        <w:t xml:space="preserve">, and provide healthy and comfort space. It should be noted that in this paper, green buildings specifically refer to Chinese green buildings rather than a general classification or concept. </w:t>
      </w:r>
      <w:r w:rsidR="00C84FF8" w:rsidRPr="000248CE">
        <w:rPr>
          <w:rFonts w:ascii="Times New Roman" w:eastAsia="SimSun" w:hAnsi="Times New Roman" w:cs="Times New Roman"/>
          <w:sz w:val="24"/>
          <w:szCs w:val="24"/>
        </w:rPr>
        <w:t xml:space="preserve">In this paper, </w:t>
      </w:r>
      <w:r w:rsidR="00BC5B20" w:rsidRPr="000248CE">
        <w:rPr>
          <w:rFonts w:ascii="Times New Roman" w:eastAsia="SimSun" w:hAnsi="Times New Roman" w:cs="Times New Roman"/>
          <w:sz w:val="24"/>
          <w:szCs w:val="24"/>
        </w:rPr>
        <w:t>31 green office buildings</w:t>
      </w:r>
      <w:r w:rsidR="00F469B3" w:rsidRPr="000248CE">
        <w:rPr>
          <w:rFonts w:ascii="Times New Roman" w:eastAsia="SimSun" w:hAnsi="Times New Roman" w:cs="Times New Roman" w:hint="eastAsia"/>
          <w:sz w:val="24"/>
          <w:szCs w:val="24"/>
        </w:rPr>
        <w:t xml:space="preserve"> </w:t>
      </w:r>
      <w:r w:rsidR="00F469B3" w:rsidRPr="000248CE">
        <w:rPr>
          <w:rFonts w:ascii="Times New Roman" w:eastAsia="SimSun" w:hAnsi="Times New Roman" w:cs="Times New Roman"/>
          <w:sz w:val="24"/>
          <w:szCs w:val="24"/>
        </w:rPr>
        <w:t xml:space="preserve">located in </w:t>
      </w:r>
      <w:r w:rsidR="00F469B3" w:rsidRPr="000248CE">
        <w:rPr>
          <w:rFonts w:ascii="Times New Roman" w:eastAsia="SimSun" w:hAnsi="Times New Roman" w:cs="Times New Roman" w:hint="eastAsia"/>
          <w:sz w:val="24"/>
          <w:szCs w:val="24"/>
        </w:rPr>
        <w:t>Beijing, Tianjin, Tanggu, Jinan, Langfang, Shanghai, Nanjing, Suzhou, Chongqing, Shenzhen, and Guangzhou</w:t>
      </w:r>
      <w:r w:rsidR="00F469B3" w:rsidRPr="000248CE">
        <w:rPr>
          <w:rFonts w:ascii="Times New Roman" w:eastAsia="SimSun" w:hAnsi="Times New Roman" w:cs="Times New Roman"/>
          <w:sz w:val="24"/>
          <w:szCs w:val="24"/>
        </w:rPr>
        <w:t xml:space="preserve"> are selected to </w:t>
      </w:r>
      <w:r w:rsidR="001F523D" w:rsidRPr="000248CE">
        <w:rPr>
          <w:rFonts w:ascii="Times New Roman" w:eastAsia="SimSun" w:hAnsi="Times New Roman" w:cs="Times New Roman" w:hint="eastAsia"/>
          <w:sz w:val="24"/>
          <w:szCs w:val="24"/>
        </w:rPr>
        <w:t>compare</w:t>
      </w:r>
      <w:r w:rsidR="00F469B3" w:rsidRPr="000248CE">
        <w:rPr>
          <w:rFonts w:ascii="Times New Roman" w:eastAsia="SimSun" w:hAnsi="Times New Roman" w:cs="Times New Roman"/>
          <w:sz w:val="24"/>
          <w:szCs w:val="24"/>
        </w:rPr>
        <w:t xml:space="preserve"> their actual energy consumption</w:t>
      </w:r>
      <w:r w:rsidR="001F523D" w:rsidRPr="000248CE">
        <w:rPr>
          <w:rFonts w:ascii="Times New Roman" w:eastAsia="SimSun" w:hAnsi="Times New Roman" w:cs="Times New Roman" w:hint="eastAsia"/>
          <w:sz w:val="24"/>
          <w:szCs w:val="24"/>
        </w:rPr>
        <w:t xml:space="preserve"> with </w:t>
      </w:r>
      <w:bookmarkStart w:id="2" w:name="OLE_LINK25"/>
      <w:bookmarkStart w:id="3" w:name="OLE_LINK26"/>
      <w:r w:rsidR="001F523D" w:rsidRPr="000248CE">
        <w:rPr>
          <w:rFonts w:ascii="Times New Roman" w:eastAsia="SimSun" w:hAnsi="Times New Roman" w:cs="Times New Roman" w:hint="eastAsia"/>
          <w:sz w:val="24"/>
          <w:szCs w:val="24"/>
        </w:rPr>
        <w:t xml:space="preserve">the energy </w:t>
      </w:r>
      <w:r w:rsidR="001F523D" w:rsidRPr="000248CE">
        <w:rPr>
          <w:rFonts w:ascii="Times New Roman" w:eastAsia="SimSun" w:hAnsi="Times New Roman" w:cs="Times New Roman"/>
          <w:sz w:val="24"/>
          <w:szCs w:val="24"/>
        </w:rPr>
        <w:t>consumptio</w:t>
      </w:r>
      <w:r w:rsidR="001F523D" w:rsidRPr="000248CE">
        <w:rPr>
          <w:rFonts w:ascii="Times New Roman" w:eastAsia="SimSun" w:hAnsi="Times New Roman" w:cs="Times New Roman" w:hint="eastAsia"/>
          <w:sz w:val="24"/>
          <w:szCs w:val="24"/>
        </w:rPr>
        <w:t xml:space="preserve">n requirement in the </w:t>
      </w:r>
      <w:r w:rsidR="001F523D" w:rsidRPr="000248CE">
        <w:rPr>
          <w:rFonts w:ascii="Times New Roman" w:eastAsia="SimSun" w:hAnsi="Times New Roman" w:cs="Times New Roman" w:hint="eastAsia"/>
          <w:i/>
          <w:sz w:val="24"/>
          <w:szCs w:val="24"/>
        </w:rPr>
        <w:t xml:space="preserve">Chinese </w:t>
      </w:r>
      <w:r w:rsidR="001F523D" w:rsidRPr="000248CE">
        <w:rPr>
          <w:rFonts w:ascii="Times New Roman" w:eastAsia="SimSun" w:hAnsi="Times New Roman" w:cs="Times New Roman"/>
          <w:i/>
          <w:sz w:val="24"/>
          <w:szCs w:val="24"/>
        </w:rPr>
        <w:t>Standard for Energy Consumption of Buildings</w:t>
      </w:r>
      <w:r w:rsidR="001F523D" w:rsidRPr="000248CE">
        <w:rPr>
          <w:rFonts w:ascii="Times New Roman" w:eastAsia="SimSun" w:hAnsi="Times New Roman" w:cs="Times New Roman" w:hint="eastAsia"/>
          <w:sz w:val="24"/>
          <w:szCs w:val="24"/>
        </w:rPr>
        <w:t xml:space="preserve"> (SECB)</w:t>
      </w:r>
      <w:bookmarkEnd w:id="2"/>
      <w:bookmarkEnd w:id="3"/>
      <w:r w:rsidR="00AB5500" w:rsidRPr="000248CE">
        <w:rPr>
          <w:rFonts w:ascii="Times New Roman" w:eastAsia="SimSun" w:hAnsi="Times New Roman" w:cs="Times New Roman" w:hint="eastAsia"/>
          <w:sz w:val="24"/>
          <w:szCs w:val="24"/>
        </w:rPr>
        <w:t>,</w:t>
      </w:r>
      <w:r w:rsidR="00EC527B" w:rsidRPr="000248CE">
        <w:rPr>
          <w:rFonts w:ascii="Times New Roman" w:eastAsia="SimSun" w:hAnsi="Times New Roman" w:cs="Times New Roman" w:hint="eastAsia"/>
          <w:sz w:val="24"/>
          <w:szCs w:val="24"/>
        </w:rPr>
        <w:t xml:space="preserve"> </w:t>
      </w:r>
      <w:r w:rsidR="00EC527B" w:rsidRPr="000248CE">
        <w:rPr>
          <w:rFonts w:ascii="Times New Roman" w:eastAsia="SimSun" w:hAnsi="Times New Roman" w:cs="Times New Roman"/>
          <w:sz w:val="24"/>
          <w:szCs w:val="24"/>
        </w:rPr>
        <w:t>LEED-certified buildings in the United States</w:t>
      </w:r>
      <w:r w:rsidR="00EC527B" w:rsidRPr="000248CE">
        <w:rPr>
          <w:rFonts w:ascii="Times New Roman" w:eastAsia="SimSun" w:hAnsi="Times New Roman" w:cs="Times New Roman" w:hint="eastAsia"/>
          <w:sz w:val="24"/>
          <w:szCs w:val="24"/>
        </w:rPr>
        <w:t xml:space="preserve"> and </w:t>
      </w:r>
      <w:r w:rsidR="00EC527B" w:rsidRPr="000248CE">
        <w:rPr>
          <w:rFonts w:ascii="Times New Roman" w:eastAsia="SimSun" w:hAnsi="Times New Roman" w:cs="Times New Roman"/>
          <w:sz w:val="24"/>
          <w:szCs w:val="24"/>
        </w:rPr>
        <w:t>c</w:t>
      </w:r>
      <w:r w:rsidR="00EC527B" w:rsidRPr="000248CE">
        <w:rPr>
          <w:rFonts w:ascii="Times New Roman" w:eastAsia="SimSun" w:hAnsi="Times New Roman" w:cs="Times New Roman" w:hint="eastAsia"/>
          <w:sz w:val="24"/>
          <w:szCs w:val="24"/>
        </w:rPr>
        <w:t>ommon</w:t>
      </w:r>
      <w:r w:rsidR="00EC527B" w:rsidRPr="000248CE">
        <w:rPr>
          <w:rFonts w:ascii="Times New Roman" w:eastAsia="SimSun" w:hAnsi="Times New Roman" w:cs="Times New Roman"/>
          <w:sz w:val="24"/>
          <w:szCs w:val="24"/>
        </w:rPr>
        <w:t xml:space="preserve"> office buildings</w:t>
      </w:r>
      <w:r w:rsidR="00EC527B" w:rsidRPr="000248CE">
        <w:rPr>
          <w:rFonts w:ascii="Times New Roman" w:eastAsia="SimSun" w:hAnsi="Times New Roman" w:cs="Times New Roman" w:hint="eastAsia"/>
          <w:sz w:val="24"/>
          <w:szCs w:val="24"/>
        </w:rPr>
        <w:t xml:space="preserve"> in China.</w:t>
      </w:r>
      <w:r w:rsidR="00E1207F" w:rsidRPr="000248CE">
        <w:rPr>
          <w:rFonts w:ascii="Times New Roman" w:eastAsia="SimSun" w:hAnsi="Times New Roman" w:cs="Times New Roman"/>
          <w:sz w:val="24"/>
          <w:szCs w:val="24"/>
        </w:rPr>
        <w:t xml:space="preserve"> </w:t>
      </w:r>
      <w:r w:rsidR="00503B30" w:rsidRPr="000248CE">
        <w:rPr>
          <w:rFonts w:ascii="Times New Roman" w:eastAsia="SimSun" w:hAnsi="Times New Roman" w:cs="Times New Roman" w:hint="eastAsia"/>
          <w:sz w:val="24"/>
          <w:szCs w:val="24"/>
        </w:rPr>
        <w:t xml:space="preserve">In addition, the main factors affecting HVAC energy consumption are analyzed through detailed research of HVAC system in some green buildings, as well as </w:t>
      </w:r>
      <w:r w:rsidR="00503B30" w:rsidRPr="000248CE">
        <w:rPr>
          <w:rFonts w:ascii="Times New Roman" w:eastAsia="SimSun" w:hAnsi="Times New Roman" w:cs="Times New Roman"/>
          <w:sz w:val="24"/>
          <w:szCs w:val="24"/>
        </w:rPr>
        <w:t>lighting electricity consumption</w:t>
      </w:r>
      <w:r w:rsidR="00503B30" w:rsidRPr="000248CE">
        <w:rPr>
          <w:rFonts w:ascii="Times New Roman" w:eastAsia="SimSun" w:hAnsi="Times New Roman" w:cs="Times New Roman" w:hint="eastAsia"/>
          <w:sz w:val="24"/>
          <w:szCs w:val="24"/>
        </w:rPr>
        <w:t>.</w:t>
      </w:r>
    </w:p>
    <w:p w14:paraId="633427A2" w14:textId="77777777" w:rsidR="00B86C11" w:rsidRPr="000248CE" w:rsidRDefault="00B86C11" w:rsidP="000C2418">
      <w:pPr>
        <w:rPr>
          <w:rFonts w:ascii="Times New Roman" w:eastAsia="SimSun" w:hAnsi="Times New Roman" w:cs="Times New Roman"/>
          <w:sz w:val="24"/>
          <w:szCs w:val="24"/>
        </w:rPr>
      </w:pPr>
    </w:p>
    <w:p w14:paraId="518EC0AD" w14:textId="1DCA2510" w:rsidR="00364E75" w:rsidRPr="000248CE" w:rsidRDefault="00364E75"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C</w:t>
      </w:r>
      <w:r w:rsidRPr="000248CE">
        <w:rPr>
          <w:rFonts w:ascii="Times New Roman" w:eastAsia="SimSun" w:hAnsi="Times New Roman" w:cs="Times New Roman"/>
          <w:sz w:val="24"/>
          <w:szCs w:val="24"/>
        </w:rPr>
        <w:t xml:space="preserve">limate zones in </w:t>
      </w:r>
      <w:r w:rsidR="002C5FFE" w:rsidRPr="000248CE">
        <w:rPr>
          <w:rFonts w:ascii="Times New Roman" w:eastAsia="SimSun" w:hAnsi="Times New Roman" w:cs="Times New Roman"/>
          <w:sz w:val="24"/>
          <w:szCs w:val="24"/>
        </w:rPr>
        <w:t>China are usually divided into</w:t>
      </w:r>
      <w:r w:rsidR="002C5FFE" w:rsidRPr="000248CE">
        <w:rPr>
          <w:rFonts w:ascii="Times New Roman" w:eastAsia="SimSun" w:hAnsi="Times New Roman" w:cs="Times New Roman" w:hint="eastAsia"/>
          <w:sz w:val="24"/>
          <w:szCs w:val="24"/>
        </w:rPr>
        <w:t xml:space="preserve"> severe cold zone, </w:t>
      </w:r>
      <w:r w:rsidRPr="000248CE">
        <w:rPr>
          <w:rFonts w:ascii="Times New Roman" w:eastAsia="SimSun" w:hAnsi="Times New Roman" w:cs="Times New Roman"/>
          <w:sz w:val="24"/>
          <w:szCs w:val="24"/>
        </w:rPr>
        <w:t xml:space="preserve">cold zone, </w:t>
      </w:r>
      <w:bookmarkStart w:id="4" w:name="OLE_LINK12"/>
      <w:bookmarkStart w:id="5" w:name="OLE_LINK13"/>
      <w:r w:rsidRPr="000248CE">
        <w:rPr>
          <w:rFonts w:ascii="Times New Roman" w:eastAsia="SimSun" w:hAnsi="Times New Roman" w:cs="Times New Roman"/>
          <w:sz w:val="24"/>
          <w:szCs w:val="24"/>
        </w:rPr>
        <w:t>hot-summer &amp; cold winter zone</w:t>
      </w:r>
      <w:bookmarkEnd w:id="4"/>
      <w:bookmarkEnd w:id="5"/>
      <w:r w:rsidRPr="000248CE">
        <w:rPr>
          <w:rFonts w:ascii="Times New Roman" w:eastAsia="SimSun" w:hAnsi="Times New Roman" w:cs="Times New Roman"/>
          <w:sz w:val="24"/>
          <w:szCs w:val="24"/>
        </w:rPr>
        <w:t>, hot-summer &amp; warm winter zone</w:t>
      </w:r>
      <w:r w:rsidR="002C5FFE" w:rsidRPr="000248CE">
        <w:rPr>
          <w:rFonts w:ascii="Times New Roman" w:eastAsia="SimSun" w:hAnsi="Times New Roman" w:cs="Times New Roman" w:hint="eastAsia"/>
          <w:sz w:val="24"/>
          <w:szCs w:val="24"/>
        </w:rPr>
        <w:t xml:space="preserve"> and mild zone</w:t>
      </w:r>
      <w:r w:rsidRPr="000248CE">
        <w:rPr>
          <w:rFonts w:ascii="Times New Roman" w:eastAsia="SimSun" w:hAnsi="Times New Roman" w:cs="Times New Roman"/>
          <w:sz w:val="24"/>
          <w:szCs w:val="24"/>
        </w:rPr>
        <w:t>, which are divided by different HDD or CDD.</w:t>
      </w:r>
      <w:r w:rsidR="002C5FFE" w:rsidRPr="000248CE">
        <w:rPr>
          <w:rFonts w:ascii="Times New Roman" w:eastAsia="SimSun" w:hAnsi="Times New Roman" w:cs="Times New Roman" w:hint="eastAsia"/>
          <w:sz w:val="24"/>
          <w:szCs w:val="24"/>
        </w:rPr>
        <w:t xml:space="preserve"> The buildings investigated in this research are located in </w:t>
      </w:r>
      <w:r w:rsidR="002C5FFE" w:rsidRPr="000248CE">
        <w:rPr>
          <w:rFonts w:ascii="Times New Roman" w:eastAsia="SimSun" w:hAnsi="Times New Roman" w:cs="Times New Roman"/>
          <w:sz w:val="24"/>
          <w:szCs w:val="24"/>
        </w:rPr>
        <w:t>cold zone</w:t>
      </w:r>
      <w:r w:rsidR="00B62EE5" w:rsidRPr="000248CE">
        <w:rPr>
          <w:rFonts w:ascii="Times New Roman" w:eastAsia="SimSun" w:hAnsi="Times New Roman" w:cs="Times New Roman"/>
          <w:sz w:val="24"/>
          <w:szCs w:val="24"/>
        </w:rPr>
        <w:t>(C)</w:t>
      </w:r>
      <w:r w:rsidR="002C5FFE" w:rsidRPr="000248CE">
        <w:rPr>
          <w:rFonts w:ascii="Times New Roman" w:eastAsia="SimSun" w:hAnsi="Times New Roman" w:cs="Times New Roman"/>
          <w:sz w:val="24"/>
          <w:szCs w:val="24"/>
        </w:rPr>
        <w:t>, hot-summer &amp; cold winter zone</w:t>
      </w:r>
      <w:r w:rsidR="00B62EE5" w:rsidRPr="000248CE">
        <w:rPr>
          <w:rFonts w:ascii="Times New Roman" w:eastAsia="SimSun" w:hAnsi="Times New Roman" w:cs="Times New Roman"/>
          <w:sz w:val="24"/>
          <w:szCs w:val="24"/>
        </w:rPr>
        <w:t>(HSCW)</w:t>
      </w:r>
      <w:r w:rsidR="002C5FFE" w:rsidRPr="000248CE">
        <w:rPr>
          <w:rFonts w:ascii="Times New Roman" w:eastAsia="SimSun" w:hAnsi="Times New Roman" w:cs="Times New Roman"/>
          <w:sz w:val="24"/>
          <w:szCs w:val="24"/>
        </w:rPr>
        <w:t xml:space="preserve">, </w:t>
      </w:r>
      <w:r w:rsidR="002C5FFE" w:rsidRPr="000248CE">
        <w:rPr>
          <w:rFonts w:ascii="Times New Roman" w:eastAsia="SimSun" w:hAnsi="Times New Roman" w:cs="Times New Roman" w:hint="eastAsia"/>
          <w:sz w:val="24"/>
          <w:szCs w:val="24"/>
        </w:rPr>
        <w:t xml:space="preserve">and </w:t>
      </w:r>
      <w:r w:rsidR="002C5FFE" w:rsidRPr="000248CE">
        <w:rPr>
          <w:rFonts w:ascii="Times New Roman" w:eastAsia="SimSun" w:hAnsi="Times New Roman" w:cs="Times New Roman"/>
          <w:sz w:val="24"/>
          <w:szCs w:val="24"/>
        </w:rPr>
        <w:t>hot-summer &amp; warm winter zone</w:t>
      </w:r>
      <w:r w:rsidR="00B62EE5" w:rsidRPr="000248CE">
        <w:rPr>
          <w:rFonts w:ascii="Times New Roman" w:eastAsia="SimSun" w:hAnsi="Times New Roman" w:cs="Times New Roman"/>
          <w:sz w:val="24"/>
          <w:szCs w:val="24"/>
        </w:rPr>
        <w:t>(HSWW)</w:t>
      </w:r>
      <w:r w:rsidR="002C5FFE" w:rsidRPr="000248CE">
        <w:rPr>
          <w:rFonts w:ascii="Times New Roman" w:eastAsia="SimSun" w:hAnsi="Times New Roman" w:cs="Times New Roman" w:hint="eastAsia"/>
          <w:sz w:val="24"/>
          <w:szCs w:val="24"/>
        </w:rPr>
        <w:t>, as shown in Table</w:t>
      </w:r>
      <w:r w:rsidR="00B9709C" w:rsidRPr="000248CE">
        <w:rPr>
          <w:rFonts w:ascii="Times New Roman" w:eastAsia="SimSun" w:hAnsi="Times New Roman" w:cs="Times New Roman" w:hint="eastAsia"/>
          <w:sz w:val="24"/>
          <w:szCs w:val="24"/>
        </w:rPr>
        <w:t xml:space="preserve"> </w:t>
      </w:r>
      <w:r w:rsidR="00AE5D09" w:rsidRPr="000248CE">
        <w:rPr>
          <w:rFonts w:ascii="Times New Roman" w:eastAsia="SimSun" w:hAnsi="Times New Roman" w:cs="Times New Roman"/>
          <w:sz w:val="24"/>
          <w:szCs w:val="24"/>
        </w:rPr>
        <w:t>1</w:t>
      </w:r>
      <w:r w:rsidR="002C5FFE" w:rsidRPr="000248CE">
        <w:rPr>
          <w:rFonts w:ascii="Times New Roman" w:eastAsia="SimSun" w:hAnsi="Times New Roman" w:cs="Times New Roman" w:hint="eastAsia"/>
          <w:sz w:val="24"/>
          <w:szCs w:val="24"/>
        </w:rPr>
        <w:t>.</w:t>
      </w:r>
    </w:p>
    <w:p w14:paraId="6C829765" w14:textId="77777777" w:rsidR="00B21535" w:rsidRPr="000248CE" w:rsidRDefault="00B21535" w:rsidP="00880043">
      <w:pPr>
        <w:rPr>
          <w:rFonts w:ascii="Times New Roman" w:eastAsia="SimSun" w:hAnsi="Times New Roman" w:cs="Times New Roman"/>
          <w:sz w:val="24"/>
          <w:szCs w:val="24"/>
        </w:rPr>
      </w:pPr>
    </w:p>
    <w:p w14:paraId="68F6E2C4" w14:textId="6EFC9573" w:rsidR="00F469B3" w:rsidRPr="000248CE" w:rsidRDefault="00DE7336" w:rsidP="006A3F71">
      <w:pPr>
        <w:pStyle w:val="Caption"/>
        <w:jc w:val="center"/>
        <w:rPr>
          <w:rFonts w:ascii="Times New Roman" w:hAnsi="Times New Roman"/>
        </w:rPr>
      </w:pPr>
      <w:bookmarkStart w:id="6" w:name="OLE_LINK9"/>
      <w:r w:rsidRPr="000248CE">
        <w:rPr>
          <w:rFonts w:ascii="Times New Roman" w:hAnsi="Times New Roman" w:hint="eastAsia"/>
        </w:rPr>
        <w:t>Table</w:t>
      </w:r>
      <w:r w:rsidR="00B9709C" w:rsidRPr="000248CE">
        <w:rPr>
          <w:rFonts w:ascii="Times New Roman" w:hAnsi="Times New Roman" w:hint="eastAsia"/>
        </w:rPr>
        <w:t xml:space="preserve"> </w:t>
      </w:r>
      <w:r w:rsidR="00AE5D09" w:rsidRPr="000248CE">
        <w:rPr>
          <w:rFonts w:ascii="Times New Roman" w:hAnsi="Times New Roman"/>
        </w:rPr>
        <w:t>1</w:t>
      </w:r>
      <w:r w:rsidR="006F636C" w:rsidRPr="000248CE">
        <w:rPr>
          <w:rFonts w:ascii="Times New Roman" w:hAnsi="Times New Roman" w:hint="eastAsia"/>
        </w:rPr>
        <w:t xml:space="preserve"> </w:t>
      </w:r>
      <w:r w:rsidR="00B9709C" w:rsidRPr="000248CE">
        <w:rPr>
          <w:rFonts w:ascii="Times New Roman" w:hAnsi="Times New Roman" w:hint="eastAsia"/>
        </w:rPr>
        <w:t>Climate zones of each city</w:t>
      </w:r>
      <w:bookmarkEnd w:id="6"/>
      <w:r w:rsidR="00B9709C" w:rsidRPr="000248CE">
        <w:rPr>
          <w:rFonts w:ascii="Times New Roman" w:hAnsi="Times New Roman" w:hint="eastAsia"/>
        </w:rPr>
        <w:t xml:space="preserve"> </w:t>
      </w:r>
    </w:p>
    <w:tbl>
      <w:tblPr>
        <w:tblW w:w="49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598"/>
        <w:gridCol w:w="1513"/>
        <w:gridCol w:w="1843"/>
        <w:gridCol w:w="1724"/>
      </w:tblGrid>
      <w:tr w:rsidR="000248CE" w:rsidRPr="000248CE" w14:paraId="7D1C7E47" w14:textId="3A6C779A" w:rsidTr="00F73EA0">
        <w:trPr>
          <w:trHeight w:val="215"/>
        </w:trPr>
        <w:tc>
          <w:tcPr>
            <w:tcW w:w="1397" w:type="pct"/>
            <w:vMerge w:val="restart"/>
            <w:shd w:val="clear" w:color="auto" w:fill="auto"/>
            <w:noWrap/>
            <w:vAlign w:val="center"/>
            <w:hideMark/>
          </w:tcPr>
          <w:p w14:paraId="62667AC1" w14:textId="77777777" w:rsidR="00F73EA0" w:rsidRPr="000248CE" w:rsidRDefault="00F73EA0" w:rsidP="00DE7336">
            <w:pPr>
              <w:widowControl/>
              <w:jc w:val="center"/>
              <w:rPr>
                <w:rFonts w:ascii="Times New Roman" w:hAnsi="Times New Roman" w:cs="Times New Roman"/>
                <w:sz w:val="22"/>
              </w:rPr>
            </w:pPr>
            <w:r w:rsidRPr="000248CE">
              <w:rPr>
                <w:rFonts w:ascii="Times New Roman" w:hAnsi="Times New Roman" w:cs="Times New Roman"/>
                <w:sz w:val="22"/>
              </w:rPr>
              <w:t>Location</w:t>
            </w:r>
          </w:p>
        </w:tc>
        <w:tc>
          <w:tcPr>
            <w:tcW w:w="1219" w:type="pct"/>
            <w:vMerge w:val="restart"/>
            <w:shd w:val="clear" w:color="auto" w:fill="auto"/>
            <w:noWrap/>
            <w:vAlign w:val="center"/>
            <w:hideMark/>
          </w:tcPr>
          <w:p w14:paraId="10801A21" w14:textId="77777777" w:rsidR="00F73EA0" w:rsidRPr="000248CE" w:rsidRDefault="00F73EA0" w:rsidP="00DE7336">
            <w:pPr>
              <w:widowControl/>
              <w:jc w:val="center"/>
              <w:rPr>
                <w:rFonts w:ascii="Times New Roman" w:hAnsi="Times New Roman" w:cs="Times New Roman"/>
                <w:sz w:val="22"/>
              </w:rPr>
            </w:pPr>
            <w:r w:rsidRPr="000248CE">
              <w:rPr>
                <w:rFonts w:ascii="Times New Roman" w:hAnsi="Times New Roman" w:cs="Times New Roman"/>
                <w:sz w:val="22"/>
              </w:rPr>
              <w:t>HDD/CDD</w:t>
            </w:r>
          </w:p>
        </w:tc>
        <w:tc>
          <w:tcPr>
            <w:tcW w:w="710" w:type="pct"/>
            <w:vMerge w:val="restart"/>
            <w:shd w:val="clear" w:color="auto" w:fill="auto"/>
            <w:noWrap/>
            <w:vAlign w:val="center"/>
            <w:hideMark/>
          </w:tcPr>
          <w:p w14:paraId="1D771990" w14:textId="77777777" w:rsidR="00F73EA0" w:rsidRPr="000248CE" w:rsidRDefault="00F73EA0">
            <w:pPr>
              <w:widowControl/>
              <w:jc w:val="center"/>
              <w:rPr>
                <w:rFonts w:ascii="Times New Roman" w:hAnsi="Times New Roman" w:cs="Times New Roman"/>
                <w:sz w:val="22"/>
              </w:rPr>
            </w:pPr>
            <w:r w:rsidRPr="000248CE">
              <w:rPr>
                <w:rFonts w:ascii="Times New Roman" w:hAnsi="Times New Roman" w:cs="Times New Roman"/>
                <w:sz w:val="22"/>
              </w:rPr>
              <w:t>Climate zone</w:t>
            </w:r>
          </w:p>
        </w:tc>
        <w:tc>
          <w:tcPr>
            <w:tcW w:w="1674" w:type="pct"/>
            <w:gridSpan w:val="2"/>
          </w:tcPr>
          <w:p w14:paraId="6E352FD3" w14:textId="1705C036" w:rsidR="00F73EA0" w:rsidRPr="000248CE" w:rsidRDefault="00F73EA0" w:rsidP="00DE7336">
            <w:pPr>
              <w:widowControl/>
              <w:jc w:val="center"/>
              <w:rPr>
                <w:rFonts w:ascii="Times New Roman" w:hAnsi="Times New Roman" w:cs="Times New Roman"/>
                <w:sz w:val="22"/>
              </w:rPr>
            </w:pPr>
            <w:r w:rsidRPr="000248CE">
              <w:rPr>
                <w:rFonts w:ascii="Times New Roman" w:hAnsi="Times New Roman" w:cs="Times New Roman"/>
                <w:sz w:val="22"/>
              </w:rPr>
              <w:t>Mean temperature of zones</w:t>
            </w:r>
          </w:p>
        </w:tc>
      </w:tr>
      <w:tr w:rsidR="000248CE" w:rsidRPr="000248CE" w14:paraId="3F850770" w14:textId="77777777" w:rsidTr="00C75ED2">
        <w:trPr>
          <w:trHeight w:val="215"/>
        </w:trPr>
        <w:tc>
          <w:tcPr>
            <w:tcW w:w="1397" w:type="pct"/>
            <w:vMerge/>
            <w:shd w:val="clear" w:color="auto" w:fill="auto"/>
            <w:noWrap/>
            <w:vAlign w:val="center"/>
          </w:tcPr>
          <w:p w14:paraId="2DCEB0E4" w14:textId="77777777" w:rsidR="00F73EA0" w:rsidRPr="000248CE" w:rsidRDefault="00F73EA0" w:rsidP="00DE7336">
            <w:pPr>
              <w:widowControl/>
              <w:jc w:val="center"/>
              <w:rPr>
                <w:rFonts w:ascii="Times New Roman" w:hAnsi="Times New Roman" w:cs="Times New Roman"/>
                <w:sz w:val="22"/>
              </w:rPr>
            </w:pPr>
          </w:p>
        </w:tc>
        <w:tc>
          <w:tcPr>
            <w:tcW w:w="1219" w:type="pct"/>
            <w:vMerge/>
            <w:shd w:val="clear" w:color="auto" w:fill="auto"/>
            <w:noWrap/>
            <w:vAlign w:val="center"/>
          </w:tcPr>
          <w:p w14:paraId="6D64E1A2" w14:textId="77777777" w:rsidR="00F73EA0" w:rsidRPr="000248CE" w:rsidRDefault="00F73EA0" w:rsidP="00DE7336">
            <w:pPr>
              <w:widowControl/>
              <w:jc w:val="center"/>
              <w:rPr>
                <w:rFonts w:ascii="Times New Roman" w:hAnsi="Times New Roman" w:cs="Times New Roman"/>
                <w:sz w:val="22"/>
              </w:rPr>
            </w:pPr>
          </w:p>
        </w:tc>
        <w:tc>
          <w:tcPr>
            <w:tcW w:w="710" w:type="pct"/>
            <w:vMerge/>
            <w:shd w:val="clear" w:color="auto" w:fill="auto"/>
            <w:noWrap/>
            <w:vAlign w:val="center"/>
          </w:tcPr>
          <w:p w14:paraId="5230F6A4" w14:textId="77777777" w:rsidR="00F73EA0" w:rsidRPr="000248CE" w:rsidRDefault="00F73EA0" w:rsidP="00F73EA0">
            <w:pPr>
              <w:widowControl/>
              <w:jc w:val="center"/>
              <w:rPr>
                <w:rFonts w:ascii="Times New Roman" w:hAnsi="Times New Roman" w:cs="Times New Roman"/>
                <w:sz w:val="22"/>
              </w:rPr>
            </w:pPr>
          </w:p>
        </w:tc>
        <w:tc>
          <w:tcPr>
            <w:tcW w:w="865" w:type="pct"/>
          </w:tcPr>
          <w:p w14:paraId="27795DD2" w14:textId="3C2DFDC4" w:rsidR="00F73EA0" w:rsidRPr="000248CE" w:rsidRDefault="00F73EA0" w:rsidP="00DE7336">
            <w:pPr>
              <w:widowControl/>
              <w:jc w:val="center"/>
              <w:rPr>
                <w:rFonts w:ascii="Times New Roman" w:hAnsi="Times New Roman" w:cs="Times New Roman"/>
                <w:sz w:val="22"/>
              </w:rPr>
            </w:pPr>
            <w:r w:rsidRPr="000248CE">
              <w:rPr>
                <w:rFonts w:ascii="Times New Roman" w:hAnsi="Times New Roman" w:cs="Times New Roman"/>
                <w:sz w:val="22"/>
              </w:rPr>
              <w:t>Summer</w:t>
            </w:r>
          </w:p>
        </w:tc>
        <w:tc>
          <w:tcPr>
            <w:tcW w:w="809" w:type="pct"/>
          </w:tcPr>
          <w:p w14:paraId="3B72D5E8" w14:textId="7CA78817" w:rsidR="00F73EA0" w:rsidRPr="000248CE" w:rsidRDefault="00F73EA0" w:rsidP="00DE7336">
            <w:pPr>
              <w:widowControl/>
              <w:jc w:val="center"/>
              <w:rPr>
                <w:rFonts w:ascii="Times New Roman" w:hAnsi="Times New Roman" w:cs="Times New Roman"/>
                <w:sz w:val="22"/>
              </w:rPr>
            </w:pPr>
            <w:r w:rsidRPr="000248CE">
              <w:rPr>
                <w:rFonts w:ascii="Times New Roman" w:hAnsi="Times New Roman" w:cs="Times New Roman"/>
                <w:sz w:val="22"/>
              </w:rPr>
              <w:t>Winter</w:t>
            </w:r>
          </w:p>
        </w:tc>
      </w:tr>
      <w:tr w:rsidR="000248CE" w:rsidRPr="000248CE" w14:paraId="1D2FCD72" w14:textId="0978AC8A" w:rsidTr="00C75ED2">
        <w:trPr>
          <w:trHeight w:val="431"/>
        </w:trPr>
        <w:tc>
          <w:tcPr>
            <w:tcW w:w="1397" w:type="pct"/>
            <w:shd w:val="clear" w:color="auto" w:fill="auto"/>
            <w:vAlign w:val="center"/>
            <w:hideMark/>
          </w:tcPr>
          <w:p w14:paraId="4925693F" w14:textId="77777777" w:rsidR="00F73EA0" w:rsidRPr="000248CE" w:rsidRDefault="00F73EA0" w:rsidP="00DE7336">
            <w:pPr>
              <w:widowControl/>
              <w:jc w:val="center"/>
              <w:rPr>
                <w:rFonts w:ascii="Times New Roman" w:hAnsi="Times New Roman" w:cs="Times New Roman"/>
                <w:sz w:val="22"/>
              </w:rPr>
            </w:pPr>
            <w:r w:rsidRPr="000248CE">
              <w:rPr>
                <w:rFonts w:ascii="Times New Roman" w:hAnsi="Times New Roman" w:cs="Times New Roman"/>
                <w:sz w:val="22"/>
              </w:rPr>
              <w:t>Beijing, Tianjin, Tanggu, Jinan, Langfang</w:t>
            </w:r>
          </w:p>
        </w:tc>
        <w:tc>
          <w:tcPr>
            <w:tcW w:w="1219" w:type="pct"/>
            <w:shd w:val="clear" w:color="auto" w:fill="auto"/>
            <w:vAlign w:val="center"/>
            <w:hideMark/>
          </w:tcPr>
          <w:p w14:paraId="3B436EAD" w14:textId="77777777" w:rsidR="00F73EA0" w:rsidRPr="000248CE" w:rsidRDefault="00F73EA0" w:rsidP="009E1EB2">
            <w:pPr>
              <w:widowControl/>
              <w:jc w:val="center"/>
              <w:rPr>
                <w:rFonts w:ascii="Times New Roman" w:hAnsi="Times New Roman" w:cs="Times New Roman"/>
                <w:sz w:val="22"/>
              </w:rPr>
            </w:pPr>
            <w:r w:rsidRPr="000248CE">
              <w:rPr>
                <w:rFonts w:ascii="Times New Roman" w:hAnsi="Times New Roman" w:cs="Times New Roman"/>
                <w:sz w:val="22"/>
              </w:rPr>
              <w:t>2000≤HDD18&lt;3800, CDD26&gt;90</w:t>
            </w:r>
          </w:p>
        </w:tc>
        <w:tc>
          <w:tcPr>
            <w:tcW w:w="710" w:type="pct"/>
            <w:shd w:val="clear" w:color="auto" w:fill="auto"/>
            <w:noWrap/>
            <w:vAlign w:val="center"/>
            <w:hideMark/>
          </w:tcPr>
          <w:p w14:paraId="24F9C60E" w14:textId="7019FEAA" w:rsidR="00F73EA0" w:rsidRPr="000248CE" w:rsidRDefault="00F73EA0">
            <w:pPr>
              <w:widowControl/>
              <w:jc w:val="center"/>
              <w:rPr>
                <w:rFonts w:ascii="Times New Roman" w:hAnsi="Times New Roman" w:cs="Times New Roman"/>
                <w:sz w:val="22"/>
              </w:rPr>
            </w:pPr>
            <w:r w:rsidRPr="000248CE">
              <w:rPr>
                <w:rFonts w:ascii="Times New Roman" w:hAnsi="Times New Roman" w:cs="Times New Roman"/>
                <w:sz w:val="22"/>
              </w:rPr>
              <w:t>C</w:t>
            </w:r>
          </w:p>
        </w:tc>
        <w:tc>
          <w:tcPr>
            <w:tcW w:w="865" w:type="pct"/>
            <w:vAlign w:val="center"/>
          </w:tcPr>
          <w:p w14:paraId="1FFB969E" w14:textId="1A9E0106" w:rsidR="00F73EA0" w:rsidRPr="000248CE" w:rsidDel="00B62EE5" w:rsidRDefault="003305EC">
            <w:pPr>
              <w:widowControl/>
              <w:jc w:val="center"/>
              <w:rPr>
                <w:rFonts w:ascii="Times New Roman" w:hAnsi="Times New Roman" w:cs="Times New Roman"/>
                <w:sz w:val="22"/>
              </w:rPr>
            </w:pPr>
            <w:r w:rsidRPr="000248CE">
              <w:rPr>
                <w:rFonts w:ascii="Times New Roman" w:hAnsi="Times New Roman" w:cs="Times New Roman" w:hint="eastAsia"/>
                <w:sz w:val="22"/>
              </w:rPr>
              <w:t>25.6</w:t>
            </w:r>
            <w:r w:rsidR="00B70EDB" w:rsidRPr="000248CE">
              <w:rPr>
                <w:rFonts w:ascii="Times New Roman" w:eastAsia="SimSun" w:hAnsi="Times New Roman" w:cs="Times New Roman"/>
                <w:sz w:val="24"/>
                <w:szCs w:val="24"/>
              </w:rPr>
              <w:t>°C</w:t>
            </w:r>
          </w:p>
        </w:tc>
        <w:tc>
          <w:tcPr>
            <w:tcW w:w="809" w:type="pct"/>
            <w:vAlign w:val="center"/>
          </w:tcPr>
          <w:p w14:paraId="757FD969" w14:textId="3A99F396" w:rsidR="00F73EA0" w:rsidRPr="000248CE" w:rsidDel="00B62EE5" w:rsidRDefault="003305EC">
            <w:pPr>
              <w:widowControl/>
              <w:jc w:val="center"/>
              <w:rPr>
                <w:rFonts w:ascii="Times New Roman" w:hAnsi="Times New Roman" w:cs="Times New Roman"/>
                <w:sz w:val="22"/>
              </w:rPr>
            </w:pPr>
            <w:r w:rsidRPr="000248CE">
              <w:rPr>
                <w:rFonts w:ascii="Times New Roman" w:hAnsi="Times New Roman" w:cs="Times New Roman" w:hint="eastAsia"/>
                <w:sz w:val="22"/>
              </w:rPr>
              <w:t>-1.</w:t>
            </w:r>
            <w:r w:rsidR="00EC3A32" w:rsidRPr="000248CE">
              <w:rPr>
                <w:rFonts w:ascii="Times New Roman" w:hAnsi="Times New Roman" w:cs="Times New Roman" w:hint="eastAsia"/>
                <w:sz w:val="22"/>
              </w:rPr>
              <w:t>1</w:t>
            </w:r>
            <w:r w:rsidR="00B70EDB" w:rsidRPr="000248CE">
              <w:rPr>
                <w:rFonts w:ascii="Times New Roman" w:eastAsia="SimSun" w:hAnsi="Times New Roman" w:cs="Times New Roman"/>
                <w:sz w:val="24"/>
                <w:szCs w:val="24"/>
              </w:rPr>
              <w:t>°C</w:t>
            </w:r>
          </w:p>
        </w:tc>
      </w:tr>
      <w:tr w:rsidR="000248CE" w:rsidRPr="000248CE" w14:paraId="48AF8F3F" w14:textId="44C48296" w:rsidTr="00C75ED2">
        <w:trPr>
          <w:trHeight w:val="215"/>
        </w:trPr>
        <w:tc>
          <w:tcPr>
            <w:tcW w:w="1397" w:type="pct"/>
            <w:shd w:val="clear" w:color="auto" w:fill="auto"/>
            <w:noWrap/>
            <w:vAlign w:val="center"/>
            <w:hideMark/>
          </w:tcPr>
          <w:p w14:paraId="4DE95765" w14:textId="77777777" w:rsidR="003305EC" w:rsidRPr="000248CE" w:rsidRDefault="003305EC" w:rsidP="00DE7336">
            <w:pPr>
              <w:widowControl/>
              <w:jc w:val="center"/>
              <w:rPr>
                <w:rFonts w:ascii="Times New Roman" w:hAnsi="Times New Roman" w:cs="Times New Roman"/>
                <w:sz w:val="22"/>
              </w:rPr>
            </w:pPr>
            <w:r w:rsidRPr="000248CE">
              <w:rPr>
                <w:rFonts w:ascii="Times New Roman" w:hAnsi="Times New Roman" w:cs="Times New Roman"/>
                <w:sz w:val="22"/>
              </w:rPr>
              <w:t>Shanghai, Nanjing, Suzhou</w:t>
            </w:r>
          </w:p>
        </w:tc>
        <w:tc>
          <w:tcPr>
            <w:tcW w:w="1219" w:type="pct"/>
            <w:shd w:val="clear" w:color="auto" w:fill="auto"/>
            <w:noWrap/>
            <w:vAlign w:val="center"/>
            <w:hideMark/>
          </w:tcPr>
          <w:p w14:paraId="0BCA9463" w14:textId="77777777" w:rsidR="003305EC" w:rsidRPr="000248CE" w:rsidRDefault="003305EC" w:rsidP="00DE7336">
            <w:pPr>
              <w:widowControl/>
              <w:jc w:val="center"/>
              <w:rPr>
                <w:rFonts w:ascii="Times New Roman" w:hAnsi="Times New Roman" w:cs="Times New Roman"/>
                <w:sz w:val="22"/>
              </w:rPr>
            </w:pPr>
            <w:r w:rsidRPr="000248CE">
              <w:rPr>
                <w:rFonts w:ascii="Times New Roman" w:hAnsi="Times New Roman" w:cs="Times New Roman"/>
                <w:sz w:val="22"/>
              </w:rPr>
              <w:t>1200≤HDD18&lt;2000</w:t>
            </w:r>
          </w:p>
        </w:tc>
        <w:tc>
          <w:tcPr>
            <w:tcW w:w="710" w:type="pct"/>
            <w:vMerge w:val="restart"/>
            <w:shd w:val="clear" w:color="auto" w:fill="auto"/>
            <w:noWrap/>
            <w:vAlign w:val="center"/>
            <w:hideMark/>
          </w:tcPr>
          <w:p w14:paraId="75AB5382" w14:textId="304BA810" w:rsidR="003305EC" w:rsidRPr="000248CE" w:rsidRDefault="003305EC">
            <w:pPr>
              <w:widowControl/>
              <w:jc w:val="center"/>
              <w:rPr>
                <w:rFonts w:ascii="Times New Roman" w:hAnsi="Times New Roman" w:cs="Times New Roman"/>
                <w:sz w:val="22"/>
              </w:rPr>
            </w:pPr>
            <w:r w:rsidRPr="000248CE">
              <w:rPr>
                <w:rFonts w:ascii="Times New Roman" w:hAnsi="Times New Roman" w:cs="Times New Roman"/>
                <w:sz w:val="22"/>
              </w:rPr>
              <w:t>HSCW</w:t>
            </w:r>
          </w:p>
        </w:tc>
        <w:tc>
          <w:tcPr>
            <w:tcW w:w="865" w:type="pct"/>
            <w:vMerge w:val="restart"/>
            <w:vAlign w:val="center"/>
          </w:tcPr>
          <w:p w14:paraId="25AEFDB9" w14:textId="29E24944" w:rsidR="003305EC" w:rsidRPr="000248CE" w:rsidDel="00B62EE5" w:rsidRDefault="00EC3A32">
            <w:pPr>
              <w:widowControl/>
              <w:jc w:val="center"/>
              <w:rPr>
                <w:rFonts w:ascii="Times New Roman" w:hAnsi="Times New Roman" w:cs="Times New Roman"/>
                <w:sz w:val="22"/>
              </w:rPr>
            </w:pPr>
            <w:r w:rsidRPr="000248CE">
              <w:rPr>
                <w:rFonts w:ascii="Times New Roman" w:hAnsi="Times New Roman" w:cs="Times New Roman" w:hint="eastAsia"/>
                <w:sz w:val="22"/>
              </w:rPr>
              <w:t>25.7</w:t>
            </w:r>
            <w:r w:rsidR="00B70EDB" w:rsidRPr="000248CE">
              <w:rPr>
                <w:rFonts w:ascii="Times New Roman" w:eastAsia="SimSun" w:hAnsi="Times New Roman" w:cs="Times New Roman"/>
                <w:sz w:val="24"/>
                <w:szCs w:val="24"/>
              </w:rPr>
              <w:t>°C</w:t>
            </w:r>
          </w:p>
        </w:tc>
        <w:tc>
          <w:tcPr>
            <w:tcW w:w="809" w:type="pct"/>
            <w:vMerge w:val="restart"/>
            <w:vAlign w:val="center"/>
          </w:tcPr>
          <w:p w14:paraId="41D28EA2" w14:textId="3F228201" w:rsidR="003305EC" w:rsidRPr="000248CE" w:rsidDel="00B62EE5" w:rsidRDefault="00EC3A32">
            <w:pPr>
              <w:widowControl/>
              <w:jc w:val="center"/>
              <w:rPr>
                <w:rFonts w:ascii="Times New Roman" w:hAnsi="Times New Roman" w:cs="Times New Roman"/>
                <w:sz w:val="22"/>
              </w:rPr>
            </w:pPr>
            <w:r w:rsidRPr="000248CE">
              <w:rPr>
                <w:rFonts w:ascii="Times New Roman" w:hAnsi="Times New Roman" w:cs="Times New Roman" w:hint="eastAsia"/>
                <w:sz w:val="22"/>
              </w:rPr>
              <w:t>6.4</w:t>
            </w:r>
            <w:r w:rsidR="00B70EDB" w:rsidRPr="000248CE">
              <w:rPr>
                <w:rFonts w:ascii="Times New Roman" w:eastAsia="SimSun" w:hAnsi="Times New Roman" w:cs="Times New Roman"/>
                <w:sz w:val="24"/>
                <w:szCs w:val="24"/>
              </w:rPr>
              <w:t>°C</w:t>
            </w:r>
          </w:p>
        </w:tc>
      </w:tr>
      <w:tr w:rsidR="000248CE" w:rsidRPr="000248CE" w14:paraId="59471E3E" w14:textId="45B6A409" w:rsidTr="00C75ED2">
        <w:trPr>
          <w:trHeight w:val="215"/>
        </w:trPr>
        <w:tc>
          <w:tcPr>
            <w:tcW w:w="1397" w:type="pct"/>
            <w:shd w:val="clear" w:color="auto" w:fill="auto"/>
            <w:noWrap/>
            <w:vAlign w:val="center"/>
            <w:hideMark/>
          </w:tcPr>
          <w:p w14:paraId="121748D1" w14:textId="77777777" w:rsidR="003305EC" w:rsidRPr="000248CE" w:rsidRDefault="003305EC" w:rsidP="00DE7336">
            <w:pPr>
              <w:widowControl/>
              <w:jc w:val="center"/>
              <w:rPr>
                <w:rFonts w:ascii="Times New Roman" w:hAnsi="Times New Roman" w:cs="Times New Roman"/>
                <w:sz w:val="22"/>
              </w:rPr>
            </w:pPr>
            <w:r w:rsidRPr="000248CE">
              <w:rPr>
                <w:rFonts w:ascii="Times New Roman" w:hAnsi="Times New Roman" w:cs="Times New Roman"/>
                <w:sz w:val="22"/>
              </w:rPr>
              <w:t>Chongqing</w:t>
            </w:r>
          </w:p>
        </w:tc>
        <w:tc>
          <w:tcPr>
            <w:tcW w:w="1219" w:type="pct"/>
            <w:shd w:val="clear" w:color="auto" w:fill="auto"/>
            <w:noWrap/>
            <w:vAlign w:val="center"/>
            <w:hideMark/>
          </w:tcPr>
          <w:p w14:paraId="2251471B" w14:textId="77777777" w:rsidR="003305EC" w:rsidRPr="000248CE" w:rsidRDefault="003305EC" w:rsidP="00DE7336">
            <w:pPr>
              <w:widowControl/>
              <w:jc w:val="center"/>
              <w:rPr>
                <w:rFonts w:ascii="Times New Roman" w:hAnsi="Times New Roman" w:cs="Times New Roman"/>
                <w:sz w:val="22"/>
              </w:rPr>
            </w:pPr>
            <w:r w:rsidRPr="000248CE">
              <w:rPr>
                <w:rFonts w:ascii="Times New Roman" w:hAnsi="Times New Roman" w:cs="Times New Roman"/>
                <w:sz w:val="22"/>
              </w:rPr>
              <w:t>700≤HDD18&lt;1200</w:t>
            </w:r>
          </w:p>
        </w:tc>
        <w:tc>
          <w:tcPr>
            <w:tcW w:w="710" w:type="pct"/>
            <w:vMerge/>
            <w:vAlign w:val="center"/>
            <w:hideMark/>
          </w:tcPr>
          <w:p w14:paraId="23218DBC" w14:textId="77777777" w:rsidR="003305EC" w:rsidRPr="000248CE" w:rsidRDefault="003305EC">
            <w:pPr>
              <w:widowControl/>
              <w:jc w:val="center"/>
              <w:rPr>
                <w:rFonts w:ascii="Times New Roman" w:hAnsi="Times New Roman" w:cs="Times New Roman"/>
                <w:sz w:val="22"/>
              </w:rPr>
            </w:pPr>
          </w:p>
        </w:tc>
        <w:tc>
          <w:tcPr>
            <w:tcW w:w="865" w:type="pct"/>
            <w:vMerge/>
            <w:vAlign w:val="center"/>
          </w:tcPr>
          <w:p w14:paraId="08CE89E8" w14:textId="77777777" w:rsidR="003305EC" w:rsidRPr="000248CE" w:rsidRDefault="003305EC">
            <w:pPr>
              <w:widowControl/>
              <w:jc w:val="center"/>
              <w:rPr>
                <w:rFonts w:ascii="Times New Roman" w:hAnsi="Times New Roman" w:cs="Times New Roman"/>
                <w:sz w:val="22"/>
              </w:rPr>
            </w:pPr>
          </w:p>
        </w:tc>
        <w:tc>
          <w:tcPr>
            <w:tcW w:w="809" w:type="pct"/>
            <w:vMerge/>
            <w:vAlign w:val="center"/>
          </w:tcPr>
          <w:p w14:paraId="0ABFB62E" w14:textId="77777777" w:rsidR="003305EC" w:rsidRPr="000248CE" w:rsidRDefault="003305EC">
            <w:pPr>
              <w:widowControl/>
              <w:jc w:val="center"/>
              <w:rPr>
                <w:rFonts w:ascii="Times New Roman" w:hAnsi="Times New Roman" w:cs="Times New Roman"/>
                <w:sz w:val="22"/>
              </w:rPr>
            </w:pPr>
          </w:p>
        </w:tc>
      </w:tr>
      <w:tr w:rsidR="00F73EA0" w:rsidRPr="000248CE" w14:paraId="0DF49C49" w14:textId="77BCAC11" w:rsidTr="00C75ED2">
        <w:trPr>
          <w:trHeight w:val="215"/>
        </w:trPr>
        <w:tc>
          <w:tcPr>
            <w:tcW w:w="1397" w:type="pct"/>
            <w:shd w:val="clear" w:color="auto" w:fill="auto"/>
            <w:noWrap/>
            <w:vAlign w:val="center"/>
            <w:hideMark/>
          </w:tcPr>
          <w:p w14:paraId="18600C2A" w14:textId="77777777" w:rsidR="00F73EA0" w:rsidRPr="000248CE" w:rsidRDefault="00F73EA0" w:rsidP="00DE7336">
            <w:pPr>
              <w:widowControl/>
              <w:jc w:val="center"/>
              <w:rPr>
                <w:rFonts w:ascii="Times New Roman" w:hAnsi="Times New Roman" w:cs="Times New Roman"/>
                <w:sz w:val="22"/>
              </w:rPr>
            </w:pPr>
            <w:r w:rsidRPr="000248CE">
              <w:rPr>
                <w:rFonts w:ascii="Times New Roman" w:hAnsi="Times New Roman" w:cs="Times New Roman"/>
                <w:sz w:val="22"/>
              </w:rPr>
              <w:t>Shenzhen, Guangzhou</w:t>
            </w:r>
          </w:p>
        </w:tc>
        <w:tc>
          <w:tcPr>
            <w:tcW w:w="1219" w:type="pct"/>
            <w:shd w:val="clear" w:color="auto" w:fill="auto"/>
            <w:noWrap/>
            <w:vAlign w:val="center"/>
            <w:hideMark/>
          </w:tcPr>
          <w:p w14:paraId="37BF605B" w14:textId="77777777" w:rsidR="00F73EA0" w:rsidRPr="000248CE" w:rsidRDefault="00F73EA0" w:rsidP="00DE7336">
            <w:pPr>
              <w:widowControl/>
              <w:jc w:val="center"/>
              <w:rPr>
                <w:rFonts w:ascii="Times New Roman" w:hAnsi="Times New Roman" w:cs="Times New Roman"/>
                <w:sz w:val="22"/>
              </w:rPr>
            </w:pPr>
            <w:r w:rsidRPr="000248CE">
              <w:rPr>
                <w:rFonts w:ascii="Times New Roman" w:hAnsi="Times New Roman" w:cs="Times New Roman"/>
                <w:sz w:val="22"/>
              </w:rPr>
              <w:t>HDD18&lt;500</w:t>
            </w:r>
          </w:p>
        </w:tc>
        <w:tc>
          <w:tcPr>
            <w:tcW w:w="710" w:type="pct"/>
            <w:shd w:val="clear" w:color="auto" w:fill="auto"/>
            <w:noWrap/>
            <w:vAlign w:val="center"/>
            <w:hideMark/>
          </w:tcPr>
          <w:p w14:paraId="43E04645" w14:textId="617B29AE" w:rsidR="00F73EA0" w:rsidRPr="000248CE" w:rsidRDefault="00F73EA0">
            <w:pPr>
              <w:widowControl/>
              <w:jc w:val="center"/>
              <w:rPr>
                <w:rFonts w:ascii="Times New Roman" w:hAnsi="Times New Roman" w:cs="Times New Roman"/>
                <w:sz w:val="22"/>
              </w:rPr>
            </w:pPr>
            <w:r w:rsidRPr="000248CE">
              <w:rPr>
                <w:rFonts w:ascii="Times New Roman" w:hAnsi="Times New Roman" w:cs="Times New Roman"/>
                <w:sz w:val="22"/>
              </w:rPr>
              <w:t>HSWW</w:t>
            </w:r>
          </w:p>
        </w:tc>
        <w:tc>
          <w:tcPr>
            <w:tcW w:w="865" w:type="pct"/>
            <w:vAlign w:val="center"/>
          </w:tcPr>
          <w:p w14:paraId="22B1580A" w14:textId="69217491" w:rsidR="00F73EA0" w:rsidRPr="000248CE" w:rsidDel="00B62EE5" w:rsidRDefault="00B70EDB">
            <w:pPr>
              <w:widowControl/>
              <w:jc w:val="center"/>
              <w:rPr>
                <w:rFonts w:ascii="Times New Roman" w:hAnsi="Times New Roman" w:cs="Times New Roman"/>
                <w:sz w:val="22"/>
              </w:rPr>
            </w:pPr>
            <w:r w:rsidRPr="000248CE">
              <w:rPr>
                <w:rFonts w:ascii="Times New Roman" w:hAnsi="Times New Roman" w:cs="Times New Roman" w:hint="eastAsia"/>
                <w:sz w:val="22"/>
              </w:rPr>
              <w:t>28.0</w:t>
            </w:r>
            <w:r w:rsidRPr="000248CE">
              <w:rPr>
                <w:rFonts w:ascii="Times New Roman" w:eastAsia="SimSun" w:hAnsi="Times New Roman" w:cs="Times New Roman"/>
                <w:sz w:val="24"/>
                <w:szCs w:val="24"/>
              </w:rPr>
              <w:t>°C</w:t>
            </w:r>
          </w:p>
        </w:tc>
        <w:tc>
          <w:tcPr>
            <w:tcW w:w="809" w:type="pct"/>
            <w:vAlign w:val="center"/>
          </w:tcPr>
          <w:p w14:paraId="1C221292" w14:textId="4381C7BA" w:rsidR="00F73EA0" w:rsidRPr="000248CE" w:rsidDel="00B62EE5" w:rsidRDefault="00B70EDB">
            <w:pPr>
              <w:widowControl/>
              <w:jc w:val="center"/>
              <w:rPr>
                <w:rFonts w:ascii="Times New Roman" w:hAnsi="Times New Roman" w:cs="Times New Roman"/>
                <w:sz w:val="22"/>
              </w:rPr>
            </w:pPr>
            <w:r w:rsidRPr="000248CE">
              <w:rPr>
                <w:rFonts w:ascii="Times New Roman" w:hAnsi="Times New Roman" w:cs="Times New Roman" w:hint="eastAsia"/>
                <w:sz w:val="22"/>
              </w:rPr>
              <w:t>15.3</w:t>
            </w:r>
            <w:r w:rsidRPr="000248CE">
              <w:rPr>
                <w:rFonts w:ascii="Times New Roman" w:eastAsia="SimSun" w:hAnsi="Times New Roman" w:cs="Times New Roman"/>
                <w:sz w:val="24"/>
                <w:szCs w:val="24"/>
              </w:rPr>
              <w:t>°C</w:t>
            </w:r>
          </w:p>
        </w:tc>
      </w:tr>
    </w:tbl>
    <w:p w14:paraId="7C1C607A" w14:textId="77777777" w:rsidR="00B21535" w:rsidRPr="000248CE" w:rsidRDefault="00B21535" w:rsidP="00880043">
      <w:pPr>
        <w:rPr>
          <w:rFonts w:ascii="Times New Roman" w:eastAsia="SimSun" w:hAnsi="Times New Roman" w:cs="Times New Roman"/>
          <w:sz w:val="24"/>
          <w:szCs w:val="24"/>
        </w:rPr>
      </w:pPr>
    </w:p>
    <w:p w14:paraId="67AE1EDB" w14:textId="64DD7B70" w:rsidR="00CA2853" w:rsidRPr="000248CE" w:rsidRDefault="004A5F0D" w:rsidP="00880043">
      <w:pPr>
        <w:rPr>
          <w:rFonts w:ascii="Times New Roman" w:eastAsia="SimSun" w:hAnsi="Times New Roman" w:cs="Times New Roman"/>
          <w:sz w:val="24"/>
          <w:szCs w:val="24"/>
        </w:rPr>
      </w:pPr>
      <w:r w:rsidRPr="000248CE">
        <w:rPr>
          <w:rFonts w:ascii="Times New Roman" w:eastAsia="SimSun" w:hAnsi="Times New Roman" w:cs="Times New Roman"/>
          <w:sz w:val="24"/>
          <w:szCs w:val="24"/>
        </w:rPr>
        <w:t>A.C. Boerstra</w:t>
      </w:r>
      <w:r w:rsidRPr="000248CE">
        <w:rPr>
          <w:rFonts w:ascii="Times New Roman" w:eastAsia="SimSun" w:hAnsi="Times New Roman" w:cs="Times New Roman" w:hint="eastAsia"/>
          <w:sz w:val="24"/>
          <w:szCs w:val="24"/>
        </w:rPr>
        <w:t xml:space="preserve"> et al (2015)</w:t>
      </w:r>
      <w:r w:rsidR="00AE36FD" w:rsidRPr="000248CE">
        <w:rPr>
          <w:rFonts w:ascii="Times New Roman" w:eastAsia="SimSun" w:hAnsi="Times New Roman" w:cs="Times New Roman" w:hint="eastAsia"/>
          <w:sz w:val="24"/>
          <w:szCs w:val="24"/>
        </w:rPr>
        <w:t xml:space="preserve"> developed a new, updated </w:t>
      </w:r>
      <w:r w:rsidR="00AE36FD" w:rsidRPr="000248CE">
        <w:rPr>
          <w:rFonts w:ascii="Times New Roman" w:eastAsia="SimSun" w:hAnsi="Times New Roman" w:cs="Times New Roman"/>
          <w:sz w:val="24"/>
          <w:szCs w:val="24"/>
        </w:rPr>
        <w:t>version</w:t>
      </w:r>
      <w:r w:rsidR="00AE36FD" w:rsidRPr="000248CE">
        <w:rPr>
          <w:rFonts w:ascii="Times New Roman" w:eastAsia="SimSun" w:hAnsi="Times New Roman" w:cs="Times New Roman" w:hint="eastAsia"/>
          <w:sz w:val="24"/>
          <w:szCs w:val="24"/>
        </w:rPr>
        <w:t xml:space="preserve"> </w:t>
      </w:r>
      <w:r w:rsidR="00AE36FD" w:rsidRPr="000248CE">
        <w:rPr>
          <w:rFonts w:ascii="Times New Roman" w:eastAsia="SimSun" w:hAnsi="Times New Roman" w:cs="Times New Roman"/>
          <w:sz w:val="24"/>
          <w:szCs w:val="24"/>
        </w:rPr>
        <w:t>of</w:t>
      </w:r>
      <w:r w:rsidR="00AE36FD" w:rsidRPr="000248CE">
        <w:rPr>
          <w:rFonts w:ascii="Times New Roman" w:eastAsia="SimSun" w:hAnsi="Times New Roman" w:cs="Times New Roman" w:hint="eastAsia"/>
          <w:sz w:val="24"/>
          <w:szCs w:val="24"/>
        </w:rPr>
        <w:t xml:space="preserve"> </w:t>
      </w:r>
      <w:r w:rsidR="00AE36FD" w:rsidRPr="000248CE">
        <w:rPr>
          <w:rFonts w:ascii="Times New Roman" w:eastAsia="SimSun" w:hAnsi="Times New Roman" w:cs="Times New Roman"/>
          <w:sz w:val="24"/>
          <w:szCs w:val="24"/>
        </w:rPr>
        <w:t>ISSO 74 (ATG) guideline</w:t>
      </w:r>
      <w:r w:rsidR="00AE36FD" w:rsidRPr="000248CE">
        <w:rPr>
          <w:rFonts w:ascii="Times New Roman" w:eastAsia="SimSun" w:hAnsi="Times New Roman" w:cs="Times New Roman" w:hint="eastAsia"/>
          <w:sz w:val="24"/>
          <w:szCs w:val="24"/>
        </w:rPr>
        <w:t xml:space="preserve">, in which </w:t>
      </w:r>
      <w:r w:rsidR="00E26F33" w:rsidRPr="000248CE">
        <w:rPr>
          <w:rFonts w:ascii="Times New Roman" w:eastAsia="SimSun" w:hAnsi="Times New Roman" w:cs="Times New Roman" w:hint="eastAsia"/>
          <w:sz w:val="24"/>
          <w:szCs w:val="24"/>
        </w:rPr>
        <w:t xml:space="preserve">spaces or buildings were </w:t>
      </w:r>
      <w:r w:rsidR="00E26F33" w:rsidRPr="000248CE">
        <w:rPr>
          <w:rFonts w:ascii="Times New Roman" w:eastAsia="SimSun" w:hAnsi="Times New Roman" w:cs="Times New Roman"/>
          <w:sz w:val="24"/>
          <w:szCs w:val="24"/>
        </w:rPr>
        <w:t xml:space="preserve">distinguished </w:t>
      </w:r>
      <w:r w:rsidR="00E26F33" w:rsidRPr="000248CE">
        <w:rPr>
          <w:rFonts w:ascii="Times New Roman" w:eastAsia="SimSun" w:hAnsi="Times New Roman" w:cs="Times New Roman" w:hint="eastAsia"/>
          <w:sz w:val="24"/>
          <w:szCs w:val="24"/>
        </w:rPr>
        <w:t xml:space="preserve">as </w:t>
      </w:r>
      <w:r w:rsidR="00E26F33" w:rsidRPr="000248CE">
        <w:rPr>
          <w:rFonts w:ascii="Times New Roman" w:eastAsia="SimSun" w:hAnsi="Times New Roman" w:cs="Times New Roman"/>
          <w:sz w:val="24"/>
          <w:szCs w:val="24"/>
        </w:rPr>
        <w:t>Type α or Type β</w:t>
      </w:r>
      <w:r w:rsidR="00E26F33" w:rsidRPr="000248CE">
        <w:rPr>
          <w:rFonts w:ascii="Times New Roman" w:eastAsia="SimSun" w:hAnsi="Times New Roman" w:cs="Times New Roman" w:hint="eastAsia"/>
          <w:sz w:val="24"/>
          <w:szCs w:val="24"/>
        </w:rPr>
        <w:t xml:space="preserve">. </w:t>
      </w:r>
      <w:r w:rsidR="00E26F33" w:rsidRPr="000248CE">
        <w:rPr>
          <w:rFonts w:ascii="Times New Roman" w:eastAsia="SimSun" w:hAnsi="Times New Roman" w:cs="Times New Roman"/>
          <w:sz w:val="24"/>
          <w:szCs w:val="24"/>
        </w:rPr>
        <w:t>α</w:t>
      </w:r>
      <w:r w:rsidR="00E26F33" w:rsidRPr="000248CE">
        <w:rPr>
          <w:rFonts w:ascii="Times New Roman" w:eastAsia="SimSun" w:hAnsi="Times New Roman" w:cs="Times New Roman" w:hint="eastAsia"/>
          <w:sz w:val="24"/>
          <w:szCs w:val="24"/>
        </w:rPr>
        <w:t xml:space="preserve"> </w:t>
      </w:r>
      <w:r w:rsidR="00E26F33" w:rsidRPr="000248CE">
        <w:rPr>
          <w:rFonts w:ascii="Times New Roman" w:eastAsia="SimSun" w:hAnsi="Times New Roman" w:cs="Times New Roman"/>
          <w:sz w:val="24"/>
          <w:szCs w:val="24"/>
        </w:rPr>
        <w:t>refers to free-running situations in summer with operable</w:t>
      </w:r>
      <w:r w:rsidR="00E26F33" w:rsidRPr="000248CE">
        <w:rPr>
          <w:rFonts w:ascii="Times New Roman" w:eastAsia="SimSun" w:hAnsi="Times New Roman" w:cs="Times New Roman" w:hint="eastAsia"/>
          <w:sz w:val="24"/>
          <w:szCs w:val="24"/>
        </w:rPr>
        <w:t xml:space="preserve"> </w:t>
      </w:r>
      <w:r w:rsidR="00E26F33" w:rsidRPr="000248CE">
        <w:rPr>
          <w:rFonts w:ascii="Times New Roman" w:eastAsia="SimSun" w:hAnsi="Times New Roman" w:cs="Times New Roman"/>
          <w:sz w:val="24"/>
          <w:szCs w:val="24"/>
        </w:rPr>
        <w:t>windows and other adaptive opportunities for the occupants</w:t>
      </w:r>
      <w:r w:rsidR="00E26F33" w:rsidRPr="000248CE">
        <w:rPr>
          <w:rFonts w:ascii="Times New Roman" w:eastAsia="SimSun" w:hAnsi="Times New Roman" w:cs="Times New Roman" w:hint="eastAsia"/>
          <w:sz w:val="24"/>
          <w:szCs w:val="24"/>
        </w:rPr>
        <w:t xml:space="preserve"> </w:t>
      </w:r>
      <w:r w:rsidR="00E26F33" w:rsidRPr="000248CE">
        <w:rPr>
          <w:rFonts w:ascii="Times New Roman" w:eastAsia="SimSun" w:hAnsi="Times New Roman" w:cs="Times New Roman"/>
          <w:sz w:val="24"/>
          <w:szCs w:val="24"/>
        </w:rPr>
        <w:t>(particularly, a non-strict clothing policy), whereas β</w:t>
      </w:r>
      <w:r w:rsidR="00E26F33" w:rsidRPr="000248CE">
        <w:rPr>
          <w:rFonts w:ascii="Times New Roman" w:eastAsia="SimSun" w:hAnsi="Times New Roman" w:cs="Times New Roman" w:hint="eastAsia"/>
          <w:sz w:val="24"/>
          <w:szCs w:val="24"/>
        </w:rPr>
        <w:t xml:space="preserve"> </w:t>
      </w:r>
      <w:r w:rsidR="00E26F33" w:rsidRPr="000248CE">
        <w:rPr>
          <w:rFonts w:ascii="Times New Roman" w:eastAsia="SimSun" w:hAnsi="Times New Roman" w:cs="Times New Roman"/>
          <w:sz w:val="24"/>
          <w:szCs w:val="24"/>
        </w:rPr>
        <w:t>refers to summer situations that primarily rely on centrally</w:t>
      </w:r>
      <w:r w:rsidR="00E26F33" w:rsidRPr="000248CE">
        <w:rPr>
          <w:rFonts w:ascii="Times New Roman" w:eastAsia="SimSun" w:hAnsi="Times New Roman" w:cs="Times New Roman" w:hint="eastAsia"/>
          <w:sz w:val="24"/>
          <w:szCs w:val="24"/>
        </w:rPr>
        <w:t xml:space="preserve"> </w:t>
      </w:r>
      <w:r w:rsidR="00E26F33" w:rsidRPr="000248CE">
        <w:rPr>
          <w:rFonts w:ascii="Times New Roman" w:eastAsia="SimSun" w:hAnsi="Times New Roman" w:cs="Times New Roman"/>
          <w:sz w:val="24"/>
          <w:szCs w:val="24"/>
        </w:rPr>
        <w:t>controlled cooling</w:t>
      </w:r>
      <w:r w:rsidR="00977A3F" w:rsidRPr="000248CE">
        <w:rPr>
          <w:rFonts w:ascii="Times New Roman" w:eastAsia="SimSun" w:hAnsi="Times New Roman" w:cs="Times New Roman"/>
          <w:sz w:val="24"/>
          <w:szCs w:val="24"/>
          <w:vertAlign w:val="superscript"/>
        </w:rPr>
        <w:t xml:space="preserve"> [27]</w:t>
      </w:r>
      <w:r w:rsidR="00E26F33" w:rsidRPr="000248CE">
        <w:rPr>
          <w:rFonts w:ascii="Times New Roman" w:eastAsia="SimSun" w:hAnsi="Times New Roman" w:cs="Times New Roman"/>
          <w:sz w:val="24"/>
          <w:szCs w:val="24"/>
        </w:rPr>
        <w:t>.</w:t>
      </w:r>
      <w:r w:rsidR="00E26F33" w:rsidRPr="000248CE">
        <w:rPr>
          <w:rFonts w:ascii="Times New Roman" w:eastAsia="SimSun" w:hAnsi="Times New Roman" w:cs="Times New Roman" w:hint="eastAsia"/>
          <w:sz w:val="24"/>
          <w:szCs w:val="24"/>
        </w:rPr>
        <w:t xml:space="preserve"> </w:t>
      </w:r>
      <w:r w:rsidR="006D1344" w:rsidRPr="000248CE">
        <w:rPr>
          <w:rFonts w:ascii="Times New Roman" w:eastAsia="SimSun" w:hAnsi="Times New Roman" w:cs="Times New Roman" w:hint="eastAsia"/>
          <w:sz w:val="24"/>
          <w:szCs w:val="24"/>
        </w:rPr>
        <w:t>Similarly,</w:t>
      </w:r>
      <w:r w:rsidR="006910B0" w:rsidRPr="000248CE">
        <w:rPr>
          <w:rFonts w:ascii="Times New Roman" w:eastAsia="SimSun" w:hAnsi="Times New Roman" w:cs="Times New Roman" w:hint="eastAsia"/>
          <w:sz w:val="24"/>
          <w:szCs w:val="24"/>
        </w:rPr>
        <w:t xml:space="preserve"> in </w:t>
      </w:r>
      <w:bookmarkStart w:id="7" w:name="OLE_LINK17"/>
      <w:bookmarkStart w:id="8" w:name="OLE_LINK18"/>
      <w:r w:rsidR="006910B0" w:rsidRPr="000248CE">
        <w:rPr>
          <w:rFonts w:ascii="Times New Roman" w:eastAsia="SimSun" w:hAnsi="Times New Roman" w:cs="Times New Roman" w:hint="eastAsia"/>
          <w:sz w:val="24"/>
          <w:szCs w:val="24"/>
        </w:rPr>
        <w:t xml:space="preserve">the Chinese </w:t>
      </w:r>
      <w:r w:rsidR="006910B0" w:rsidRPr="000248CE">
        <w:rPr>
          <w:rFonts w:ascii="Times New Roman" w:eastAsia="SimSun" w:hAnsi="Times New Roman" w:cs="Times New Roman"/>
          <w:sz w:val="24"/>
          <w:szCs w:val="24"/>
        </w:rPr>
        <w:t>Standard for Energy Consumption of Buildings</w:t>
      </w:r>
      <w:r w:rsidR="006910B0" w:rsidRPr="000248CE">
        <w:rPr>
          <w:rFonts w:ascii="Times New Roman" w:eastAsia="SimSun" w:hAnsi="Times New Roman" w:cs="Times New Roman" w:hint="eastAsia"/>
          <w:sz w:val="24"/>
          <w:szCs w:val="24"/>
        </w:rPr>
        <w:t xml:space="preserve"> (SECB)</w:t>
      </w:r>
      <w:bookmarkEnd w:id="7"/>
      <w:bookmarkEnd w:id="8"/>
      <w:r w:rsidR="00977A3F" w:rsidRPr="000248CE">
        <w:rPr>
          <w:rFonts w:ascii="Times New Roman" w:eastAsia="SimSun" w:hAnsi="Times New Roman" w:cs="Times New Roman"/>
          <w:sz w:val="24"/>
          <w:szCs w:val="24"/>
          <w:vertAlign w:val="superscript"/>
        </w:rPr>
        <w:t xml:space="preserve"> [28]</w:t>
      </w:r>
      <w:r w:rsidR="006910B0" w:rsidRPr="000248CE">
        <w:rPr>
          <w:rFonts w:ascii="Times New Roman" w:eastAsia="SimSun" w:hAnsi="Times New Roman" w:cs="Times New Roman" w:hint="eastAsia"/>
          <w:sz w:val="24"/>
          <w:szCs w:val="24"/>
        </w:rPr>
        <w:t xml:space="preserve">, buildings are divided into type A and type B. </w:t>
      </w:r>
    </w:p>
    <w:p w14:paraId="1DE29F30" w14:textId="77777777" w:rsidR="00B21535" w:rsidRPr="000248CE" w:rsidRDefault="00B21535" w:rsidP="00880043">
      <w:pPr>
        <w:rPr>
          <w:rFonts w:ascii="Times New Roman" w:eastAsia="SimSun" w:hAnsi="Times New Roman" w:cs="Times New Roman"/>
          <w:sz w:val="24"/>
          <w:szCs w:val="24"/>
        </w:rPr>
      </w:pPr>
    </w:p>
    <w:p w14:paraId="1A01AFEF" w14:textId="77777777" w:rsidR="00D14EC0" w:rsidRPr="000248CE" w:rsidRDefault="00D14EC0" w:rsidP="000C2418">
      <w:pPr>
        <w:rPr>
          <w:rFonts w:ascii="Times New Roman" w:eastAsia="SimSun" w:hAnsi="Times New Roman" w:cs="Times New Roman"/>
          <w:i/>
          <w:sz w:val="24"/>
          <w:szCs w:val="24"/>
        </w:rPr>
      </w:pPr>
      <w:r w:rsidRPr="000248CE">
        <w:rPr>
          <w:rFonts w:ascii="Times New Roman" w:eastAsia="SimSun" w:hAnsi="Times New Roman" w:cs="Times New Roman" w:hint="eastAsia"/>
          <w:i/>
          <w:sz w:val="24"/>
          <w:szCs w:val="24"/>
        </w:rPr>
        <w:t xml:space="preserve">2.2 </w:t>
      </w:r>
      <w:bookmarkStart w:id="9" w:name="OLE_LINK15"/>
      <w:bookmarkStart w:id="10" w:name="OLE_LINK16"/>
      <w:r w:rsidR="00422E11" w:rsidRPr="000248CE">
        <w:rPr>
          <w:rFonts w:ascii="Times New Roman" w:eastAsia="SimSun" w:hAnsi="Times New Roman" w:cs="Times New Roman"/>
          <w:i/>
          <w:sz w:val="24"/>
          <w:szCs w:val="24"/>
        </w:rPr>
        <w:t>Physical parameters measurement</w:t>
      </w:r>
      <w:r w:rsidR="00422E11" w:rsidRPr="000248CE">
        <w:rPr>
          <w:rFonts w:ascii="Times New Roman" w:eastAsia="SimSun" w:hAnsi="Times New Roman" w:cs="Times New Roman" w:hint="eastAsia"/>
          <w:i/>
          <w:sz w:val="24"/>
          <w:szCs w:val="24"/>
        </w:rPr>
        <w:t xml:space="preserve"> and q</w:t>
      </w:r>
      <w:r w:rsidR="00422E11" w:rsidRPr="000248CE">
        <w:rPr>
          <w:rFonts w:ascii="Times New Roman" w:eastAsia="SimSun" w:hAnsi="Times New Roman" w:cs="Times New Roman"/>
          <w:i/>
          <w:sz w:val="24"/>
          <w:szCs w:val="24"/>
        </w:rPr>
        <w:t>uestionnaire survey</w:t>
      </w:r>
      <w:bookmarkEnd w:id="9"/>
      <w:bookmarkEnd w:id="10"/>
    </w:p>
    <w:p w14:paraId="4DC71FD7" w14:textId="193B3E5C" w:rsidR="00C81365" w:rsidRPr="000248CE" w:rsidRDefault="00DC7CB0" w:rsidP="00E1207F">
      <w:pPr>
        <w:rPr>
          <w:rFonts w:ascii="Times New Roman" w:eastAsia="SimSun" w:hAnsi="Times New Roman" w:cs="Times New Roman"/>
          <w:sz w:val="24"/>
          <w:szCs w:val="24"/>
        </w:rPr>
      </w:pPr>
      <w:r w:rsidRPr="000248CE">
        <w:rPr>
          <w:rFonts w:ascii="Times New Roman" w:eastAsia="SimSun" w:hAnsi="Times New Roman" w:cs="Times New Roman"/>
          <w:sz w:val="24"/>
          <w:szCs w:val="24"/>
        </w:rPr>
        <w:t>To evaluate</w:t>
      </w:r>
      <w:r w:rsidR="003A19D7" w:rsidRPr="000248CE">
        <w:rPr>
          <w:rFonts w:ascii="Times New Roman" w:eastAsia="SimSun" w:hAnsi="Times New Roman" w:cs="Times New Roman"/>
          <w:sz w:val="24"/>
          <w:szCs w:val="24"/>
        </w:rPr>
        <w:t xml:space="preserve"> green buildings, IEQ is </w:t>
      </w:r>
      <w:r w:rsidRPr="000248CE">
        <w:rPr>
          <w:rFonts w:ascii="Times New Roman" w:eastAsia="SimSun" w:hAnsi="Times New Roman" w:cs="Times New Roman"/>
          <w:sz w:val="24"/>
          <w:szCs w:val="24"/>
        </w:rPr>
        <w:t>as important as</w:t>
      </w:r>
      <w:r w:rsidR="003A19D7" w:rsidRPr="000248CE">
        <w:rPr>
          <w:rFonts w:ascii="Times New Roman" w:eastAsia="SimSun" w:hAnsi="Times New Roman" w:cs="Times New Roman"/>
          <w:sz w:val="24"/>
          <w:szCs w:val="24"/>
        </w:rPr>
        <w:t xml:space="preserve"> energy consumption.</w:t>
      </w:r>
      <w:r w:rsidR="003A19D7" w:rsidRPr="000248CE">
        <w:rPr>
          <w:rFonts w:ascii="Times New Roman" w:eastAsia="SimSun" w:hAnsi="Times New Roman" w:cs="Times New Roman" w:hint="eastAsia"/>
          <w:sz w:val="24"/>
          <w:szCs w:val="24"/>
        </w:rPr>
        <w:t xml:space="preserve"> </w:t>
      </w:r>
      <w:r w:rsidR="00E82765" w:rsidRPr="000248CE">
        <w:rPr>
          <w:rFonts w:ascii="Times New Roman" w:eastAsia="SimSun" w:hAnsi="Times New Roman" w:cs="Times New Roman"/>
          <w:sz w:val="24"/>
          <w:szCs w:val="24"/>
        </w:rPr>
        <w:t xml:space="preserve">In order to </w:t>
      </w:r>
      <w:r w:rsidRPr="000248CE">
        <w:rPr>
          <w:rFonts w:ascii="Times New Roman" w:eastAsia="SimSun" w:hAnsi="Times New Roman" w:cs="Times New Roman"/>
          <w:sz w:val="24"/>
          <w:szCs w:val="24"/>
        </w:rPr>
        <w:t>analyze</w:t>
      </w:r>
      <w:r w:rsidR="00E82765" w:rsidRPr="000248CE">
        <w:rPr>
          <w:rFonts w:ascii="Times New Roman" w:eastAsia="SimSun" w:hAnsi="Times New Roman" w:cs="Times New Roman"/>
          <w:sz w:val="24"/>
          <w:szCs w:val="24"/>
        </w:rPr>
        <w:t xml:space="preserve"> the IEQ and occupant satisfaction of green buildings in China, the research group has taken </w:t>
      </w:r>
      <w:r w:rsidR="00E82765" w:rsidRPr="000248CE">
        <w:rPr>
          <w:rFonts w:ascii="Times New Roman" w:eastAsia="SimSun" w:hAnsi="Times New Roman" w:cs="Times New Roman" w:hint="eastAsia"/>
          <w:sz w:val="24"/>
          <w:szCs w:val="24"/>
        </w:rPr>
        <w:t xml:space="preserve">a dozen </w:t>
      </w:r>
      <w:r w:rsidR="00E82765" w:rsidRPr="000248CE">
        <w:rPr>
          <w:rFonts w:ascii="Times New Roman" w:eastAsia="SimSun" w:hAnsi="Times New Roman" w:cs="Times New Roman"/>
          <w:sz w:val="24"/>
          <w:szCs w:val="24"/>
        </w:rPr>
        <w:t>systematic investigations of green office buildings in recent years.</w:t>
      </w:r>
      <w:r w:rsidR="00422E11" w:rsidRPr="000248CE">
        <w:rPr>
          <w:rFonts w:ascii="Times New Roman" w:eastAsia="SimSun" w:hAnsi="Times New Roman" w:cs="Times New Roman"/>
          <w:sz w:val="24"/>
          <w:szCs w:val="24"/>
        </w:rPr>
        <w:t xml:space="preserve">10 of the 31 </w:t>
      </w:r>
      <w:r w:rsidR="00422E11" w:rsidRPr="000248CE">
        <w:rPr>
          <w:rFonts w:ascii="Times New Roman" w:eastAsia="SimSun" w:hAnsi="Times New Roman" w:cs="Times New Roman" w:hint="eastAsia"/>
          <w:sz w:val="24"/>
          <w:szCs w:val="24"/>
        </w:rPr>
        <w:t xml:space="preserve">green office </w:t>
      </w:r>
      <w:r w:rsidR="00422E11" w:rsidRPr="000248CE">
        <w:rPr>
          <w:rFonts w:ascii="Times New Roman" w:eastAsia="SimSun" w:hAnsi="Times New Roman" w:cs="Times New Roman"/>
          <w:sz w:val="24"/>
          <w:szCs w:val="24"/>
        </w:rPr>
        <w:t xml:space="preserve">buildings are selected to analyze IEQ through field investigation and long-term </w:t>
      </w:r>
      <w:r w:rsidRPr="000248CE">
        <w:rPr>
          <w:rFonts w:ascii="Times New Roman" w:eastAsia="SimSun" w:hAnsi="Times New Roman" w:cs="Times New Roman"/>
          <w:sz w:val="24"/>
          <w:szCs w:val="24"/>
        </w:rPr>
        <w:t xml:space="preserve">measurement </w:t>
      </w:r>
      <w:r w:rsidR="00422E11" w:rsidRPr="000248CE">
        <w:rPr>
          <w:rFonts w:ascii="Times New Roman" w:eastAsia="SimSun" w:hAnsi="Times New Roman" w:cs="Times New Roman"/>
          <w:sz w:val="24"/>
          <w:szCs w:val="24"/>
        </w:rPr>
        <w:t>of indoor environment parameters by self-recording instruments, combined with user subjective questionnaire survey</w:t>
      </w:r>
      <w:r w:rsidR="00422E11" w:rsidRPr="000248CE">
        <w:rPr>
          <w:rFonts w:ascii="Times New Roman" w:eastAsia="SimSun" w:hAnsi="Times New Roman" w:cs="Times New Roman" w:hint="eastAsia"/>
          <w:sz w:val="24"/>
          <w:szCs w:val="24"/>
        </w:rPr>
        <w:t xml:space="preserve">. </w:t>
      </w:r>
      <w:r w:rsidR="00422E11" w:rsidRPr="000248CE">
        <w:rPr>
          <w:rFonts w:ascii="Times New Roman" w:eastAsia="SimSun" w:hAnsi="Times New Roman" w:cs="Times New Roman"/>
          <w:sz w:val="24"/>
          <w:szCs w:val="24"/>
        </w:rPr>
        <w:t>The dataset for the analysis</w:t>
      </w:r>
      <w:r w:rsidR="00EE5A09" w:rsidRPr="000248CE">
        <w:rPr>
          <w:rFonts w:ascii="Times New Roman" w:eastAsia="SimSun" w:hAnsi="Times New Roman" w:cs="Times New Roman" w:hint="eastAsia"/>
          <w:sz w:val="24"/>
          <w:szCs w:val="24"/>
        </w:rPr>
        <w:t xml:space="preserve"> of IEQ and occupant satisfaction</w:t>
      </w:r>
      <w:r w:rsidR="00422E11" w:rsidRPr="000248CE">
        <w:rPr>
          <w:rFonts w:ascii="Times New Roman" w:eastAsia="SimSun" w:hAnsi="Times New Roman" w:cs="Times New Roman"/>
          <w:sz w:val="24"/>
          <w:szCs w:val="24"/>
        </w:rPr>
        <w:t xml:space="preserve"> presented in this paper is based on</w:t>
      </w:r>
      <w:r w:rsidR="00EE5A09" w:rsidRPr="000248CE">
        <w:rPr>
          <w:rFonts w:ascii="Times New Roman" w:eastAsia="SimSun" w:hAnsi="Times New Roman" w:cs="Times New Roman" w:hint="eastAsia"/>
          <w:sz w:val="24"/>
          <w:szCs w:val="24"/>
        </w:rPr>
        <w:t xml:space="preserve"> </w:t>
      </w:r>
      <w:r w:rsidR="00422E11" w:rsidRPr="000248CE">
        <w:rPr>
          <w:rFonts w:ascii="Times New Roman" w:eastAsia="SimSun" w:hAnsi="Times New Roman" w:cs="Times New Roman"/>
          <w:sz w:val="24"/>
          <w:szCs w:val="24"/>
        </w:rPr>
        <w:t xml:space="preserve">the same </w:t>
      </w:r>
      <w:r w:rsidR="00EE5A09" w:rsidRPr="000248CE">
        <w:rPr>
          <w:rFonts w:ascii="Times New Roman" w:eastAsia="SimSun" w:hAnsi="Times New Roman" w:cs="Times New Roman" w:hint="eastAsia"/>
          <w:sz w:val="24"/>
          <w:szCs w:val="24"/>
        </w:rPr>
        <w:t>field investigation</w:t>
      </w:r>
      <w:r w:rsidR="00422E11" w:rsidRPr="000248CE">
        <w:rPr>
          <w:rFonts w:ascii="Times New Roman" w:eastAsia="SimSun" w:hAnsi="Times New Roman" w:cs="Times New Roman"/>
          <w:sz w:val="24"/>
          <w:szCs w:val="24"/>
        </w:rPr>
        <w:t xml:space="preserve"> described in a previous study by the authors</w:t>
      </w:r>
      <w:r w:rsidR="00977A3F" w:rsidRPr="000248CE">
        <w:rPr>
          <w:rFonts w:ascii="Times New Roman" w:eastAsia="SimSun" w:hAnsi="Times New Roman" w:cs="Times New Roman"/>
          <w:sz w:val="24"/>
          <w:szCs w:val="24"/>
          <w:vertAlign w:val="superscript"/>
        </w:rPr>
        <w:t xml:space="preserve"> [29]</w:t>
      </w:r>
      <w:r w:rsidR="00EE5A09" w:rsidRPr="000248CE">
        <w:rPr>
          <w:rFonts w:ascii="Times New Roman" w:eastAsia="SimSun" w:hAnsi="Times New Roman" w:cs="Times New Roman" w:hint="eastAsia"/>
          <w:sz w:val="24"/>
          <w:szCs w:val="24"/>
        </w:rPr>
        <w:t>.</w:t>
      </w:r>
      <w:r w:rsidR="000B2017" w:rsidRPr="000248CE">
        <w:rPr>
          <w:rFonts w:ascii="Times New Roman" w:eastAsia="SimSun" w:hAnsi="Times New Roman" w:cs="Times New Roman" w:hint="eastAsia"/>
          <w:sz w:val="24"/>
          <w:szCs w:val="24"/>
        </w:rPr>
        <w:t xml:space="preserve"> </w:t>
      </w:r>
      <w:r w:rsidR="000B2017" w:rsidRPr="000248CE">
        <w:rPr>
          <w:rFonts w:ascii="Times New Roman" w:eastAsia="SimSun" w:hAnsi="Times New Roman" w:cs="Times New Roman"/>
          <w:sz w:val="24"/>
          <w:szCs w:val="24"/>
        </w:rPr>
        <w:t>The</w:t>
      </w:r>
      <w:r w:rsidR="000B2017" w:rsidRPr="000248CE">
        <w:rPr>
          <w:rFonts w:ascii="Times New Roman" w:eastAsia="SimSun" w:hAnsi="Times New Roman" w:cs="Times New Roman" w:hint="eastAsia"/>
          <w:sz w:val="24"/>
          <w:szCs w:val="24"/>
        </w:rPr>
        <w:t xml:space="preserve"> </w:t>
      </w:r>
      <w:r w:rsidR="000B2017" w:rsidRPr="000248CE">
        <w:rPr>
          <w:rFonts w:ascii="Times New Roman" w:eastAsia="SimSun" w:hAnsi="Times New Roman" w:cs="Times New Roman"/>
          <w:sz w:val="24"/>
          <w:szCs w:val="24"/>
        </w:rPr>
        <w:t xml:space="preserve">methods for </w:t>
      </w:r>
      <w:r w:rsidR="000B2017" w:rsidRPr="000248CE">
        <w:rPr>
          <w:rFonts w:ascii="Times New Roman" w:eastAsia="SimSun" w:hAnsi="Times New Roman" w:cs="Times New Roman" w:hint="eastAsia"/>
          <w:sz w:val="24"/>
          <w:szCs w:val="24"/>
        </w:rPr>
        <w:t>the p</w:t>
      </w:r>
      <w:r w:rsidR="000B2017" w:rsidRPr="000248CE">
        <w:rPr>
          <w:rFonts w:ascii="Times New Roman" w:eastAsia="SimSun" w:hAnsi="Times New Roman" w:cs="Times New Roman"/>
          <w:sz w:val="24"/>
          <w:szCs w:val="24"/>
        </w:rPr>
        <w:t>hysical parameters measurement and questionnaire survey of the buildings to be included in the</w:t>
      </w:r>
      <w:r w:rsidR="000B2017" w:rsidRPr="000248CE">
        <w:rPr>
          <w:rFonts w:ascii="Times New Roman" w:eastAsia="SimSun" w:hAnsi="Times New Roman" w:cs="Times New Roman" w:hint="eastAsia"/>
          <w:sz w:val="24"/>
          <w:szCs w:val="24"/>
        </w:rPr>
        <w:t xml:space="preserve"> green</w:t>
      </w:r>
      <w:r w:rsidR="000B2017" w:rsidRPr="000248CE">
        <w:rPr>
          <w:rFonts w:ascii="Times New Roman" w:eastAsia="SimSun" w:hAnsi="Times New Roman" w:cs="Times New Roman"/>
          <w:sz w:val="24"/>
          <w:szCs w:val="24"/>
        </w:rPr>
        <w:t xml:space="preserve"> and </w:t>
      </w:r>
      <w:r w:rsidR="000B2017" w:rsidRPr="000248CE">
        <w:rPr>
          <w:rFonts w:ascii="Times New Roman" w:eastAsia="SimSun" w:hAnsi="Times New Roman" w:cs="Times New Roman" w:hint="eastAsia"/>
          <w:sz w:val="24"/>
          <w:szCs w:val="24"/>
        </w:rPr>
        <w:t>common</w:t>
      </w:r>
      <w:r w:rsidR="000B2017" w:rsidRPr="000248CE">
        <w:rPr>
          <w:rFonts w:ascii="Times New Roman" w:eastAsia="SimSun" w:hAnsi="Times New Roman" w:cs="Times New Roman"/>
          <w:sz w:val="24"/>
          <w:szCs w:val="24"/>
        </w:rPr>
        <w:t xml:space="preserve"> groups are described in detail in</w:t>
      </w:r>
      <w:r w:rsidR="000B2017" w:rsidRPr="000248CE">
        <w:rPr>
          <w:rFonts w:ascii="Times New Roman" w:eastAsia="SimSun" w:hAnsi="Times New Roman" w:cs="Times New Roman" w:hint="eastAsia"/>
          <w:sz w:val="24"/>
          <w:szCs w:val="24"/>
        </w:rPr>
        <w:t xml:space="preserve"> the previous published paper</w:t>
      </w:r>
      <w:r w:rsidR="00977A3F" w:rsidRPr="000248CE">
        <w:rPr>
          <w:rFonts w:ascii="Times New Roman" w:eastAsia="SimSun" w:hAnsi="Times New Roman" w:cs="Times New Roman"/>
          <w:sz w:val="24"/>
          <w:szCs w:val="24"/>
          <w:vertAlign w:val="superscript"/>
        </w:rPr>
        <w:t xml:space="preserve"> [29]</w:t>
      </w:r>
      <w:r w:rsidR="000B2017" w:rsidRPr="000248CE">
        <w:rPr>
          <w:rFonts w:ascii="Times New Roman" w:eastAsia="SimSun" w:hAnsi="Times New Roman" w:cs="Times New Roman" w:hint="eastAsia"/>
          <w:sz w:val="24"/>
          <w:szCs w:val="24"/>
        </w:rPr>
        <w:t xml:space="preserve">. </w:t>
      </w:r>
      <w:r w:rsidR="00E1207F" w:rsidRPr="000248CE">
        <w:rPr>
          <w:rFonts w:ascii="Times New Roman" w:eastAsia="SimSun" w:hAnsi="Times New Roman" w:cs="Times New Roman"/>
          <w:sz w:val="24"/>
          <w:szCs w:val="24"/>
        </w:rPr>
        <w:t>The selected green and common buildings for detailed IEQ satisfaction analysis were as similar as possible, like</w:t>
      </w:r>
      <w:r w:rsidR="00754F4A" w:rsidRPr="000248CE">
        <w:rPr>
          <w:rFonts w:ascii="Times New Roman" w:eastAsia="SimSun" w:hAnsi="Times New Roman" w:cs="Times New Roman"/>
          <w:sz w:val="24"/>
          <w:szCs w:val="24"/>
        </w:rPr>
        <w:t xml:space="preserve"> </w:t>
      </w:r>
      <w:r w:rsidR="007E6929" w:rsidRPr="000248CE">
        <w:rPr>
          <w:rFonts w:ascii="Times New Roman" w:eastAsia="SimSun" w:hAnsi="Times New Roman" w:cs="Times New Roman"/>
          <w:sz w:val="24"/>
          <w:szCs w:val="24"/>
        </w:rPr>
        <w:t>the same</w:t>
      </w:r>
      <w:r w:rsidR="00E1207F" w:rsidRPr="000248CE">
        <w:rPr>
          <w:rFonts w:ascii="Times New Roman" w:eastAsia="SimSun" w:hAnsi="Times New Roman" w:cs="Times New Roman"/>
          <w:sz w:val="24"/>
          <w:szCs w:val="24"/>
        </w:rPr>
        <w:t xml:space="preserve"> size and age,</w:t>
      </w:r>
      <w:r w:rsidR="00754F4A" w:rsidRPr="000248CE">
        <w:rPr>
          <w:rFonts w:ascii="Times New Roman" w:eastAsia="SimSun" w:hAnsi="Times New Roman" w:cs="Times New Roman"/>
          <w:sz w:val="24"/>
          <w:szCs w:val="24"/>
        </w:rPr>
        <w:t xml:space="preserve"> the same occupancy hours,</w:t>
      </w:r>
      <w:r w:rsidR="00E1207F" w:rsidRPr="000248CE">
        <w:rPr>
          <w:rFonts w:ascii="Times New Roman" w:eastAsia="SimSun" w:hAnsi="Times New Roman" w:cs="Times New Roman"/>
          <w:sz w:val="24"/>
          <w:szCs w:val="24"/>
        </w:rPr>
        <w:t xml:space="preserve"> in the same climate zone, with the same kind of occupants doing similar </w:t>
      </w:r>
      <w:r w:rsidR="00BC4DD1" w:rsidRPr="000248CE">
        <w:rPr>
          <w:rFonts w:ascii="Times New Roman" w:eastAsia="SimSun" w:hAnsi="Times New Roman" w:cs="Times New Roman"/>
          <w:sz w:val="24"/>
          <w:szCs w:val="24"/>
        </w:rPr>
        <w:t>work</w:t>
      </w:r>
      <w:r w:rsidR="00E1207F" w:rsidRPr="000248CE">
        <w:rPr>
          <w:rFonts w:ascii="Times New Roman" w:eastAsia="SimSun" w:hAnsi="Times New Roman" w:cs="Times New Roman"/>
          <w:sz w:val="24"/>
          <w:szCs w:val="24"/>
        </w:rPr>
        <w:t xml:space="preserve">. The basic information of the case study office buildings could be seen in Table 2. </w:t>
      </w:r>
      <w:r w:rsidR="006D2C67" w:rsidRPr="000248CE">
        <w:rPr>
          <w:rFonts w:ascii="Times New Roman" w:eastAsia="SimSun" w:hAnsi="Times New Roman" w:cs="Times New Roman"/>
          <w:sz w:val="24"/>
          <w:szCs w:val="24"/>
        </w:rPr>
        <w:t xml:space="preserve">It should be noted that in China, the overall office building stock were built before </w:t>
      </w:r>
      <w:r w:rsidR="00323F44" w:rsidRPr="000248CE">
        <w:rPr>
          <w:rFonts w:ascii="Times New Roman" w:eastAsia="SimSun" w:hAnsi="Times New Roman" w:cs="Times New Roman"/>
          <w:sz w:val="24"/>
          <w:szCs w:val="24"/>
        </w:rPr>
        <w:t>energy efficiency</w:t>
      </w:r>
      <w:r w:rsidR="006D2C67" w:rsidRPr="000248CE">
        <w:rPr>
          <w:rFonts w:ascii="Times New Roman" w:eastAsia="SimSun" w:hAnsi="Times New Roman" w:cs="Times New Roman"/>
          <w:sz w:val="24"/>
          <w:szCs w:val="24"/>
        </w:rPr>
        <w:t xml:space="preserve"> of buildings were regulated via </w:t>
      </w:r>
      <w:r w:rsidR="006D2C67" w:rsidRPr="000248CE">
        <w:rPr>
          <w:rFonts w:ascii="Times New Roman" w:eastAsia="SimSun" w:hAnsi="Times New Roman" w:cs="Times New Roman"/>
          <w:i/>
          <w:sz w:val="24"/>
          <w:szCs w:val="24"/>
        </w:rPr>
        <w:t xml:space="preserve">Design </w:t>
      </w:r>
      <w:r w:rsidR="001E1C7A" w:rsidRPr="000248CE">
        <w:rPr>
          <w:rFonts w:ascii="Times New Roman" w:eastAsia="SimSun" w:hAnsi="Times New Roman" w:cs="Times New Roman"/>
          <w:i/>
          <w:sz w:val="24"/>
          <w:szCs w:val="24"/>
        </w:rPr>
        <w:t>Standard for Energy Efficiency of Public Buildings</w:t>
      </w:r>
      <w:r w:rsidR="006D2C67" w:rsidRPr="000248CE">
        <w:rPr>
          <w:rFonts w:ascii="Times New Roman" w:eastAsia="SimSun" w:hAnsi="Times New Roman" w:cs="Times New Roman"/>
          <w:i/>
          <w:sz w:val="24"/>
          <w:szCs w:val="24"/>
        </w:rPr>
        <w:t xml:space="preserve"> (GB 50189-2005)</w:t>
      </w:r>
      <w:r w:rsidR="006D2C67" w:rsidRPr="000248CE">
        <w:rPr>
          <w:rFonts w:ascii="Times New Roman" w:eastAsia="SimSun" w:hAnsi="Times New Roman" w:cs="Times New Roman"/>
          <w:sz w:val="24"/>
          <w:szCs w:val="24"/>
        </w:rPr>
        <w:t>.</w:t>
      </w:r>
      <w:r w:rsidR="000B0427" w:rsidRPr="000248CE">
        <w:rPr>
          <w:rFonts w:ascii="Times New Roman" w:eastAsia="SimSun" w:hAnsi="Times New Roman" w:cs="Times New Roman"/>
          <w:sz w:val="24"/>
          <w:szCs w:val="24"/>
        </w:rPr>
        <w:t xml:space="preserve"> </w:t>
      </w:r>
      <w:r w:rsidR="00C81365" w:rsidRPr="000248CE">
        <w:rPr>
          <w:rFonts w:ascii="Times New Roman" w:eastAsia="SimSun" w:hAnsi="Times New Roman" w:cs="Times New Roman" w:hint="eastAsia"/>
          <w:sz w:val="24"/>
          <w:szCs w:val="24"/>
        </w:rPr>
        <w:t>A</w:t>
      </w:r>
      <w:r w:rsidR="00C81365" w:rsidRPr="000248CE">
        <w:rPr>
          <w:rFonts w:ascii="Times New Roman" w:eastAsia="SimSun" w:hAnsi="Times New Roman" w:cs="Times New Roman"/>
          <w:sz w:val="24"/>
          <w:szCs w:val="24"/>
        </w:rPr>
        <w:t xml:space="preserve">nonymous questionnaires are distributed by hand to staff </w:t>
      </w:r>
      <w:r w:rsidR="007A1737" w:rsidRPr="000248CE">
        <w:rPr>
          <w:rFonts w:ascii="Times New Roman" w:eastAsia="SimSun" w:hAnsi="Times New Roman" w:cs="Times New Roman"/>
          <w:sz w:val="24"/>
          <w:szCs w:val="24"/>
        </w:rPr>
        <w:t xml:space="preserve">in each case study building </w:t>
      </w:r>
      <w:r w:rsidR="00C81365" w:rsidRPr="000248CE">
        <w:rPr>
          <w:rFonts w:ascii="Times New Roman" w:eastAsia="SimSun" w:hAnsi="Times New Roman" w:cs="Times New Roman"/>
          <w:sz w:val="24"/>
          <w:szCs w:val="24"/>
        </w:rPr>
        <w:t xml:space="preserve">to </w:t>
      </w:r>
      <w:r w:rsidR="00D21B82" w:rsidRPr="000248CE">
        <w:rPr>
          <w:rFonts w:ascii="Times New Roman" w:eastAsia="SimSun" w:hAnsi="Times New Roman" w:cs="Times New Roman"/>
          <w:sz w:val="24"/>
          <w:szCs w:val="24"/>
        </w:rPr>
        <w:t xml:space="preserve">collect </w:t>
      </w:r>
      <w:r w:rsidR="00C81365" w:rsidRPr="000248CE">
        <w:rPr>
          <w:rFonts w:ascii="Times New Roman" w:eastAsia="SimSun" w:hAnsi="Times New Roman" w:cs="Times New Roman"/>
          <w:sz w:val="24"/>
          <w:szCs w:val="24"/>
        </w:rPr>
        <w:t>occupant subjective evaluations</w:t>
      </w:r>
      <w:r w:rsidR="00C81365" w:rsidRPr="000248CE">
        <w:rPr>
          <w:rFonts w:ascii="Times New Roman" w:eastAsia="SimSun" w:hAnsi="Times New Roman" w:cs="Times New Roman" w:hint="eastAsia"/>
          <w:sz w:val="24"/>
          <w:szCs w:val="24"/>
        </w:rPr>
        <w:t>. In order to reflect the objective situation</w:t>
      </w:r>
      <w:r w:rsidR="00C81365" w:rsidRPr="000248CE">
        <w:rPr>
          <w:rFonts w:ascii="Times New Roman" w:eastAsia="SimSun" w:hAnsi="Times New Roman" w:cs="Times New Roman"/>
          <w:sz w:val="24"/>
          <w:szCs w:val="24"/>
        </w:rPr>
        <w:t>, firstly the questionnaire survey is based on a selection of at least 20% of users in the entire building; meanwhile, we guarantee that the number of questionnaires collected i</w:t>
      </w:r>
      <w:r w:rsidR="001D3ADF" w:rsidRPr="000248CE">
        <w:rPr>
          <w:rFonts w:ascii="Times New Roman" w:eastAsia="SimSun" w:hAnsi="Times New Roman" w:cs="Times New Roman"/>
          <w:sz w:val="24"/>
          <w:szCs w:val="24"/>
        </w:rPr>
        <w:t>n each building is more than 20</w:t>
      </w:r>
      <w:r w:rsidR="001D3ADF" w:rsidRPr="000248CE">
        <w:rPr>
          <w:rFonts w:ascii="Times New Roman" w:eastAsia="SimSun" w:hAnsi="Times New Roman" w:cs="Times New Roman" w:hint="eastAsia"/>
          <w:sz w:val="24"/>
          <w:szCs w:val="24"/>
        </w:rPr>
        <w:t>. O</w:t>
      </w:r>
      <w:r w:rsidR="001D3ADF" w:rsidRPr="000248CE">
        <w:rPr>
          <w:rFonts w:ascii="Times New Roman" w:eastAsia="SimSun" w:hAnsi="Times New Roman" w:cs="Times New Roman"/>
          <w:sz w:val="24"/>
          <w:szCs w:val="24"/>
        </w:rPr>
        <w:t>ccupant satisfaction is scored on a scale from -1(very dissatisfied) to +1(very satisfied), shown as Fig</w:t>
      </w:r>
      <w:r w:rsidR="001D3ADF" w:rsidRPr="000248CE">
        <w:rPr>
          <w:rFonts w:ascii="Times New Roman" w:eastAsia="SimSun" w:hAnsi="Times New Roman" w:cs="Times New Roman" w:hint="eastAsia"/>
          <w:sz w:val="24"/>
          <w:szCs w:val="24"/>
        </w:rPr>
        <w:t>.</w:t>
      </w:r>
      <w:r w:rsidR="004E08D5" w:rsidRPr="000248CE">
        <w:rPr>
          <w:rFonts w:ascii="Times New Roman" w:eastAsia="SimSun" w:hAnsi="Times New Roman" w:cs="Times New Roman" w:hint="eastAsia"/>
          <w:sz w:val="24"/>
          <w:szCs w:val="24"/>
        </w:rPr>
        <w:t>1</w:t>
      </w:r>
      <w:r w:rsidR="001D3ADF" w:rsidRPr="000248CE">
        <w:rPr>
          <w:rFonts w:ascii="Times New Roman" w:eastAsia="SimSun" w:hAnsi="Times New Roman" w:cs="Times New Roman"/>
          <w:sz w:val="24"/>
          <w:szCs w:val="24"/>
        </w:rPr>
        <w:t>.</w:t>
      </w:r>
    </w:p>
    <w:p w14:paraId="63D58A7F" w14:textId="77777777" w:rsidR="00AE5D09" w:rsidRPr="000248CE" w:rsidRDefault="00AE5D09" w:rsidP="00AE5D09">
      <w:pPr>
        <w:rPr>
          <w:rFonts w:ascii="Times New Roman" w:eastAsia="SimSun" w:hAnsi="Times New Roman" w:cs="Times New Roman"/>
          <w:sz w:val="24"/>
          <w:szCs w:val="24"/>
        </w:rPr>
      </w:pPr>
    </w:p>
    <w:p w14:paraId="122F1F41" w14:textId="71142D80" w:rsidR="00AE5D09" w:rsidRPr="000248CE" w:rsidRDefault="00AE5D09" w:rsidP="00AE5D09">
      <w:pPr>
        <w:pStyle w:val="Caption"/>
        <w:jc w:val="center"/>
        <w:rPr>
          <w:rFonts w:ascii="Times New Roman" w:hAnsi="Times New Roman"/>
        </w:rPr>
      </w:pPr>
      <w:r w:rsidRPr="000248CE">
        <w:rPr>
          <w:rFonts w:ascii="Times New Roman" w:hAnsi="Times New Roman" w:hint="eastAsia"/>
        </w:rPr>
        <w:t>Table</w:t>
      </w:r>
      <w:r w:rsidRPr="000248CE">
        <w:rPr>
          <w:rFonts w:ascii="Times New Roman" w:hAnsi="Times New Roman"/>
        </w:rPr>
        <w:t xml:space="preserve"> 2</w:t>
      </w:r>
      <w:r w:rsidRPr="000248CE">
        <w:rPr>
          <w:rFonts w:ascii="Times New Roman" w:hAnsi="Times New Roman" w:hint="eastAsia"/>
        </w:rPr>
        <w:t xml:space="preserve"> Case study buildings</w:t>
      </w:r>
    </w:p>
    <w:tbl>
      <w:tblPr>
        <w:tblStyle w:val="TableGrid"/>
        <w:tblW w:w="10598" w:type="dxa"/>
        <w:tblLook w:val="04A0" w:firstRow="1" w:lastRow="0" w:firstColumn="1" w:lastColumn="0" w:noHBand="0" w:noVBand="1"/>
      </w:tblPr>
      <w:tblGrid>
        <w:gridCol w:w="1035"/>
        <w:gridCol w:w="1509"/>
        <w:gridCol w:w="876"/>
        <w:gridCol w:w="1506"/>
        <w:gridCol w:w="1416"/>
        <w:gridCol w:w="1353"/>
        <w:gridCol w:w="2903"/>
      </w:tblGrid>
      <w:tr w:rsidR="000248CE" w:rsidRPr="000248CE" w14:paraId="54F7F30F" w14:textId="77777777" w:rsidTr="009D6096">
        <w:trPr>
          <w:trHeight w:val="498"/>
        </w:trPr>
        <w:tc>
          <w:tcPr>
            <w:tcW w:w="1035" w:type="dxa"/>
            <w:vAlign w:val="center"/>
          </w:tcPr>
          <w:p w14:paraId="34CEB06B"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Building type</w:t>
            </w:r>
          </w:p>
        </w:tc>
        <w:tc>
          <w:tcPr>
            <w:tcW w:w="1509" w:type="dxa"/>
            <w:vAlign w:val="center"/>
          </w:tcPr>
          <w:p w14:paraId="7852CE5C"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Data type</w:t>
            </w:r>
          </w:p>
        </w:tc>
        <w:tc>
          <w:tcPr>
            <w:tcW w:w="876" w:type="dxa"/>
            <w:vAlign w:val="center"/>
          </w:tcPr>
          <w:p w14:paraId="1BC3A94B"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Sample size</w:t>
            </w:r>
          </w:p>
        </w:tc>
        <w:tc>
          <w:tcPr>
            <w:tcW w:w="1506" w:type="dxa"/>
            <w:vAlign w:val="center"/>
          </w:tcPr>
          <w:p w14:paraId="3C425E1D"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Climate zone</w:t>
            </w:r>
          </w:p>
        </w:tc>
        <w:tc>
          <w:tcPr>
            <w:tcW w:w="1416" w:type="dxa"/>
            <w:vAlign w:val="center"/>
          </w:tcPr>
          <w:p w14:paraId="59215D65"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Occupancy</w:t>
            </w:r>
          </w:p>
        </w:tc>
        <w:tc>
          <w:tcPr>
            <w:tcW w:w="1353" w:type="dxa"/>
            <w:vAlign w:val="center"/>
          </w:tcPr>
          <w:p w14:paraId="7008C3E1"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Constr</w:t>
            </w:r>
            <w:r w:rsidRPr="000248CE">
              <w:rPr>
                <w:rFonts w:ascii="Times New Roman" w:eastAsia="SimSun" w:hAnsi="Times New Roman" w:cs="Times New Roman"/>
                <w:sz w:val="22"/>
              </w:rPr>
              <w:t>uction time</w:t>
            </w:r>
          </w:p>
        </w:tc>
        <w:tc>
          <w:tcPr>
            <w:tcW w:w="2903" w:type="dxa"/>
          </w:tcPr>
          <w:p w14:paraId="1B4F86ED"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Main characteristics</w:t>
            </w:r>
          </w:p>
        </w:tc>
      </w:tr>
      <w:tr w:rsidR="000248CE" w:rsidRPr="000248CE" w14:paraId="4612C17C" w14:textId="77777777" w:rsidTr="009D6096">
        <w:trPr>
          <w:trHeight w:val="420"/>
        </w:trPr>
        <w:tc>
          <w:tcPr>
            <w:tcW w:w="1035" w:type="dxa"/>
            <w:vMerge w:val="restart"/>
            <w:vAlign w:val="center"/>
          </w:tcPr>
          <w:p w14:paraId="473472CC"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Green office building</w:t>
            </w:r>
          </w:p>
        </w:tc>
        <w:tc>
          <w:tcPr>
            <w:tcW w:w="1509" w:type="dxa"/>
            <w:vAlign w:val="center"/>
          </w:tcPr>
          <w:p w14:paraId="4224C89D"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sz w:val="22"/>
              </w:rPr>
              <w:t>Energy consumption</w:t>
            </w:r>
          </w:p>
        </w:tc>
        <w:tc>
          <w:tcPr>
            <w:tcW w:w="876" w:type="dxa"/>
            <w:vAlign w:val="center"/>
          </w:tcPr>
          <w:p w14:paraId="1830F3F9"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31</w:t>
            </w:r>
          </w:p>
        </w:tc>
        <w:tc>
          <w:tcPr>
            <w:tcW w:w="1506" w:type="dxa"/>
            <w:vAlign w:val="center"/>
          </w:tcPr>
          <w:p w14:paraId="290C4F21"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Cold, HSCW, HSWW</w:t>
            </w:r>
          </w:p>
        </w:tc>
        <w:tc>
          <w:tcPr>
            <w:tcW w:w="1416" w:type="dxa"/>
            <w:vMerge w:val="restart"/>
            <w:vAlign w:val="center"/>
          </w:tcPr>
          <w:p w14:paraId="58447D41"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9am-6pm</w:t>
            </w:r>
            <w:r w:rsidRPr="000248CE">
              <w:rPr>
                <w:rFonts w:ascii="Times New Roman" w:eastAsia="SimSun" w:hAnsi="Times New Roman" w:cs="Times New Roman"/>
                <w:sz w:val="22"/>
              </w:rPr>
              <w:t xml:space="preserve"> on weekdays</w:t>
            </w:r>
          </w:p>
        </w:tc>
        <w:tc>
          <w:tcPr>
            <w:tcW w:w="1353" w:type="dxa"/>
            <w:vMerge w:val="restart"/>
            <w:vAlign w:val="center"/>
          </w:tcPr>
          <w:p w14:paraId="5685FF67"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2009-2012</w:t>
            </w:r>
          </w:p>
        </w:tc>
        <w:tc>
          <w:tcPr>
            <w:tcW w:w="2903" w:type="dxa"/>
            <w:vMerge w:val="restart"/>
            <w:vAlign w:val="center"/>
          </w:tcPr>
          <w:p w14:paraId="6DA3F59F" w14:textId="5A5A3430" w:rsidR="00AE5D09" w:rsidRPr="000248CE" w:rsidRDefault="00AE5D09">
            <w:pPr>
              <w:rPr>
                <w:rFonts w:ascii="Times New Roman" w:eastAsia="SimSun" w:hAnsi="Times New Roman" w:cs="Times New Roman"/>
                <w:sz w:val="22"/>
              </w:rPr>
            </w:pPr>
            <w:r w:rsidRPr="000248CE">
              <w:rPr>
                <w:rFonts w:ascii="Times New Roman" w:eastAsia="SimSun" w:hAnsi="Times New Roman" w:cs="Times New Roman"/>
                <w:sz w:val="22"/>
              </w:rPr>
              <w:t>Many green building tech</w:t>
            </w:r>
            <w:r w:rsidR="009D6096" w:rsidRPr="000248CE">
              <w:rPr>
                <w:rFonts w:ascii="Times New Roman" w:eastAsia="SimSun" w:hAnsi="Times New Roman" w:cs="Times New Roman"/>
                <w:sz w:val="22"/>
              </w:rPr>
              <w:t>niques</w:t>
            </w:r>
            <w:r w:rsidRPr="000248CE">
              <w:rPr>
                <w:rFonts w:ascii="Times New Roman" w:eastAsia="SimSun" w:hAnsi="Times New Roman" w:cs="Times New Roman"/>
                <w:sz w:val="22"/>
              </w:rPr>
              <w:t>, such as high-performance envelope, renewable energy systems, ventilation</w:t>
            </w:r>
            <w:r w:rsidRPr="000248CE">
              <w:rPr>
                <w:rFonts w:ascii="Times New Roman" w:eastAsia="SimSun" w:hAnsi="Times New Roman" w:cs="Times New Roman" w:hint="eastAsia"/>
                <w:sz w:val="22"/>
              </w:rPr>
              <w:t>/</w:t>
            </w:r>
            <w:r w:rsidRPr="000248CE">
              <w:rPr>
                <w:rFonts w:ascii="Times New Roman" w:eastAsia="SimSun" w:hAnsi="Times New Roman" w:cs="Times New Roman"/>
                <w:sz w:val="22"/>
              </w:rPr>
              <w:t>heat recovery, etc.</w:t>
            </w:r>
          </w:p>
        </w:tc>
      </w:tr>
      <w:tr w:rsidR="000248CE" w:rsidRPr="000248CE" w14:paraId="69C93CC5" w14:textId="77777777" w:rsidTr="009D6096">
        <w:trPr>
          <w:trHeight w:val="413"/>
        </w:trPr>
        <w:tc>
          <w:tcPr>
            <w:tcW w:w="1035" w:type="dxa"/>
            <w:vMerge/>
            <w:vAlign w:val="center"/>
          </w:tcPr>
          <w:p w14:paraId="58957B1A" w14:textId="77777777" w:rsidR="00AE5D09" w:rsidRPr="000248CE" w:rsidRDefault="00AE5D09" w:rsidP="009D6096">
            <w:pPr>
              <w:jc w:val="center"/>
              <w:rPr>
                <w:rFonts w:ascii="Times New Roman" w:eastAsia="SimSun" w:hAnsi="Times New Roman" w:cs="Times New Roman"/>
                <w:sz w:val="22"/>
              </w:rPr>
            </w:pPr>
          </w:p>
        </w:tc>
        <w:tc>
          <w:tcPr>
            <w:tcW w:w="1509" w:type="dxa"/>
            <w:vAlign w:val="center"/>
          </w:tcPr>
          <w:p w14:paraId="79A0721A"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 xml:space="preserve">IEQ </w:t>
            </w:r>
            <w:r w:rsidRPr="000248CE">
              <w:rPr>
                <w:rFonts w:ascii="Times New Roman" w:eastAsia="SimSun" w:hAnsi="Times New Roman" w:cs="Times New Roman"/>
                <w:sz w:val="24"/>
                <w:szCs w:val="24"/>
              </w:rPr>
              <w:t>questionnaire</w:t>
            </w:r>
          </w:p>
        </w:tc>
        <w:tc>
          <w:tcPr>
            <w:tcW w:w="876" w:type="dxa"/>
            <w:vAlign w:val="center"/>
          </w:tcPr>
          <w:p w14:paraId="1B465199"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10</w:t>
            </w:r>
            <w:r w:rsidRPr="000248CE">
              <w:rPr>
                <w:rFonts w:ascii="Times New Roman" w:eastAsia="SimSun" w:hAnsi="Times New Roman" w:cs="Times New Roman"/>
                <w:sz w:val="22"/>
              </w:rPr>
              <w:t xml:space="preserve"> (360)</w:t>
            </w:r>
          </w:p>
        </w:tc>
        <w:tc>
          <w:tcPr>
            <w:tcW w:w="1506" w:type="dxa"/>
            <w:vAlign w:val="center"/>
          </w:tcPr>
          <w:p w14:paraId="73B521B0"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Cold, HSCW</w:t>
            </w:r>
          </w:p>
        </w:tc>
        <w:tc>
          <w:tcPr>
            <w:tcW w:w="1416" w:type="dxa"/>
            <w:vMerge/>
            <w:vAlign w:val="center"/>
          </w:tcPr>
          <w:p w14:paraId="06DA453E" w14:textId="77777777" w:rsidR="00AE5D09" w:rsidRPr="000248CE" w:rsidRDefault="00AE5D09" w:rsidP="009D6096">
            <w:pPr>
              <w:jc w:val="center"/>
              <w:rPr>
                <w:rFonts w:ascii="Times New Roman" w:eastAsia="SimSun" w:hAnsi="Times New Roman" w:cs="Times New Roman"/>
                <w:sz w:val="22"/>
              </w:rPr>
            </w:pPr>
          </w:p>
        </w:tc>
        <w:tc>
          <w:tcPr>
            <w:tcW w:w="1353" w:type="dxa"/>
            <w:vMerge/>
            <w:vAlign w:val="center"/>
          </w:tcPr>
          <w:p w14:paraId="7E9F0900" w14:textId="77777777" w:rsidR="00AE5D09" w:rsidRPr="000248CE" w:rsidRDefault="00AE5D09" w:rsidP="009D6096">
            <w:pPr>
              <w:jc w:val="center"/>
              <w:rPr>
                <w:rFonts w:ascii="Times New Roman" w:eastAsia="SimSun" w:hAnsi="Times New Roman" w:cs="Times New Roman"/>
                <w:sz w:val="22"/>
              </w:rPr>
            </w:pPr>
          </w:p>
        </w:tc>
        <w:tc>
          <w:tcPr>
            <w:tcW w:w="2903" w:type="dxa"/>
            <w:vMerge/>
            <w:vAlign w:val="center"/>
          </w:tcPr>
          <w:p w14:paraId="36294F05" w14:textId="77777777" w:rsidR="00AE5D09" w:rsidRPr="000248CE" w:rsidRDefault="00AE5D09" w:rsidP="009D6096">
            <w:pPr>
              <w:rPr>
                <w:rFonts w:ascii="Times New Roman" w:eastAsia="SimSun" w:hAnsi="Times New Roman" w:cs="Times New Roman"/>
                <w:sz w:val="22"/>
              </w:rPr>
            </w:pPr>
          </w:p>
        </w:tc>
      </w:tr>
      <w:tr w:rsidR="000248CE" w:rsidRPr="000248CE" w14:paraId="231D7CE3" w14:textId="77777777" w:rsidTr="009D6096">
        <w:trPr>
          <w:trHeight w:val="418"/>
        </w:trPr>
        <w:tc>
          <w:tcPr>
            <w:tcW w:w="1035" w:type="dxa"/>
            <w:vMerge w:val="restart"/>
            <w:vAlign w:val="center"/>
          </w:tcPr>
          <w:p w14:paraId="682D361E"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Common office building</w:t>
            </w:r>
          </w:p>
        </w:tc>
        <w:tc>
          <w:tcPr>
            <w:tcW w:w="1509" w:type="dxa"/>
            <w:vAlign w:val="center"/>
          </w:tcPr>
          <w:p w14:paraId="298213F6"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sz w:val="22"/>
              </w:rPr>
              <w:t>Energy consumption</w:t>
            </w:r>
          </w:p>
        </w:tc>
        <w:tc>
          <w:tcPr>
            <w:tcW w:w="876" w:type="dxa"/>
            <w:vAlign w:val="center"/>
          </w:tcPr>
          <w:p w14:paraId="7E448FE4"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sz w:val="22"/>
              </w:rPr>
              <w:t>481</w:t>
            </w:r>
          </w:p>
        </w:tc>
        <w:tc>
          <w:tcPr>
            <w:tcW w:w="1506" w:type="dxa"/>
            <w:vAlign w:val="center"/>
          </w:tcPr>
          <w:p w14:paraId="275121A1"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Cold, HSCW, HSWW</w:t>
            </w:r>
          </w:p>
        </w:tc>
        <w:tc>
          <w:tcPr>
            <w:tcW w:w="1416" w:type="dxa"/>
            <w:vMerge w:val="restart"/>
            <w:vAlign w:val="center"/>
          </w:tcPr>
          <w:p w14:paraId="6E83E471"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9am-6pm</w:t>
            </w:r>
            <w:r w:rsidRPr="000248CE">
              <w:rPr>
                <w:rFonts w:ascii="Times New Roman" w:eastAsia="SimSun" w:hAnsi="Times New Roman" w:cs="Times New Roman"/>
                <w:sz w:val="22"/>
              </w:rPr>
              <w:t xml:space="preserve"> on weekdays</w:t>
            </w:r>
          </w:p>
        </w:tc>
        <w:tc>
          <w:tcPr>
            <w:tcW w:w="1353" w:type="dxa"/>
            <w:vAlign w:val="center"/>
          </w:tcPr>
          <w:p w14:paraId="54DFC3C7"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1990-2010</w:t>
            </w:r>
          </w:p>
        </w:tc>
        <w:tc>
          <w:tcPr>
            <w:tcW w:w="2903" w:type="dxa"/>
            <w:vMerge w:val="restart"/>
            <w:vAlign w:val="center"/>
          </w:tcPr>
          <w:p w14:paraId="27668588" w14:textId="77777777" w:rsidR="00AE5D09" w:rsidRPr="000248CE" w:rsidRDefault="00AE5D09" w:rsidP="009D6096">
            <w:pPr>
              <w:rPr>
                <w:rFonts w:ascii="Times New Roman" w:eastAsia="SimSun" w:hAnsi="Times New Roman" w:cs="Times New Roman"/>
                <w:sz w:val="22"/>
              </w:rPr>
            </w:pPr>
            <w:r w:rsidRPr="000248CE">
              <w:rPr>
                <w:rFonts w:ascii="Times New Roman" w:eastAsia="SimSun" w:hAnsi="Times New Roman" w:cs="Times New Roman"/>
                <w:sz w:val="22"/>
              </w:rPr>
              <w:t>No green building technology</w:t>
            </w:r>
            <w:r w:rsidRPr="000248CE">
              <w:rPr>
                <w:rFonts w:ascii="Times New Roman" w:eastAsia="SimSun" w:hAnsi="Times New Roman" w:cs="Times New Roman" w:hint="eastAsia"/>
                <w:sz w:val="22"/>
              </w:rPr>
              <w:t xml:space="preserve"> </w:t>
            </w:r>
          </w:p>
        </w:tc>
      </w:tr>
      <w:tr w:rsidR="000248CE" w:rsidRPr="000248CE" w14:paraId="10E917ED" w14:textId="77777777" w:rsidTr="009D6096">
        <w:trPr>
          <w:trHeight w:val="410"/>
        </w:trPr>
        <w:tc>
          <w:tcPr>
            <w:tcW w:w="1035" w:type="dxa"/>
            <w:vMerge/>
            <w:vAlign w:val="center"/>
          </w:tcPr>
          <w:p w14:paraId="3D4CD912" w14:textId="77777777" w:rsidR="00AE5D09" w:rsidRPr="000248CE" w:rsidRDefault="00AE5D09" w:rsidP="009D6096">
            <w:pPr>
              <w:jc w:val="center"/>
              <w:rPr>
                <w:rFonts w:ascii="Times New Roman" w:eastAsia="SimSun" w:hAnsi="Times New Roman" w:cs="Times New Roman"/>
                <w:sz w:val="22"/>
              </w:rPr>
            </w:pPr>
          </w:p>
        </w:tc>
        <w:tc>
          <w:tcPr>
            <w:tcW w:w="1509" w:type="dxa"/>
            <w:vAlign w:val="center"/>
          </w:tcPr>
          <w:p w14:paraId="483061C1"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 xml:space="preserve">IEQ </w:t>
            </w:r>
            <w:r w:rsidRPr="000248CE">
              <w:rPr>
                <w:rFonts w:ascii="Times New Roman" w:eastAsia="SimSun" w:hAnsi="Times New Roman" w:cs="Times New Roman"/>
                <w:sz w:val="24"/>
                <w:szCs w:val="24"/>
              </w:rPr>
              <w:t>questionnaire</w:t>
            </w:r>
          </w:p>
        </w:tc>
        <w:tc>
          <w:tcPr>
            <w:tcW w:w="876" w:type="dxa"/>
            <w:vAlign w:val="center"/>
          </w:tcPr>
          <w:p w14:paraId="0322F744"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sz w:val="22"/>
              </w:rPr>
              <w:t>8  (244)</w:t>
            </w:r>
          </w:p>
        </w:tc>
        <w:tc>
          <w:tcPr>
            <w:tcW w:w="1506" w:type="dxa"/>
            <w:vAlign w:val="center"/>
          </w:tcPr>
          <w:p w14:paraId="6F74B07C"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hint="eastAsia"/>
                <w:sz w:val="22"/>
              </w:rPr>
              <w:t>Cold, HSCW</w:t>
            </w:r>
          </w:p>
        </w:tc>
        <w:tc>
          <w:tcPr>
            <w:tcW w:w="1416" w:type="dxa"/>
            <w:vMerge/>
            <w:vAlign w:val="center"/>
          </w:tcPr>
          <w:p w14:paraId="6AA37B82" w14:textId="77777777" w:rsidR="00AE5D09" w:rsidRPr="000248CE" w:rsidRDefault="00AE5D09" w:rsidP="009D6096">
            <w:pPr>
              <w:jc w:val="center"/>
              <w:rPr>
                <w:rFonts w:ascii="Times New Roman" w:eastAsia="SimSun" w:hAnsi="Times New Roman" w:cs="Times New Roman"/>
                <w:sz w:val="22"/>
              </w:rPr>
            </w:pPr>
          </w:p>
        </w:tc>
        <w:tc>
          <w:tcPr>
            <w:tcW w:w="1353" w:type="dxa"/>
            <w:vAlign w:val="center"/>
          </w:tcPr>
          <w:p w14:paraId="1CC621BD" w14:textId="77777777" w:rsidR="00AE5D09" w:rsidRPr="000248CE" w:rsidRDefault="00AE5D09" w:rsidP="009D6096">
            <w:pPr>
              <w:jc w:val="center"/>
              <w:rPr>
                <w:rFonts w:ascii="Times New Roman" w:eastAsia="SimSun" w:hAnsi="Times New Roman" w:cs="Times New Roman"/>
                <w:sz w:val="22"/>
              </w:rPr>
            </w:pPr>
            <w:r w:rsidRPr="000248CE">
              <w:rPr>
                <w:rFonts w:ascii="Times New Roman" w:eastAsia="SimSun" w:hAnsi="Times New Roman" w:cs="Times New Roman"/>
                <w:sz w:val="22"/>
              </w:rPr>
              <w:t>2005-</w:t>
            </w:r>
            <w:r w:rsidRPr="000248CE">
              <w:rPr>
                <w:rFonts w:ascii="Times New Roman" w:eastAsia="SimSun" w:hAnsi="Times New Roman" w:cs="Times New Roman" w:hint="eastAsia"/>
                <w:sz w:val="22"/>
              </w:rPr>
              <w:t>20</w:t>
            </w:r>
            <w:r w:rsidRPr="000248CE">
              <w:rPr>
                <w:rFonts w:ascii="Times New Roman" w:eastAsia="SimSun" w:hAnsi="Times New Roman" w:cs="Times New Roman"/>
                <w:sz w:val="22"/>
              </w:rPr>
              <w:t>10</w:t>
            </w:r>
          </w:p>
        </w:tc>
        <w:tc>
          <w:tcPr>
            <w:tcW w:w="2903" w:type="dxa"/>
            <w:vMerge/>
          </w:tcPr>
          <w:p w14:paraId="78091EA2" w14:textId="77777777" w:rsidR="00AE5D09" w:rsidRPr="000248CE" w:rsidRDefault="00AE5D09" w:rsidP="009D6096">
            <w:pPr>
              <w:jc w:val="center"/>
              <w:rPr>
                <w:rFonts w:ascii="Times New Roman" w:eastAsia="SimSun" w:hAnsi="Times New Roman" w:cs="Times New Roman"/>
                <w:sz w:val="22"/>
              </w:rPr>
            </w:pPr>
          </w:p>
        </w:tc>
      </w:tr>
    </w:tbl>
    <w:p w14:paraId="5947A84D" w14:textId="77777777" w:rsidR="00AE5D09" w:rsidRPr="000248CE" w:rsidRDefault="00AE5D09" w:rsidP="00AE5D09">
      <w:pPr>
        <w:rPr>
          <w:rFonts w:ascii="Times New Roman" w:hAnsi="Times New Roman"/>
        </w:rPr>
      </w:pPr>
      <w:r w:rsidRPr="000248CE">
        <w:rPr>
          <w:rFonts w:ascii="Times New Roman" w:hAnsi="Times New Roman"/>
        </w:rPr>
        <w:t>Note)</w:t>
      </w:r>
      <w:r w:rsidRPr="000248CE">
        <w:rPr>
          <w:rFonts w:ascii="Times New Roman" w:hAnsi="Times New Roman" w:hint="eastAsia"/>
        </w:rPr>
        <w:t xml:space="preserve"> </w:t>
      </w:r>
      <w:r w:rsidRPr="000248CE">
        <w:rPr>
          <w:rFonts w:ascii="Times New Roman" w:hAnsi="Times New Roman"/>
        </w:rPr>
        <w:t>Sample size refers to the number of case study buildings, and the number of valid questionnaires in parenthesis</w:t>
      </w:r>
    </w:p>
    <w:p w14:paraId="6B1D67E6" w14:textId="77777777" w:rsidR="00B21535" w:rsidRPr="000248CE" w:rsidRDefault="00B21535" w:rsidP="00880043">
      <w:pPr>
        <w:rPr>
          <w:rFonts w:ascii="Times New Roman" w:eastAsia="SimSun" w:hAnsi="Times New Roman" w:cs="Times New Roman"/>
          <w:sz w:val="24"/>
          <w:szCs w:val="24"/>
        </w:rPr>
      </w:pPr>
    </w:p>
    <w:p w14:paraId="6227D8DD" w14:textId="77777777" w:rsidR="00E44E2F" w:rsidRPr="000248CE" w:rsidRDefault="00E44E2F" w:rsidP="00E44E2F">
      <w:pPr>
        <w:jc w:val="center"/>
        <w:rPr>
          <w:rFonts w:ascii="Arial" w:hAnsi="Arial" w:cs="Arial"/>
        </w:rPr>
      </w:pPr>
      <w:r w:rsidRPr="000248CE">
        <w:rPr>
          <w:rFonts w:ascii="Arial" w:hAnsi="Arial"/>
          <w:noProof/>
          <w:lang w:val="en-GB" w:eastAsia="en-GB"/>
        </w:rPr>
        <w:drawing>
          <wp:inline distT="0" distB="0" distL="0" distR="0" wp14:anchorId="60E1DE86" wp14:editId="54229C29">
            <wp:extent cx="4468483" cy="5218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93814" cy="524798"/>
                    </a:xfrm>
                    <a:prstGeom prst="rect">
                      <a:avLst/>
                    </a:prstGeom>
                  </pic:spPr>
                </pic:pic>
              </a:graphicData>
            </a:graphic>
          </wp:inline>
        </w:drawing>
      </w:r>
    </w:p>
    <w:p w14:paraId="2DB78F4C" w14:textId="77777777" w:rsidR="00E44E2F" w:rsidRPr="000248CE" w:rsidRDefault="00E44E2F" w:rsidP="00633CB1">
      <w:pPr>
        <w:pStyle w:val="Caption"/>
        <w:jc w:val="center"/>
        <w:rPr>
          <w:rFonts w:ascii="Times New Roman" w:hAnsi="Times New Roman"/>
        </w:rPr>
      </w:pPr>
      <w:r w:rsidRPr="000248CE">
        <w:rPr>
          <w:rFonts w:ascii="Times New Roman" w:hAnsi="Times New Roman" w:hint="eastAsia"/>
        </w:rPr>
        <w:t>Fig.</w:t>
      </w:r>
      <w:r w:rsidR="004E08D5" w:rsidRPr="000248CE">
        <w:rPr>
          <w:rFonts w:ascii="Times New Roman" w:hAnsi="Times New Roman" w:hint="eastAsia"/>
        </w:rPr>
        <w:t>1</w:t>
      </w:r>
      <w:r w:rsidRPr="000248CE">
        <w:rPr>
          <w:rFonts w:ascii="Times New Roman" w:hAnsi="Times New Roman"/>
        </w:rPr>
        <w:t xml:space="preserve"> Scale Model </w:t>
      </w:r>
      <w:r w:rsidRPr="000248CE">
        <w:rPr>
          <w:rFonts w:ascii="Times New Roman" w:hAnsi="Times New Roman" w:hint="eastAsia"/>
        </w:rPr>
        <w:t>o</w:t>
      </w:r>
      <w:r w:rsidRPr="000248CE">
        <w:rPr>
          <w:rFonts w:ascii="Times New Roman" w:hAnsi="Times New Roman"/>
        </w:rPr>
        <w:t>f Satisfaction</w:t>
      </w:r>
    </w:p>
    <w:p w14:paraId="7601177F" w14:textId="77777777" w:rsidR="00B21535" w:rsidRPr="000248CE" w:rsidRDefault="00B21535" w:rsidP="00880043">
      <w:pPr>
        <w:rPr>
          <w:rFonts w:ascii="Times New Roman" w:eastAsia="SimSun" w:hAnsi="Times New Roman" w:cs="Times New Roman"/>
          <w:sz w:val="24"/>
          <w:szCs w:val="24"/>
        </w:rPr>
      </w:pPr>
    </w:p>
    <w:p w14:paraId="22EF4884" w14:textId="0C186415" w:rsidR="00661D85" w:rsidRPr="000248CE" w:rsidRDefault="00E82765"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 xml:space="preserve">In this paper, </w:t>
      </w:r>
      <w:r w:rsidR="00E05ABA" w:rsidRPr="000248CE">
        <w:rPr>
          <w:rFonts w:ascii="Times New Roman" w:eastAsia="SimSun" w:hAnsi="Times New Roman" w:cs="Times New Roman" w:hint="eastAsia"/>
          <w:sz w:val="24"/>
          <w:szCs w:val="24"/>
        </w:rPr>
        <w:t>s</w:t>
      </w:r>
      <w:r w:rsidR="00E05ABA" w:rsidRPr="000248CE">
        <w:rPr>
          <w:rFonts w:ascii="Times New Roman" w:eastAsia="SimSun" w:hAnsi="Times New Roman" w:cs="Times New Roman"/>
          <w:sz w:val="24"/>
          <w:szCs w:val="24"/>
        </w:rPr>
        <w:t>atisfaction with</w:t>
      </w:r>
      <w:r w:rsidR="00E05ABA" w:rsidRPr="000248CE">
        <w:rPr>
          <w:rFonts w:ascii="Times New Roman" w:eastAsia="SimSun" w:hAnsi="Times New Roman" w:cs="Times New Roman" w:hint="eastAsia"/>
          <w:sz w:val="24"/>
          <w:szCs w:val="24"/>
        </w:rPr>
        <w:t xml:space="preserve"> IEQ and building </w:t>
      </w:r>
      <w:r w:rsidR="00E05ABA" w:rsidRPr="000248CE">
        <w:rPr>
          <w:rFonts w:ascii="Times New Roman" w:eastAsia="SimSun" w:hAnsi="Times New Roman" w:cs="Times New Roman"/>
          <w:sz w:val="24"/>
          <w:szCs w:val="24"/>
        </w:rPr>
        <w:t>service performance</w:t>
      </w:r>
      <w:r w:rsidR="00E05ABA" w:rsidRPr="000248CE">
        <w:rPr>
          <w:rFonts w:ascii="Times New Roman" w:eastAsia="SimSun" w:hAnsi="Times New Roman" w:cs="Times New Roman" w:hint="eastAsia"/>
          <w:sz w:val="24"/>
          <w:szCs w:val="24"/>
        </w:rPr>
        <w:t xml:space="preserve"> (BSP) are</w:t>
      </w:r>
      <w:r w:rsidR="001427A2" w:rsidRPr="000248CE">
        <w:rPr>
          <w:rFonts w:ascii="Times New Roman" w:eastAsia="SimSun" w:hAnsi="Times New Roman" w:cs="Times New Roman" w:hint="eastAsia"/>
          <w:sz w:val="24"/>
          <w:szCs w:val="24"/>
        </w:rPr>
        <w:t xml:space="preserve"> analyzed through SPSS statistical software</w:t>
      </w:r>
      <w:r w:rsidR="00E05ABA" w:rsidRPr="000248CE">
        <w:rPr>
          <w:rFonts w:ascii="Times New Roman" w:eastAsia="SimSun" w:hAnsi="Times New Roman" w:cs="Times New Roman" w:hint="eastAsia"/>
          <w:sz w:val="24"/>
          <w:szCs w:val="24"/>
        </w:rPr>
        <w:t xml:space="preserve">, including thermal environment, IAQ, lighting environment, acoustic environment and </w:t>
      </w:r>
      <w:r w:rsidR="00E05ABA" w:rsidRPr="000248CE">
        <w:rPr>
          <w:rFonts w:ascii="Times New Roman" w:eastAsia="SimSun" w:hAnsi="Times New Roman" w:cs="Times New Roman"/>
          <w:sz w:val="24"/>
          <w:szCs w:val="24"/>
        </w:rPr>
        <w:t>overall environment</w:t>
      </w:r>
      <w:r w:rsidR="001427A2" w:rsidRPr="000248CE">
        <w:rPr>
          <w:rFonts w:ascii="Times New Roman" w:eastAsia="SimSun" w:hAnsi="Times New Roman" w:cs="Times New Roman" w:hint="eastAsia"/>
          <w:sz w:val="24"/>
          <w:szCs w:val="24"/>
        </w:rPr>
        <w:t xml:space="preserve">, </w:t>
      </w:r>
      <w:r w:rsidR="00E05ABA" w:rsidRPr="000248CE">
        <w:rPr>
          <w:rFonts w:ascii="Times New Roman" w:eastAsia="SimSun" w:hAnsi="Times New Roman" w:cs="Times New Roman" w:hint="eastAsia"/>
          <w:sz w:val="24"/>
          <w:szCs w:val="24"/>
        </w:rPr>
        <w:t>c</w:t>
      </w:r>
      <w:r w:rsidR="00E05ABA" w:rsidRPr="000248CE">
        <w:rPr>
          <w:rFonts w:ascii="Times New Roman" w:eastAsia="SimSun" w:hAnsi="Times New Roman" w:cs="Times New Roman"/>
          <w:sz w:val="24"/>
          <w:szCs w:val="24"/>
        </w:rPr>
        <w:t xml:space="preserve">omfort of facilities, </w:t>
      </w:r>
      <w:r w:rsidR="00E05ABA" w:rsidRPr="000248CE">
        <w:rPr>
          <w:rFonts w:ascii="Times New Roman" w:eastAsia="SimSun" w:hAnsi="Times New Roman" w:cs="Times New Roman" w:hint="eastAsia"/>
          <w:sz w:val="24"/>
          <w:szCs w:val="24"/>
        </w:rPr>
        <w:t>d</w:t>
      </w:r>
      <w:r w:rsidR="00E05ABA" w:rsidRPr="000248CE">
        <w:rPr>
          <w:rFonts w:ascii="Times New Roman" w:eastAsia="SimSun" w:hAnsi="Times New Roman" w:cs="Times New Roman"/>
          <w:sz w:val="24"/>
          <w:szCs w:val="24"/>
        </w:rPr>
        <w:t xml:space="preserve">ecoration, </w:t>
      </w:r>
      <w:r w:rsidR="00E05ABA" w:rsidRPr="000248CE">
        <w:rPr>
          <w:rFonts w:ascii="Times New Roman" w:eastAsia="SimSun" w:hAnsi="Times New Roman" w:cs="Times New Roman" w:hint="eastAsia"/>
          <w:sz w:val="24"/>
          <w:szCs w:val="24"/>
        </w:rPr>
        <w:t>w</w:t>
      </w:r>
      <w:r w:rsidR="00E05ABA" w:rsidRPr="000248CE">
        <w:rPr>
          <w:rFonts w:ascii="Times New Roman" w:eastAsia="SimSun" w:hAnsi="Times New Roman" w:cs="Times New Roman"/>
          <w:sz w:val="24"/>
          <w:szCs w:val="24"/>
        </w:rPr>
        <w:t>ork/</w:t>
      </w:r>
      <w:r w:rsidR="00E05ABA" w:rsidRPr="000248CE">
        <w:rPr>
          <w:rFonts w:ascii="Times New Roman" w:eastAsia="SimSun" w:hAnsi="Times New Roman" w:cs="Times New Roman" w:hint="eastAsia"/>
          <w:sz w:val="24"/>
          <w:szCs w:val="24"/>
        </w:rPr>
        <w:t>s</w:t>
      </w:r>
      <w:r w:rsidR="00E05ABA" w:rsidRPr="000248CE">
        <w:rPr>
          <w:rFonts w:ascii="Times New Roman" w:eastAsia="SimSun" w:hAnsi="Times New Roman" w:cs="Times New Roman"/>
          <w:sz w:val="24"/>
          <w:szCs w:val="24"/>
        </w:rPr>
        <w:t xml:space="preserve">torage space, </w:t>
      </w:r>
      <w:r w:rsidR="00E05ABA" w:rsidRPr="000248CE">
        <w:rPr>
          <w:rFonts w:ascii="Times New Roman" w:eastAsia="SimSun" w:hAnsi="Times New Roman" w:cs="Times New Roman" w:hint="eastAsia"/>
          <w:sz w:val="24"/>
          <w:szCs w:val="24"/>
        </w:rPr>
        <w:t>v</w:t>
      </w:r>
      <w:r w:rsidR="00E05ABA" w:rsidRPr="000248CE">
        <w:rPr>
          <w:rFonts w:ascii="Times New Roman" w:eastAsia="SimSun" w:hAnsi="Times New Roman" w:cs="Times New Roman"/>
          <w:sz w:val="24"/>
          <w:szCs w:val="24"/>
        </w:rPr>
        <w:t xml:space="preserve">isual privacy, </w:t>
      </w:r>
      <w:r w:rsidR="00E05ABA" w:rsidRPr="000248CE">
        <w:rPr>
          <w:rFonts w:ascii="Times New Roman" w:eastAsia="SimSun" w:hAnsi="Times New Roman" w:cs="Times New Roman" w:hint="eastAsia"/>
          <w:sz w:val="24"/>
          <w:szCs w:val="24"/>
        </w:rPr>
        <w:t>c</w:t>
      </w:r>
      <w:r w:rsidR="00E05ABA" w:rsidRPr="000248CE">
        <w:rPr>
          <w:rFonts w:ascii="Times New Roman" w:eastAsia="SimSun" w:hAnsi="Times New Roman" w:cs="Times New Roman"/>
          <w:sz w:val="24"/>
          <w:szCs w:val="24"/>
        </w:rPr>
        <w:t xml:space="preserve">ommunication convenience, </w:t>
      </w:r>
      <w:r w:rsidR="00E05ABA" w:rsidRPr="000248CE">
        <w:rPr>
          <w:rFonts w:ascii="Times New Roman" w:eastAsia="SimSun" w:hAnsi="Times New Roman" w:cs="Times New Roman" w:hint="eastAsia"/>
          <w:sz w:val="24"/>
          <w:szCs w:val="24"/>
        </w:rPr>
        <w:t>c</w:t>
      </w:r>
      <w:r w:rsidR="00E05ABA" w:rsidRPr="000248CE">
        <w:rPr>
          <w:rFonts w:ascii="Times New Roman" w:eastAsia="SimSun" w:hAnsi="Times New Roman" w:cs="Times New Roman"/>
          <w:sz w:val="24"/>
          <w:szCs w:val="24"/>
        </w:rPr>
        <w:t xml:space="preserve">leanliness, </w:t>
      </w:r>
      <w:r w:rsidR="00E05ABA" w:rsidRPr="000248CE">
        <w:rPr>
          <w:rFonts w:ascii="Times New Roman" w:eastAsia="SimSun" w:hAnsi="Times New Roman" w:cs="Times New Roman" w:hint="eastAsia"/>
          <w:sz w:val="24"/>
          <w:szCs w:val="24"/>
        </w:rPr>
        <w:t>o</w:t>
      </w:r>
      <w:r w:rsidR="00E05ABA" w:rsidRPr="000248CE">
        <w:rPr>
          <w:rFonts w:ascii="Times New Roman" w:eastAsia="SimSun" w:hAnsi="Times New Roman" w:cs="Times New Roman"/>
          <w:sz w:val="24"/>
          <w:szCs w:val="24"/>
        </w:rPr>
        <w:t>perating &amp; maintenance</w:t>
      </w:r>
      <w:r w:rsidR="00E05ABA" w:rsidRPr="000248CE">
        <w:rPr>
          <w:rFonts w:ascii="Times New Roman" w:eastAsia="SimSun" w:hAnsi="Times New Roman" w:cs="Times New Roman" w:hint="eastAsia"/>
          <w:sz w:val="24"/>
          <w:szCs w:val="24"/>
        </w:rPr>
        <w:t>(O&amp;M).</w:t>
      </w:r>
      <w:r w:rsidR="002F5FC8" w:rsidRPr="000248CE">
        <w:rPr>
          <w:rFonts w:ascii="Times New Roman" w:eastAsia="SimSun" w:hAnsi="Times New Roman" w:cs="Times New Roman"/>
          <w:sz w:val="24"/>
          <w:szCs w:val="24"/>
        </w:rPr>
        <w:t xml:space="preserve"> </w:t>
      </w:r>
      <w:bookmarkStart w:id="11" w:name="OLE_LINK68"/>
      <w:bookmarkStart w:id="12" w:name="OLE_LINK71"/>
      <w:r w:rsidR="002F5FC8" w:rsidRPr="000248CE">
        <w:rPr>
          <w:rFonts w:ascii="Times New Roman" w:eastAsia="SimSun" w:hAnsi="Times New Roman" w:cs="Times New Roman"/>
          <w:sz w:val="24"/>
          <w:szCs w:val="24"/>
        </w:rPr>
        <w:t xml:space="preserve">The two-sample </w:t>
      </w:r>
      <w:r w:rsidR="007A1737" w:rsidRPr="000248CE">
        <w:rPr>
          <w:rFonts w:ascii="Times New Roman" w:eastAsia="SimSun" w:hAnsi="Times New Roman" w:cs="Times New Roman"/>
          <w:sz w:val="24"/>
          <w:szCs w:val="24"/>
        </w:rPr>
        <w:t>m</w:t>
      </w:r>
      <w:r w:rsidR="002F5FC8" w:rsidRPr="000248CE">
        <w:rPr>
          <w:rFonts w:ascii="Times New Roman" w:eastAsia="SimSun" w:hAnsi="Times New Roman" w:cs="Times New Roman"/>
          <w:sz w:val="24"/>
          <w:szCs w:val="24"/>
        </w:rPr>
        <w:t>ean-comparison test we use rejects the null hypothesis on 5% level that the occupant satisfactions</w:t>
      </w:r>
      <w:r w:rsidR="007A1737" w:rsidRPr="000248CE">
        <w:rPr>
          <w:rFonts w:ascii="Times New Roman" w:eastAsia="SimSun" w:hAnsi="Times New Roman" w:cs="Times New Roman"/>
          <w:sz w:val="24"/>
          <w:szCs w:val="24"/>
        </w:rPr>
        <w:t xml:space="preserve"> for the two types of buildings (green and common) come from different distributions.</w:t>
      </w:r>
      <w:bookmarkEnd w:id="11"/>
      <w:bookmarkEnd w:id="12"/>
      <w:r w:rsidR="007A1737" w:rsidRPr="000248CE">
        <w:rPr>
          <w:rFonts w:ascii="Times New Roman" w:eastAsia="SimSun" w:hAnsi="Times New Roman" w:cs="Times New Roman"/>
          <w:sz w:val="24"/>
          <w:szCs w:val="24"/>
        </w:rPr>
        <w:t xml:space="preserve"> </w:t>
      </w:r>
      <w:r w:rsidR="00406F2E" w:rsidRPr="000248CE">
        <w:rPr>
          <w:rFonts w:ascii="Times New Roman" w:eastAsia="SimSun" w:hAnsi="Times New Roman" w:cs="Times New Roman" w:hint="eastAsia"/>
          <w:sz w:val="24"/>
          <w:szCs w:val="24"/>
        </w:rPr>
        <w:t>In all boxplots, t</w:t>
      </w:r>
      <w:r w:rsidR="00C83E82" w:rsidRPr="000248CE">
        <w:rPr>
          <w:rFonts w:ascii="Times New Roman" w:eastAsia="SimSun" w:hAnsi="Times New Roman" w:cs="Times New Roman"/>
          <w:sz w:val="24"/>
          <w:szCs w:val="24"/>
        </w:rPr>
        <w:t>he bottom and the top of the boxes represent 25th and 75th percentiles and the triangle near the middle of the boxes is the median. The ends of the whiskers indicate the minimum and maximum.</w:t>
      </w:r>
    </w:p>
    <w:p w14:paraId="50BDC0A6" w14:textId="77777777" w:rsidR="00B21535" w:rsidRPr="000248CE" w:rsidRDefault="00B21535" w:rsidP="00880043">
      <w:pPr>
        <w:rPr>
          <w:rFonts w:ascii="Times New Roman" w:eastAsia="SimSun" w:hAnsi="Times New Roman" w:cs="Times New Roman"/>
          <w:sz w:val="24"/>
          <w:szCs w:val="24"/>
        </w:rPr>
      </w:pPr>
    </w:p>
    <w:p w14:paraId="1A949233" w14:textId="77777777" w:rsidR="00F469B3" w:rsidRPr="000248CE" w:rsidRDefault="009B0687" w:rsidP="000C2418">
      <w:pPr>
        <w:pStyle w:val="ListParagraph"/>
        <w:numPr>
          <w:ilvl w:val="0"/>
          <w:numId w:val="11"/>
        </w:numPr>
        <w:ind w:firstLineChars="0"/>
        <w:rPr>
          <w:rFonts w:ascii="Times New Roman" w:hAnsi="Times New Roman"/>
          <w:b/>
          <w:sz w:val="24"/>
        </w:rPr>
      </w:pPr>
      <w:r w:rsidRPr="000248CE">
        <w:rPr>
          <w:rFonts w:ascii="Times New Roman" w:hAnsi="Times New Roman" w:hint="eastAsia"/>
          <w:b/>
          <w:sz w:val="24"/>
        </w:rPr>
        <w:t>Results</w:t>
      </w:r>
    </w:p>
    <w:p w14:paraId="50B96599" w14:textId="77777777" w:rsidR="00F469B3" w:rsidRPr="000248CE" w:rsidRDefault="004904D3" w:rsidP="000C2418">
      <w:pPr>
        <w:rPr>
          <w:rFonts w:ascii="Times New Roman" w:eastAsia="SimSun" w:hAnsi="Times New Roman" w:cs="Times New Roman"/>
          <w:i/>
          <w:sz w:val="24"/>
          <w:szCs w:val="24"/>
        </w:rPr>
      </w:pPr>
      <w:r w:rsidRPr="000248CE">
        <w:rPr>
          <w:rFonts w:ascii="Times New Roman" w:eastAsia="SimSun" w:hAnsi="Times New Roman" w:cs="Times New Roman" w:hint="eastAsia"/>
          <w:i/>
          <w:sz w:val="24"/>
          <w:szCs w:val="24"/>
        </w:rPr>
        <w:t>3</w:t>
      </w:r>
      <w:r w:rsidR="00F469B3" w:rsidRPr="000248CE">
        <w:rPr>
          <w:rFonts w:ascii="Times New Roman" w:eastAsia="SimSun" w:hAnsi="Times New Roman" w:cs="Times New Roman" w:hint="eastAsia"/>
          <w:i/>
          <w:sz w:val="24"/>
          <w:szCs w:val="24"/>
        </w:rPr>
        <w:t xml:space="preserve">.1 </w:t>
      </w:r>
      <w:r w:rsidR="00474333" w:rsidRPr="000248CE">
        <w:rPr>
          <w:rFonts w:ascii="Times New Roman" w:eastAsia="SimSun" w:hAnsi="Times New Roman" w:cs="Times New Roman" w:hint="eastAsia"/>
          <w:i/>
          <w:sz w:val="24"/>
          <w:szCs w:val="24"/>
        </w:rPr>
        <w:t>A</w:t>
      </w:r>
      <w:r w:rsidR="00F469B3" w:rsidRPr="000248CE">
        <w:rPr>
          <w:rFonts w:ascii="Times New Roman" w:eastAsia="SimSun" w:hAnsi="Times New Roman" w:cs="Times New Roman"/>
          <w:i/>
          <w:sz w:val="24"/>
          <w:szCs w:val="24"/>
        </w:rPr>
        <w:t>nalysis of total energy consumption of green office buildings</w:t>
      </w:r>
    </w:p>
    <w:p w14:paraId="737B8BD3" w14:textId="4F9074A5"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Fig.</w:t>
      </w:r>
      <w:r w:rsidR="004E08D5" w:rsidRPr="000248CE">
        <w:rPr>
          <w:rFonts w:ascii="Times New Roman" w:eastAsia="SimSun" w:hAnsi="Times New Roman" w:cs="Times New Roman" w:hint="eastAsia"/>
          <w:sz w:val="24"/>
          <w:szCs w:val="24"/>
        </w:rPr>
        <w:t>2</w:t>
      </w:r>
      <w:r w:rsidRPr="000248CE">
        <w:rPr>
          <w:rFonts w:ascii="Times New Roman" w:eastAsia="SimSun" w:hAnsi="Times New Roman" w:cs="Times New Roman" w:hint="eastAsia"/>
          <w:sz w:val="24"/>
          <w:szCs w:val="24"/>
        </w:rPr>
        <w:t xml:space="preserve"> shows the actual total </w:t>
      </w:r>
      <w:r w:rsidR="00EC527B" w:rsidRPr="000248CE">
        <w:rPr>
          <w:rFonts w:ascii="Times New Roman" w:eastAsia="SimSun" w:hAnsi="Times New Roman" w:cs="Times New Roman" w:hint="eastAsia"/>
          <w:sz w:val="24"/>
          <w:szCs w:val="24"/>
        </w:rPr>
        <w:t xml:space="preserve">site </w:t>
      </w:r>
      <w:r w:rsidRPr="000248CE">
        <w:rPr>
          <w:rFonts w:ascii="Times New Roman" w:eastAsia="SimSun" w:hAnsi="Times New Roman" w:cs="Times New Roman" w:hint="eastAsia"/>
          <w:sz w:val="24"/>
          <w:szCs w:val="24"/>
        </w:rPr>
        <w:t xml:space="preserve">energy consumptions of 31 office buildings located in </w:t>
      </w:r>
      <w:bookmarkStart w:id="13" w:name="OLE_LINK23"/>
      <w:bookmarkStart w:id="14" w:name="OLE_LINK24"/>
      <w:r w:rsidRPr="000248CE">
        <w:rPr>
          <w:rFonts w:ascii="Times New Roman" w:eastAsia="SimSun" w:hAnsi="Times New Roman" w:cs="Times New Roman" w:hint="eastAsia"/>
          <w:sz w:val="24"/>
          <w:szCs w:val="24"/>
        </w:rPr>
        <w:t xml:space="preserve">cold climate zone, hot-summer &amp; cold-winter zone, and hot-summer &amp; warm-winter zone </w:t>
      </w:r>
      <w:bookmarkEnd w:id="13"/>
      <w:bookmarkEnd w:id="14"/>
      <w:r w:rsidRPr="000248CE">
        <w:rPr>
          <w:rFonts w:ascii="Times New Roman" w:eastAsia="SimSun" w:hAnsi="Times New Roman" w:cs="Times New Roman" w:hint="eastAsia"/>
          <w:sz w:val="24"/>
          <w:szCs w:val="24"/>
        </w:rPr>
        <w:t xml:space="preserve">by two different building types. These results are based on the annual monthly </w:t>
      </w:r>
      <w:r w:rsidRPr="000248CE">
        <w:rPr>
          <w:rFonts w:ascii="Times New Roman" w:eastAsia="SimSun" w:hAnsi="Times New Roman" w:cs="Times New Roman"/>
          <w:sz w:val="24"/>
          <w:szCs w:val="24"/>
        </w:rPr>
        <w:t>elec</w:t>
      </w:r>
      <w:r w:rsidRPr="000248CE">
        <w:rPr>
          <w:rFonts w:ascii="Times New Roman" w:eastAsia="SimSun" w:hAnsi="Times New Roman" w:cs="Times New Roman" w:hint="eastAsia"/>
          <w:sz w:val="24"/>
          <w:szCs w:val="24"/>
        </w:rPr>
        <w:t xml:space="preserve">tricity consumption from energy metering systems installed in each building. </w:t>
      </w:r>
      <w:r w:rsidRPr="000248CE">
        <w:rPr>
          <w:rFonts w:ascii="Times New Roman" w:eastAsia="SimSun" w:hAnsi="Times New Roman" w:cs="Times New Roman"/>
          <w:sz w:val="24"/>
          <w:szCs w:val="24"/>
        </w:rPr>
        <w:t xml:space="preserve">7 </w:t>
      </w:r>
      <w:r w:rsidRPr="000248CE">
        <w:rPr>
          <w:rFonts w:ascii="Times New Roman" w:eastAsia="SimSun" w:hAnsi="Times New Roman" w:cs="Times New Roman" w:hint="eastAsia"/>
          <w:sz w:val="24"/>
          <w:szCs w:val="24"/>
        </w:rPr>
        <w:t xml:space="preserve">office buildings </w:t>
      </w:r>
      <w:r w:rsidRPr="000248CE">
        <w:rPr>
          <w:rFonts w:ascii="Times New Roman" w:eastAsia="SimSun" w:hAnsi="Times New Roman" w:cs="Times New Roman"/>
          <w:sz w:val="24"/>
          <w:szCs w:val="24"/>
        </w:rPr>
        <w:t>of the 15 cases in cold zone</w:t>
      </w:r>
      <w:r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sz w:val="24"/>
          <w:szCs w:val="24"/>
        </w:rPr>
        <w:t>shown with orange bars</w:t>
      </w:r>
      <w:r w:rsidRPr="000248CE">
        <w:rPr>
          <w:rFonts w:ascii="Times New Roman" w:eastAsia="SimSun" w:hAnsi="Times New Roman" w:cs="Times New Roman" w:hint="eastAsia"/>
          <w:sz w:val="24"/>
          <w:szCs w:val="24"/>
        </w:rPr>
        <w:t>,</w:t>
      </w:r>
      <w:r w:rsidRPr="000248CE">
        <w:rPr>
          <w:rFonts w:ascii="Times New Roman" w:eastAsia="SimSun" w:hAnsi="Times New Roman" w:cs="Times New Roman"/>
          <w:sz w:val="24"/>
          <w:szCs w:val="24"/>
        </w:rPr>
        <w:t xml:space="preserve"> use electric heat pump for heating </w:t>
      </w:r>
      <w:r w:rsidRPr="000248CE">
        <w:rPr>
          <w:rFonts w:ascii="Times New Roman" w:eastAsia="SimSun" w:hAnsi="Times New Roman" w:cs="Times New Roman" w:hint="eastAsia"/>
          <w:sz w:val="24"/>
          <w:szCs w:val="24"/>
        </w:rPr>
        <w:t>in winter</w:t>
      </w:r>
      <w:r w:rsidR="00406F2E" w:rsidRPr="000248CE">
        <w:rPr>
          <w:rFonts w:ascii="Times New Roman" w:eastAsia="SimSun" w:hAnsi="Times New Roman" w:cs="Times New Roman" w:hint="eastAsia"/>
          <w:sz w:val="24"/>
          <w:szCs w:val="24"/>
        </w:rPr>
        <w:t>,</w:t>
      </w:r>
      <w:r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sz w:val="24"/>
          <w:szCs w:val="24"/>
        </w:rPr>
        <w:t xml:space="preserve">and the rest 8 </w:t>
      </w:r>
      <w:r w:rsidR="00D21B82" w:rsidRPr="000248CE">
        <w:rPr>
          <w:rFonts w:ascii="Times New Roman" w:eastAsia="SimSun" w:hAnsi="Times New Roman" w:cs="Times New Roman"/>
          <w:sz w:val="24"/>
          <w:szCs w:val="24"/>
        </w:rPr>
        <w:t xml:space="preserve">buildings </w:t>
      </w:r>
      <w:r w:rsidRPr="000248CE">
        <w:rPr>
          <w:rFonts w:ascii="Times New Roman" w:eastAsia="SimSun" w:hAnsi="Times New Roman" w:cs="Times New Roman"/>
          <w:sz w:val="24"/>
          <w:szCs w:val="24"/>
        </w:rPr>
        <w:t>use district heating</w:t>
      </w:r>
      <w:r w:rsidRPr="000248CE">
        <w:rPr>
          <w:rFonts w:ascii="Times New Roman" w:eastAsia="SimSun" w:hAnsi="Times New Roman" w:cs="Times New Roman" w:hint="eastAsia"/>
          <w:sz w:val="24"/>
          <w:szCs w:val="24"/>
        </w:rPr>
        <w:t xml:space="preserve">, whose </w:t>
      </w:r>
      <w:r w:rsidRPr="000248CE">
        <w:rPr>
          <w:rFonts w:ascii="Times New Roman" w:eastAsia="SimSun" w:hAnsi="Times New Roman" w:cs="Times New Roman"/>
          <w:sz w:val="24"/>
          <w:szCs w:val="24"/>
        </w:rPr>
        <w:t>heat consumptio</w:t>
      </w:r>
      <w:r w:rsidRPr="000248CE">
        <w:rPr>
          <w:rFonts w:ascii="Times New Roman" w:eastAsia="SimSun" w:hAnsi="Times New Roman" w:cs="Times New Roman" w:hint="eastAsia"/>
          <w:sz w:val="24"/>
          <w:szCs w:val="24"/>
        </w:rPr>
        <w:t xml:space="preserve">n are </w:t>
      </w:r>
      <w:r w:rsidRPr="000248CE">
        <w:rPr>
          <w:rFonts w:ascii="Times New Roman" w:eastAsia="SimSun" w:hAnsi="Times New Roman" w:cs="Times New Roman"/>
          <w:sz w:val="24"/>
          <w:szCs w:val="24"/>
        </w:rPr>
        <w:t>converted into electricity consumption</w:t>
      </w:r>
      <w:r w:rsidRPr="000248CE">
        <w:rPr>
          <w:rFonts w:ascii="Times New Roman" w:eastAsia="SimSun" w:hAnsi="Times New Roman" w:cs="Times New Roman" w:hint="eastAsia"/>
          <w:sz w:val="24"/>
          <w:szCs w:val="24"/>
        </w:rPr>
        <w:t>, in accordance with the electricity equivalent conversion method</w:t>
      </w:r>
      <w:r w:rsidR="00A67111" w:rsidRPr="000248CE">
        <w:rPr>
          <w:rFonts w:ascii="Times New Roman" w:eastAsia="SimSun" w:hAnsi="Times New Roman" w:cs="Times New Roman"/>
          <w:sz w:val="24"/>
          <w:szCs w:val="24"/>
          <w:vertAlign w:val="superscript"/>
        </w:rPr>
        <w:t>[30]</w:t>
      </w:r>
      <w:r w:rsidRPr="000248CE">
        <w:rPr>
          <w:rFonts w:ascii="Times New Roman" w:eastAsia="SimSun" w:hAnsi="Times New Roman" w:cs="Times New Roman" w:hint="eastAsia"/>
          <w:sz w:val="24"/>
          <w:szCs w:val="24"/>
        </w:rPr>
        <w:t>, shown with red bars in Fig.</w:t>
      </w:r>
      <w:r w:rsidR="004E08D5" w:rsidRPr="000248CE">
        <w:rPr>
          <w:rFonts w:ascii="Times New Roman" w:eastAsia="SimSun" w:hAnsi="Times New Roman" w:cs="Times New Roman" w:hint="eastAsia"/>
          <w:sz w:val="24"/>
          <w:szCs w:val="24"/>
        </w:rPr>
        <w:t>2</w:t>
      </w:r>
      <w:r w:rsidRPr="000248CE">
        <w:rPr>
          <w:rFonts w:ascii="Times New Roman" w:eastAsia="SimSun" w:hAnsi="Times New Roman" w:cs="Times New Roman" w:hint="eastAsia"/>
          <w:sz w:val="24"/>
          <w:szCs w:val="24"/>
        </w:rPr>
        <w:t xml:space="preserve">. </w:t>
      </w:r>
    </w:p>
    <w:p w14:paraId="65B01769" w14:textId="77777777" w:rsidR="00B21535" w:rsidRPr="000248CE" w:rsidRDefault="00B21535" w:rsidP="00880043">
      <w:pPr>
        <w:rPr>
          <w:rFonts w:ascii="Times New Roman" w:eastAsia="SimSu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0248CE" w:rsidRPr="000248CE" w14:paraId="34E6FA19" w14:textId="77777777" w:rsidTr="00BC5B20">
        <w:trPr>
          <w:jc w:val="center"/>
        </w:trPr>
        <w:tc>
          <w:tcPr>
            <w:tcW w:w="8522" w:type="dxa"/>
            <w:vAlign w:val="center"/>
          </w:tcPr>
          <w:p w14:paraId="2F7EF76E" w14:textId="77777777" w:rsidR="00F469B3" w:rsidRPr="000248CE" w:rsidRDefault="00EC08EF" w:rsidP="00EC08EF">
            <w:pPr>
              <w:jc w:val="center"/>
              <w:rPr>
                <w:rFonts w:ascii="Arial" w:eastAsiaTheme="minorEastAsia" w:hAnsi="Arial"/>
                <w:noProof/>
              </w:rPr>
            </w:pPr>
            <w:r w:rsidRPr="000248CE">
              <w:rPr>
                <w:rFonts w:ascii="Arial" w:hAnsi="Arial"/>
                <w:noProof/>
                <w:lang w:val="en-GB" w:eastAsia="en-GB"/>
              </w:rPr>
              <w:drawing>
                <wp:inline distT="0" distB="0" distL="0" distR="0" wp14:anchorId="4ECDB6CC" wp14:editId="44EA8B26">
                  <wp:extent cx="5274310" cy="25977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筑能耗-rev帅.jpg"/>
                          <pic:cNvPicPr/>
                        </pic:nvPicPr>
                        <pic:blipFill>
                          <a:blip r:embed="rId9">
                            <a:extLst>
                              <a:ext uri="{28A0092B-C50C-407E-A947-70E740481C1C}">
                                <a14:useLocalDpi xmlns:a14="http://schemas.microsoft.com/office/drawing/2010/main" val="0"/>
                              </a:ext>
                            </a:extLst>
                          </a:blip>
                          <a:stretch>
                            <a:fillRect/>
                          </a:stretch>
                        </pic:blipFill>
                        <pic:spPr>
                          <a:xfrm>
                            <a:off x="0" y="0"/>
                            <a:ext cx="5274310" cy="2597785"/>
                          </a:xfrm>
                          <a:prstGeom prst="rect">
                            <a:avLst/>
                          </a:prstGeom>
                        </pic:spPr>
                      </pic:pic>
                    </a:graphicData>
                  </a:graphic>
                </wp:inline>
              </w:drawing>
            </w:r>
          </w:p>
        </w:tc>
      </w:tr>
      <w:tr w:rsidR="000248CE" w:rsidRPr="000248CE" w14:paraId="7B43C1F5" w14:textId="77777777" w:rsidTr="00BC5B20">
        <w:trPr>
          <w:jc w:val="center"/>
        </w:trPr>
        <w:tc>
          <w:tcPr>
            <w:tcW w:w="8522" w:type="dxa"/>
            <w:vAlign w:val="center"/>
          </w:tcPr>
          <w:p w14:paraId="1C156155" w14:textId="77777777" w:rsidR="00EC08EF" w:rsidRPr="000248CE" w:rsidRDefault="00F469B3" w:rsidP="00633CB1">
            <w:pPr>
              <w:pStyle w:val="Caption"/>
              <w:jc w:val="center"/>
              <w:rPr>
                <w:rFonts w:ascii="Times New Roman" w:hAnsi="Times New Roman"/>
              </w:rPr>
            </w:pPr>
            <w:r w:rsidRPr="000248CE">
              <w:rPr>
                <w:rFonts w:ascii="Times New Roman" w:hAnsi="Times New Roman" w:hint="eastAsia"/>
              </w:rPr>
              <w:t>Fig.</w:t>
            </w:r>
            <w:r w:rsidR="004E08D5" w:rsidRPr="000248CE">
              <w:rPr>
                <w:rFonts w:ascii="Times New Roman" w:hAnsi="Times New Roman" w:hint="eastAsia"/>
              </w:rPr>
              <w:t>2</w:t>
            </w:r>
            <w:r w:rsidRPr="000248CE">
              <w:rPr>
                <w:rFonts w:ascii="Times New Roman" w:hAnsi="Times New Roman" w:hint="eastAsia"/>
              </w:rPr>
              <w:t xml:space="preserve"> Total energy consumption of green buildings</w:t>
            </w:r>
            <w:r w:rsidR="00EC08EF" w:rsidRPr="000248CE">
              <w:rPr>
                <w:rFonts w:ascii="Times New Roman" w:hAnsi="Times New Roman" w:hint="eastAsia"/>
              </w:rPr>
              <w:t xml:space="preserve"> in </w:t>
            </w:r>
            <w:r w:rsidRPr="000248CE">
              <w:rPr>
                <w:rFonts w:ascii="Times New Roman" w:hAnsi="Times New Roman" w:hint="eastAsia"/>
              </w:rPr>
              <w:t>China (</w:t>
            </w:r>
            <w:r w:rsidRPr="000248CE">
              <w:rPr>
                <w:rFonts w:ascii="Times New Roman" w:hAnsi="Times New Roman"/>
              </w:rPr>
              <w:t>kWh/m</w:t>
            </w:r>
            <w:r w:rsidRPr="000248CE">
              <w:rPr>
                <w:rFonts w:ascii="Times New Roman" w:hAnsi="Times New Roman"/>
                <w:vertAlign w:val="superscript"/>
              </w:rPr>
              <w:t>2</w:t>
            </w:r>
            <w:r w:rsidRPr="000248CE">
              <w:rPr>
                <w:rFonts w:ascii="Times New Roman" w:hAnsi="Times New Roman"/>
              </w:rPr>
              <w:t>a</w:t>
            </w:r>
            <w:r w:rsidRPr="000248CE">
              <w:rPr>
                <w:rFonts w:ascii="Times New Roman" w:hAnsi="Times New Roman"/>
              </w:rPr>
              <w:t>）</w:t>
            </w:r>
          </w:p>
        </w:tc>
      </w:tr>
    </w:tbl>
    <w:p w14:paraId="7174CA2A" w14:textId="77777777" w:rsidR="009E1EB2" w:rsidRPr="000248CE" w:rsidRDefault="009E1EB2" w:rsidP="00BC5B20">
      <w:pPr>
        <w:pStyle w:val="Caption"/>
        <w:jc w:val="left"/>
        <w:rPr>
          <w:rFonts w:ascii="Times New Roman" w:hAnsi="Times New Roman"/>
        </w:rPr>
      </w:pPr>
      <w:r w:rsidRPr="000248CE">
        <w:rPr>
          <w:rFonts w:ascii="Times New Roman" w:hAnsi="Times New Roman"/>
        </w:rPr>
        <w:t>Note)</w:t>
      </w:r>
      <w:r w:rsidR="00BC5B20" w:rsidRPr="000248CE">
        <w:rPr>
          <w:rFonts w:ascii="Times New Roman" w:hAnsi="Times New Roman" w:hint="eastAsia"/>
        </w:rPr>
        <w:t xml:space="preserve"> </w:t>
      </w:r>
      <w:r w:rsidRPr="000248CE">
        <w:rPr>
          <w:rFonts w:ascii="Times New Roman" w:hAnsi="Times New Roman" w:hint="eastAsia"/>
        </w:rPr>
        <w:t xml:space="preserve">a. </w:t>
      </w:r>
      <w:r w:rsidRPr="000248CE">
        <w:rPr>
          <w:rFonts w:ascii="Times New Roman" w:hAnsi="Times New Roman"/>
        </w:rPr>
        <w:t>A</w:t>
      </w:r>
      <w:r w:rsidRPr="000248CE">
        <w:rPr>
          <w:rFonts w:ascii="Times New Roman" w:hAnsi="Times New Roman" w:hint="eastAsia"/>
        </w:rPr>
        <w:t>/B</w:t>
      </w:r>
      <w:r w:rsidRPr="000248CE">
        <w:rPr>
          <w:rFonts w:ascii="Times New Roman" w:hAnsi="Times New Roman"/>
        </w:rPr>
        <w:t>-C</w:t>
      </w:r>
      <w:r w:rsidRPr="000248CE">
        <w:rPr>
          <w:rFonts w:ascii="Times New Roman" w:hAnsi="Times New Roman" w:hint="eastAsia"/>
        </w:rPr>
        <w:t>/CW/WW</w:t>
      </w:r>
      <w:r w:rsidRPr="000248CE">
        <w:rPr>
          <w:rFonts w:ascii="Times New Roman" w:hAnsi="Times New Roman"/>
        </w:rPr>
        <w:t xml:space="preserve"> </w:t>
      </w:r>
      <w:r w:rsidRPr="000248CE">
        <w:rPr>
          <w:rFonts w:ascii="Times New Roman" w:hAnsi="Times New Roman" w:hint="eastAsia"/>
        </w:rPr>
        <w:t>refers to</w:t>
      </w:r>
      <w:r w:rsidRPr="000248CE">
        <w:rPr>
          <w:rFonts w:ascii="Times New Roman" w:hAnsi="Times New Roman"/>
        </w:rPr>
        <w:t xml:space="preserve"> the building type A</w:t>
      </w:r>
      <w:r w:rsidRPr="000248CE">
        <w:rPr>
          <w:rFonts w:ascii="Times New Roman" w:hAnsi="Times New Roman" w:hint="eastAsia"/>
        </w:rPr>
        <w:t>/B</w:t>
      </w:r>
      <w:r w:rsidRPr="000248CE">
        <w:rPr>
          <w:rFonts w:ascii="Times New Roman" w:hAnsi="Times New Roman"/>
        </w:rPr>
        <w:t xml:space="preserve"> in cold</w:t>
      </w:r>
      <w:r w:rsidRPr="000248CE">
        <w:rPr>
          <w:rFonts w:ascii="Times New Roman" w:hAnsi="Times New Roman" w:hint="eastAsia"/>
        </w:rPr>
        <w:t>/ hot summer&amp; cold winter/ hot summer&amp; warm winter zone</w:t>
      </w:r>
    </w:p>
    <w:p w14:paraId="287C9855" w14:textId="77777777" w:rsidR="009E1EB2" w:rsidRPr="000248CE" w:rsidRDefault="009E1EB2" w:rsidP="00BC5B20">
      <w:pPr>
        <w:pStyle w:val="Caption"/>
        <w:jc w:val="left"/>
        <w:rPr>
          <w:rFonts w:ascii="Times New Roman" w:hAnsi="Times New Roman"/>
        </w:rPr>
      </w:pPr>
      <w:r w:rsidRPr="000248CE">
        <w:rPr>
          <w:rFonts w:ascii="Times New Roman" w:hAnsi="Times New Roman" w:hint="eastAsia"/>
        </w:rPr>
        <w:t>b. Blue frame refers to cold climate zone, green frame refers to hot-summer &amp; cold-winter zone, and red frame refers to hot-summer &amp; warm-winter zone</w:t>
      </w:r>
    </w:p>
    <w:p w14:paraId="4EECBE15" w14:textId="77777777" w:rsidR="00163BF2" w:rsidRPr="000248CE" w:rsidRDefault="00163BF2" w:rsidP="00163BF2"/>
    <w:p w14:paraId="6B451739" w14:textId="35F4625B" w:rsidR="00022F76" w:rsidRPr="000248CE" w:rsidRDefault="00022F76" w:rsidP="006A3F71">
      <w:pPr>
        <w:pStyle w:val="Caption"/>
        <w:jc w:val="center"/>
        <w:rPr>
          <w:rFonts w:ascii="Times New Roman" w:hAnsi="Times New Roman"/>
        </w:rPr>
      </w:pPr>
      <w:r w:rsidRPr="000248CE">
        <w:rPr>
          <w:rFonts w:ascii="Times New Roman" w:hAnsi="Times New Roman" w:hint="eastAsia"/>
        </w:rPr>
        <w:t xml:space="preserve">Table </w:t>
      </w:r>
      <w:r w:rsidR="006F636C" w:rsidRPr="000248CE">
        <w:rPr>
          <w:rFonts w:ascii="Times New Roman" w:hAnsi="Times New Roman"/>
        </w:rPr>
        <w:t xml:space="preserve">3 </w:t>
      </w:r>
      <w:r w:rsidRPr="000248CE">
        <w:rPr>
          <w:rFonts w:ascii="Times New Roman" w:hAnsi="Times New Roman" w:hint="eastAsia"/>
        </w:rPr>
        <w:t>Comparison of e</w:t>
      </w:r>
      <w:r w:rsidRPr="000248CE">
        <w:rPr>
          <w:rFonts w:ascii="Times New Roman" w:hAnsi="Times New Roman"/>
        </w:rPr>
        <w:t xml:space="preserve">nergy consumption of </w:t>
      </w:r>
      <w:r w:rsidRPr="000248CE">
        <w:rPr>
          <w:rFonts w:ascii="Times New Roman" w:hAnsi="Times New Roman" w:hint="eastAsia"/>
        </w:rPr>
        <w:t xml:space="preserve">green </w:t>
      </w:r>
      <w:r w:rsidRPr="000248CE">
        <w:rPr>
          <w:rFonts w:ascii="Times New Roman" w:hAnsi="Times New Roman"/>
        </w:rPr>
        <w:t>office building</w:t>
      </w:r>
      <w:r w:rsidRPr="000248CE">
        <w:rPr>
          <w:rFonts w:ascii="Times New Roman" w:hAnsi="Times New Roman" w:hint="eastAsia"/>
        </w:rPr>
        <w:t>s</w:t>
      </w:r>
      <w:r w:rsidRPr="000248CE">
        <w:rPr>
          <w:rFonts w:ascii="Times New Roman" w:hAnsi="Times New Roman"/>
        </w:rPr>
        <w:t xml:space="preserve"> </w:t>
      </w:r>
      <w:r w:rsidRPr="000248CE">
        <w:rPr>
          <w:rFonts w:ascii="Times New Roman" w:hAnsi="Times New Roman" w:hint="eastAsia"/>
        </w:rPr>
        <w:t>to</w:t>
      </w:r>
      <w:r w:rsidRPr="000248CE">
        <w:rPr>
          <w:rFonts w:ascii="Times New Roman" w:hAnsi="Times New Roman"/>
        </w:rPr>
        <w:t xml:space="preserve"> </w:t>
      </w:r>
      <w:r w:rsidRPr="000248CE">
        <w:rPr>
          <w:rFonts w:ascii="Times New Roman" w:hAnsi="Times New Roman" w:hint="eastAsia"/>
        </w:rPr>
        <w:t>SECB</w:t>
      </w:r>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188"/>
        <w:gridCol w:w="1188"/>
        <w:gridCol w:w="1267"/>
        <w:gridCol w:w="1137"/>
        <w:gridCol w:w="1276"/>
        <w:gridCol w:w="1276"/>
        <w:gridCol w:w="1276"/>
        <w:gridCol w:w="1098"/>
      </w:tblGrid>
      <w:tr w:rsidR="000248CE" w:rsidRPr="000248CE" w14:paraId="350EDA03" w14:textId="77777777" w:rsidTr="00804223">
        <w:trPr>
          <w:trHeight w:val="305"/>
          <w:jc w:val="center"/>
        </w:trPr>
        <w:tc>
          <w:tcPr>
            <w:tcW w:w="580" w:type="pct"/>
            <w:shd w:val="clear" w:color="auto" w:fill="auto"/>
            <w:vAlign w:val="center"/>
            <w:hideMark/>
          </w:tcPr>
          <w:p w14:paraId="5498DF9D"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 xml:space="preserve">　</w:t>
            </w:r>
          </w:p>
        </w:tc>
        <w:tc>
          <w:tcPr>
            <w:tcW w:w="2176" w:type="pct"/>
            <w:gridSpan w:val="4"/>
            <w:shd w:val="clear" w:color="auto" w:fill="auto"/>
            <w:vAlign w:val="center"/>
            <w:hideMark/>
          </w:tcPr>
          <w:p w14:paraId="07C77842"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Type A</w:t>
            </w:r>
          </w:p>
        </w:tc>
        <w:tc>
          <w:tcPr>
            <w:tcW w:w="2243" w:type="pct"/>
            <w:gridSpan w:val="4"/>
            <w:shd w:val="clear" w:color="auto" w:fill="auto"/>
            <w:vAlign w:val="center"/>
            <w:hideMark/>
          </w:tcPr>
          <w:p w14:paraId="0A5D36E0"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Type B</w:t>
            </w:r>
          </w:p>
        </w:tc>
      </w:tr>
      <w:tr w:rsidR="000248CE" w:rsidRPr="000248CE" w14:paraId="36D83D87" w14:textId="77777777" w:rsidTr="00804223">
        <w:trPr>
          <w:trHeight w:val="611"/>
          <w:jc w:val="center"/>
        </w:trPr>
        <w:tc>
          <w:tcPr>
            <w:tcW w:w="580" w:type="pct"/>
            <w:shd w:val="clear" w:color="auto" w:fill="auto"/>
            <w:vAlign w:val="center"/>
            <w:hideMark/>
          </w:tcPr>
          <w:p w14:paraId="15CE6621" w14:textId="77777777" w:rsidR="00D21B82" w:rsidRPr="000248CE" w:rsidRDefault="00D21B82" w:rsidP="00D21B82">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Climate zone</w:t>
            </w:r>
          </w:p>
        </w:tc>
        <w:tc>
          <w:tcPr>
            <w:tcW w:w="541" w:type="pct"/>
            <w:shd w:val="clear" w:color="auto" w:fill="auto"/>
            <w:vAlign w:val="center"/>
            <w:hideMark/>
          </w:tcPr>
          <w:p w14:paraId="2A30CCF1" w14:textId="3AC4AC48" w:rsidR="00D21B82" w:rsidRPr="000248CE" w:rsidRDefault="00D21B82" w:rsidP="00D21B82">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Upper limit  (</w:t>
            </w:r>
            <w:bookmarkStart w:id="15" w:name="OLE_LINK1"/>
            <w:bookmarkStart w:id="16" w:name="OLE_LINK2"/>
            <w:r w:rsidRPr="000248CE">
              <w:rPr>
                <w:rFonts w:ascii="Times New Roman" w:eastAsia="SimSun" w:hAnsi="Times New Roman" w:cs="Times New Roman"/>
                <w:kern w:val="0"/>
                <w:sz w:val="20"/>
                <w:szCs w:val="21"/>
              </w:rPr>
              <w:t>kWh/m</w:t>
            </w:r>
            <w:r w:rsidRPr="000248CE">
              <w:rPr>
                <w:rFonts w:ascii="Times New Roman" w:eastAsia="SimSun" w:hAnsi="Times New Roman" w:cs="Times New Roman"/>
                <w:kern w:val="0"/>
                <w:sz w:val="20"/>
                <w:szCs w:val="21"/>
                <w:vertAlign w:val="superscript"/>
              </w:rPr>
              <w:t>2</w:t>
            </w:r>
            <w:bookmarkEnd w:id="15"/>
            <w:bookmarkEnd w:id="16"/>
            <w:r w:rsidRPr="000248CE">
              <w:rPr>
                <w:rFonts w:ascii="Times New Roman" w:eastAsia="SimSun" w:hAnsi="Times New Roman" w:cs="Times New Roman"/>
                <w:kern w:val="0"/>
                <w:sz w:val="20"/>
                <w:szCs w:val="21"/>
              </w:rPr>
              <w:t>·a)</w:t>
            </w:r>
          </w:p>
        </w:tc>
        <w:tc>
          <w:tcPr>
            <w:tcW w:w="541" w:type="pct"/>
            <w:shd w:val="clear" w:color="auto" w:fill="auto"/>
            <w:vAlign w:val="center"/>
            <w:hideMark/>
          </w:tcPr>
          <w:p w14:paraId="2D3301EF" w14:textId="26121954" w:rsidR="00D21B82" w:rsidRPr="000248CE" w:rsidRDefault="00D21B82" w:rsidP="00D21B82">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Recommended value (kWh/m</w:t>
            </w:r>
            <w:r w:rsidRPr="000248CE">
              <w:rPr>
                <w:rFonts w:ascii="Times New Roman" w:eastAsia="SimSun" w:hAnsi="Times New Roman" w:cs="Times New Roman"/>
                <w:kern w:val="0"/>
                <w:sz w:val="20"/>
                <w:szCs w:val="21"/>
                <w:vertAlign w:val="superscript"/>
              </w:rPr>
              <w:t>2</w:t>
            </w:r>
            <w:r w:rsidRPr="000248CE">
              <w:rPr>
                <w:rFonts w:ascii="Times New Roman" w:eastAsia="SimSun" w:hAnsi="Times New Roman" w:cs="Times New Roman"/>
                <w:kern w:val="0"/>
                <w:sz w:val="20"/>
                <w:szCs w:val="21"/>
              </w:rPr>
              <w:t>·a)</w:t>
            </w:r>
          </w:p>
        </w:tc>
        <w:tc>
          <w:tcPr>
            <w:tcW w:w="577" w:type="pct"/>
            <w:shd w:val="clear" w:color="auto" w:fill="auto"/>
            <w:vAlign w:val="center"/>
            <w:hideMark/>
          </w:tcPr>
          <w:p w14:paraId="18DDF323" w14:textId="77777777" w:rsidR="00D21B82" w:rsidRPr="000248CE" w:rsidRDefault="00D21B82" w:rsidP="00D21B82">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Green office median</w:t>
            </w:r>
            <w:r w:rsidRPr="000248CE">
              <w:rPr>
                <w:rFonts w:ascii="Times New Roman" w:eastAsia="SimSun" w:hAnsi="Times New Roman" w:cs="Times New Roman" w:hint="eastAsia"/>
                <w:kern w:val="0"/>
                <w:sz w:val="20"/>
                <w:szCs w:val="21"/>
              </w:rPr>
              <w:br/>
            </w:r>
            <w:r w:rsidRPr="000248CE">
              <w:rPr>
                <w:rFonts w:ascii="Times New Roman" w:eastAsia="SimSun" w:hAnsi="Times New Roman" w:cs="Times New Roman"/>
                <w:kern w:val="0"/>
                <w:sz w:val="20"/>
                <w:szCs w:val="21"/>
              </w:rPr>
              <w:t>(min, max)</w:t>
            </w:r>
          </w:p>
        </w:tc>
        <w:tc>
          <w:tcPr>
            <w:tcW w:w="518" w:type="pct"/>
            <w:shd w:val="clear" w:color="auto" w:fill="auto"/>
            <w:vAlign w:val="center"/>
            <w:hideMark/>
          </w:tcPr>
          <w:p w14:paraId="15C539DE" w14:textId="77777777" w:rsidR="00D21B82" w:rsidRPr="000248CE" w:rsidRDefault="00D21B82" w:rsidP="00D21B82">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Difference</w:t>
            </w:r>
          </w:p>
        </w:tc>
        <w:tc>
          <w:tcPr>
            <w:tcW w:w="581" w:type="pct"/>
            <w:shd w:val="clear" w:color="auto" w:fill="auto"/>
            <w:vAlign w:val="center"/>
            <w:hideMark/>
          </w:tcPr>
          <w:p w14:paraId="4A49BD4F" w14:textId="6B2C3188" w:rsidR="00D21B82" w:rsidRPr="000248CE" w:rsidRDefault="00D21B82" w:rsidP="00D21B82">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Upper limit  (kWh/m</w:t>
            </w:r>
            <w:r w:rsidRPr="000248CE">
              <w:rPr>
                <w:rFonts w:ascii="Times New Roman" w:eastAsia="SimSun" w:hAnsi="Times New Roman" w:cs="Times New Roman"/>
                <w:kern w:val="0"/>
                <w:sz w:val="20"/>
                <w:szCs w:val="21"/>
                <w:vertAlign w:val="superscript"/>
              </w:rPr>
              <w:t>2</w:t>
            </w:r>
            <w:r w:rsidRPr="000248CE">
              <w:rPr>
                <w:rFonts w:ascii="Times New Roman" w:eastAsia="SimSun" w:hAnsi="Times New Roman" w:cs="Times New Roman"/>
                <w:kern w:val="0"/>
                <w:sz w:val="20"/>
                <w:szCs w:val="21"/>
              </w:rPr>
              <w:t>·a)</w:t>
            </w:r>
          </w:p>
        </w:tc>
        <w:tc>
          <w:tcPr>
            <w:tcW w:w="581" w:type="pct"/>
            <w:shd w:val="clear" w:color="auto" w:fill="auto"/>
            <w:vAlign w:val="center"/>
            <w:hideMark/>
          </w:tcPr>
          <w:p w14:paraId="09F05A5E" w14:textId="26DB8A67" w:rsidR="00D21B82" w:rsidRPr="000248CE" w:rsidRDefault="00D21B82" w:rsidP="00D21B82">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Recommended value (kWh/m</w:t>
            </w:r>
            <w:r w:rsidRPr="000248CE">
              <w:rPr>
                <w:rFonts w:ascii="Times New Roman" w:eastAsia="SimSun" w:hAnsi="Times New Roman" w:cs="Times New Roman"/>
                <w:kern w:val="0"/>
                <w:sz w:val="20"/>
                <w:szCs w:val="21"/>
                <w:vertAlign w:val="superscript"/>
              </w:rPr>
              <w:t>2</w:t>
            </w:r>
            <w:r w:rsidRPr="000248CE">
              <w:rPr>
                <w:rFonts w:ascii="Times New Roman" w:eastAsia="SimSun" w:hAnsi="Times New Roman" w:cs="Times New Roman"/>
                <w:kern w:val="0"/>
                <w:sz w:val="20"/>
                <w:szCs w:val="21"/>
              </w:rPr>
              <w:t>·a)</w:t>
            </w:r>
          </w:p>
        </w:tc>
        <w:tc>
          <w:tcPr>
            <w:tcW w:w="581" w:type="pct"/>
            <w:shd w:val="clear" w:color="auto" w:fill="auto"/>
            <w:vAlign w:val="center"/>
            <w:hideMark/>
          </w:tcPr>
          <w:p w14:paraId="64C77361" w14:textId="77777777" w:rsidR="00D21B82" w:rsidRPr="000248CE" w:rsidRDefault="00D21B82" w:rsidP="00D21B82">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Green office median</w:t>
            </w:r>
            <w:r w:rsidRPr="000248CE">
              <w:rPr>
                <w:rFonts w:ascii="Times New Roman" w:eastAsia="SimSun" w:hAnsi="Times New Roman" w:cs="Times New Roman" w:hint="eastAsia"/>
                <w:kern w:val="0"/>
                <w:sz w:val="20"/>
                <w:szCs w:val="21"/>
              </w:rPr>
              <w:br/>
            </w:r>
            <w:r w:rsidRPr="000248CE">
              <w:rPr>
                <w:rFonts w:ascii="Times New Roman" w:eastAsia="SimSun" w:hAnsi="Times New Roman" w:cs="Times New Roman"/>
                <w:kern w:val="0"/>
                <w:sz w:val="20"/>
                <w:szCs w:val="21"/>
              </w:rPr>
              <w:t>(min, max)</w:t>
            </w:r>
          </w:p>
        </w:tc>
        <w:tc>
          <w:tcPr>
            <w:tcW w:w="501" w:type="pct"/>
            <w:shd w:val="clear" w:color="auto" w:fill="auto"/>
            <w:vAlign w:val="center"/>
            <w:hideMark/>
          </w:tcPr>
          <w:p w14:paraId="52A24906" w14:textId="77777777" w:rsidR="00D21B82" w:rsidRPr="000248CE" w:rsidRDefault="00D21B82" w:rsidP="00D21B82">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Difference</w:t>
            </w:r>
          </w:p>
        </w:tc>
      </w:tr>
      <w:tr w:rsidR="000248CE" w:rsidRPr="000248CE" w14:paraId="7378BB4E" w14:textId="77777777" w:rsidTr="00804223">
        <w:trPr>
          <w:trHeight w:val="305"/>
          <w:jc w:val="center"/>
        </w:trPr>
        <w:tc>
          <w:tcPr>
            <w:tcW w:w="580" w:type="pct"/>
            <w:shd w:val="clear" w:color="auto" w:fill="auto"/>
            <w:vAlign w:val="center"/>
            <w:hideMark/>
          </w:tcPr>
          <w:p w14:paraId="20BD2F6C"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 xml:space="preserve">Cold </w:t>
            </w:r>
          </w:p>
        </w:tc>
        <w:tc>
          <w:tcPr>
            <w:tcW w:w="541" w:type="pct"/>
            <w:shd w:val="clear" w:color="auto" w:fill="auto"/>
            <w:vAlign w:val="center"/>
            <w:hideMark/>
          </w:tcPr>
          <w:p w14:paraId="14D111BC"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60</w:t>
            </w:r>
          </w:p>
        </w:tc>
        <w:tc>
          <w:tcPr>
            <w:tcW w:w="541" w:type="pct"/>
            <w:shd w:val="clear" w:color="auto" w:fill="auto"/>
            <w:vAlign w:val="center"/>
            <w:hideMark/>
          </w:tcPr>
          <w:p w14:paraId="33A2286C"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45</w:t>
            </w:r>
          </w:p>
        </w:tc>
        <w:tc>
          <w:tcPr>
            <w:tcW w:w="577" w:type="pct"/>
            <w:shd w:val="clear" w:color="auto" w:fill="auto"/>
            <w:vAlign w:val="center"/>
            <w:hideMark/>
          </w:tcPr>
          <w:p w14:paraId="6EF589E1"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79.8</w:t>
            </w:r>
            <w:r w:rsidR="00163BF2" w:rsidRPr="000248CE">
              <w:rPr>
                <w:rFonts w:ascii="Times New Roman" w:eastAsia="SimSun" w:hAnsi="Times New Roman" w:cs="Times New Roman" w:hint="eastAsia"/>
                <w:kern w:val="0"/>
                <w:sz w:val="20"/>
                <w:szCs w:val="21"/>
              </w:rPr>
              <w:br/>
            </w:r>
            <w:r w:rsidRPr="000248CE">
              <w:rPr>
                <w:rFonts w:ascii="Times New Roman" w:eastAsia="SimSun" w:hAnsi="Times New Roman" w:cs="Times New Roman"/>
                <w:kern w:val="0"/>
                <w:sz w:val="20"/>
                <w:szCs w:val="21"/>
              </w:rPr>
              <w:t>(40.1, 143)</w:t>
            </w:r>
          </w:p>
        </w:tc>
        <w:tc>
          <w:tcPr>
            <w:tcW w:w="518" w:type="pct"/>
            <w:shd w:val="clear" w:color="auto" w:fill="auto"/>
            <w:vAlign w:val="center"/>
            <w:hideMark/>
          </w:tcPr>
          <w:p w14:paraId="5CB763FD"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33%</w:t>
            </w:r>
            <w:r w:rsidR="00A372D1" w:rsidRPr="000248CE">
              <w:rPr>
                <w:rFonts w:ascii="Times New Roman" w:eastAsia="SimSun" w:hAnsi="Times New Roman" w:cs="Times New Roman"/>
                <w:kern w:val="0"/>
                <w:sz w:val="20"/>
                <w:szCs w:val="21"/>
              </w:rPr>
              <w:t xml:space="preserve"> (77%)</w:t>
            </w:r>
          </w:p>
        </w:tc>
        <w:tc>
          <w:tcPr>
            <w:tcW w:w="581" w:type="pct"/>
            <w:shd w:val="clear" w:color="auto" w:fill="auto"/>
            <w:vAlign w:val="center"/>
            <w:hideMark/>
          </w:tcPr>
          <w:p w14:paraId="0283C671"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80</w:t>
            </w:r>
          </w:p>
        </w:tc>
        <w:tc>
          <w:tcPr>
            <w:tcW w:w="581" w:type="pct"/>
            <w:shd w:val="clear" w:color="auto" w:fill="auto"/>
            <w:vAlign w:val="center"/>
            <w:hideMark/>
          </w:tcPr>
          <w:p w14:paraId="14609540"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60</w:t>
            </w:r>
          </w:p>
        </w:tc>
        <w:tc>
          <w:tcPr>
            <w:tcW w:w="581" w:type="pct"/>
            <w:shd w:val="clear" w:color="auto" w:fill="auto"/>
            <w:vAlign w:val="center"/>
            <w:hideMark/>
          </w:tcPr>
          <w:p w14:paraId="584A7492"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90</w:t>
            </w:r>
            <w:r w:rsidR="00163BF2" w:rsidRPr="000248CE">
              <w:rPr>
                <w:rFonts w:ascii="Times New Roman" w:eastAsia="SimSun" w:hAnsi="Times New Roman" w:cs="Times New Roman" w:hint="eastAsia"/>
                <w:kern w:val="0"/>
                <w:sz w:val="20"/>
                <w:szCs w:val="21"/>
              </w:rPr>
              <w:br/>
            </w:r>
            <w:r w:rsidRPr="000248CE">
              <w:rPr>
                <w:rFonts w:ascii="Times New Roman" w:eastAsia="SimSun" w:hAnsi="Times New Roman" w:cs="Times New Roman"/>
                <w:kern w:val="0"/>
                <w:sz w:val="20"/>
                <w:szCs w:val="21"/>
              </w:rPr>
              <w:t>(45.4, 144.7)</w:t>
            </w:r>
          </w:p>
        </w:tc>
        <w:tc>
          <w:tcPr>
            <w:tcW w:w="501" w:type="pct"/>
            <w:shd w:val="clear" w:color="auto" w:fill="auto"/>
            <w:vAlign w:val="center"/>
            <w:hideMark/>
          </w:tcPr>
          <w:p w14:paraId="3B66D7FC"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13%</w:t>
            </w:r>
            <w:r w:rsidR="00A372D1" w:rsidRPr="000248CE">
              <w:rPr>
                <w:rFonts w:ascii="Times New Roman" w:eastAsia="SimSun" w:hAnsi="Times New Roman" w:cs="Times New Roman"/>
                <w:kern w:val="0"/>
                <w:sz w:val="20"/>
                <w:szCs w:val="21"/>
              </w:rPr>
              <w:t xml:space="preserve"> (50%)</w:t>
            </w:r>
          </w:p>
        </w:tc>
      </w:tr>
      <w:tr w:rsidR="000248CE" w:rsidRPr="000248CE" w14:paraId="43D59A57" w14:textId="77777777" w:rsidTr="00804223">
        <w:trPr>
          <w:trHeight w:val="565"/>
          <w:jc w:val="center"/>
        </w:trPr>
        <w:tc>
          <w:tcPr>
            <w:tcW w:w="580" w:type="pct"/>
            <w:shd w:val="clear" w:color="auto" w:fill="auto"/>
            <w:vAlign w:val="center"/>
            <w:hideMark/>
          </w:tcPr>
          <w:p w14:paraId="79B69A97" w14:textId="7E7F3737" w:rsidR="00022F76" w:rsidRPr="000248CE" w:rsidRDefault="00804223"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 xml:space="preserve">hot-summer </w:t>
            </w:r>
            <w:r w:rsidR="00022F76" w:rsidRPr="000248CE">
              <w:rPr>
                <w:rFonts w:ascii="Times New Roman" w:eastAsia="SimSun" w:hAnsi="Times New Roman" w:cs="Times New Roman"/>
                <w:kern w:val="0"/>
                <w:sz w:val="20"/>
                <w:szCs w:val="21"/>
              </w:rPr>
              <w:t xml:space="preserve"> cold-winter</w:t>
            </w:r>
          </w:p>
        </w:tc>
        <w:tc>
          <w:tcPr>
            <w:tcW w:w="541" w:type="pct"/>
            <w:shd w:val="clear" w:color="auto" w:fill="auto"/>
            <w:vAlign w:val="center"/>
            <w:hideMark/>
          </w:tcPr>
          <w:p w14:paraId="6D558B6A"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75</w:t>
            </w:r>
          </w:p>
        </w:tc>
        <w:tc>
          <w:tcPr>
            <w:tcW w:w="541" w:type="pct"/>
            <w:shd w:val="clear" w:color="auto" w:fill="auto"/>
            <w:vAlign w:val="center"/>
            <w:hideMark/>
          </w:tcPr>
          <w:p w14:paraId="05D24564"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60</w:t>
            </w:r>
          </w:p>
        </w:tc>
        <w:tc>
          <w:tcPr>
            <w:tcW w:w="577" w:type="pct"/>
            <w:shd w:val="clear" w:color="auto" w:fill="auto"/>
            <w:vAlign w:val="center"/>
            <w:hideMark/>
          </w:tcPr>
          <w:p w14:paraId="6EBCC5BF"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63.7</w:t>
            </w:r>
            <w:r w:rsidR="00163BF2" w:rsidRPr="000248CE">
              <w:rPr>
                <w:rFonts w:ascii="Times New Roman" w:eastAsia="SimSun" w:hAnsi="Times New Roman" w:cs="Times New Roman" w:hint="eastAsia"/>
                <w:kern w:val="0"/>
                <w:sz w:val="20"/>
                <w:szCs w:val="21"/>
              </w:rPr>
              <w:br/>
            </w:r>
            <w:r w:rsidRPr="000248CE">
              <w:rPr>
                <w:rFonts w:ascii="Times New Roman" w:eastAsia="SimSun" w:hAnsi="Times New Roman" w:cs="Times New Roman"/>
                <w:kern w:val="0"/>
                <w:sz w:val="20"/>
                <w:szCs w:val="21"/>
              </w:rPr>
              <w:t>(52, 83.2)</w:t>
            </w:r>
          </w:p>
        </w:tc>
        <w:tc>
          <w:tcPr>
            <w:tcW w:w="518" w:type="pct"/>
            <w:shd w:val="clear" w:color="auto" w:fill="auto"/>
            <w:vAlign w:val="center"/>
            <w:hideMark/>
          </w:tcPr>
          <w:p w14:paraId="5AFB27F9"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-15%</w:t>
            </w:r>
            <w:r w:rsidR="00A372D1" w:rsidRPr="000248CE">
              <w:rPr>
                <w:rFonts w:ascii="Times New Roman" w:eastAsia="SimSun" w:hAnsi="Times New Roman" w:cs="Times New Roman"/>
                <w:kern w:val="0"/>
                <w:sz w:val="20"/>
                <w:szCs w:val="21"/>
              </w:rPr>
              <w:t xml:space="preserve"> (6%)</w:t>
            </w:r>
          </w:p>
        </w:tc>
        <w:tc>
          <w:tcPr>
            <w:tcW w:w="581" w:type="pct"/>
            <w:shd w:val="clear" w:color="auto" w:fill="auto"/>
            <w:vAlign w:val="center"/>
            <w:hideMark/>
          </w:tcPr>
          <w:p w14:paraId="70395166"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110</w:t>
            </w:r>
          </w:p>
        </w:tc>
        <w:tc>
          <w:tcPr>
            <w:tcW w:w="581" w:type="pct"/>
            <w:shd w:val="clear" w:color="auto" w:fill="auto"/>
            <w:vAlign w:val="center"/>
            <w:hideMark/>
          </w:tcPr>
          <w:p w14:paraId="61F49D01"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80</w:t>
            </w:r>
          </w:p>
        </w:tc>
        <w:tc>
          <w:tcPr>
            <w:tcW w:w="581" w:type="pct"/>
            <w:shd w:val="clear" w:color="auto" w:fill="auto"/>
            <w:vAlign w:val="center"/>
            <w:hideMark/>
          </w:tcPr>
          <w:p w14:paraId="00381F63"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85</w:t>
            </w:r>
            <w:r w:rsidR="00163BF2" w:rsidRPr="000248CE">
              <w:rPr>
                <w:rFonts w:ascii="Times New Roman" w:eastAsia="SimSun" w:hAnsi="Times New Roman" w:cs="Times New Roman" w:hint="eastAsia"/>
                <w:kern w:val="0"/>
                <w:sz w:val="20"/>
                <w:szCs w:val="21"/>
              </w:rPr>
              <w:br/>
            </w:r>
            <w:r w:rsidRPr="000248CE">
              <w:rPr>
                <w:rFonts w:ascii="Times New Roman" w:eastAsia="SimSun" w:hAnsi="Times New Roman" w:cs="Times New Roman"/>
                <w:kern w:val="0"/>
                <w:sz w:val="20"/>
                <w:szCs w:val="21"/>
              </w:rPr>
              <w:t>(53, 110)</w:t>
            </w:r>
          </w:p>
        </w:tc>
        <w:tc>
          <w:tcPr>
            <w:tcW w:w="501" w:type="pct"/>
            <w:shd w:val="clear" w:color="auto" w:fill="auto"/>
            <w:vAlign w:val="center"/>
            <w:hideMark/>
          </w:tcPr>
          <w:p w14:paraId="0418BB49"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-23%</w:t>
            </w:r>
            <w:r w:rsidR="00A372D1" w:rsidRPr="000248CE">
              <w:rPr>
                <w:rFonts w:ascii="Times New Roman" w:eastAsia="SimSun" w:hAnsi="Times New Roman" w:cs="Times New Roman"/>
                <w:kern w:val="0"/>
                <w:sz w:val="20"/>
                <w:szCs w:val="21"/>
              </w:rPr>
              <w:t xml:space="preserve"> (6%)</w:t>
            </w:r>
          </w:p>
        </w:tc>
      </w:tr>
      <w:tr w:rsidR="000248CE" w:rsidRPr="000248CE" w14:paraId="42BCD85A" w14:textId="77777777" w:rsidTr="00804223">
        <w:trPr>
          <w:trHeight w:val="565"/>
          <w:jc w:val="center"/>
        </w:trPr>
        <w:tc>
          <w:tcPr>
            <w:tcW w:w="580" w:type="pct"/>
            <w:shd w:val="clear" w:color="auto" w:fill="auto"/>
            <w:vAlign w:val="center"/>
            <w:hideMark/>
          </w:tcPr>
          <w:p w14:paraId="748ED401" w14:textId="5F330F13" w:rsidR="00022F76" w:rsidRPr="000248CE" w:rsidRDefault="00804223"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 xml:space="preserve">hot-summer </w:t>
            </w:r>
            <w:r w:rsidR="00022F76" w:rsidRPr="000248CE">
              <w:rPr>
                <w:rFonts w:ascii="Times New Roman" w:eastAsia="SimSun" w:hAnsi="Times New Roman" w:cs="Times New Roman"/>
                <w:kern w:val="0"/>
                <w:sz w:val="20"/>
                <w:szCs w:val="21"/>
              </w:rPr>
              <w:t>warm-winter</w:t>
            </w:r>
          </w:p>
        </w:tc>
        <w:tc>
          <w:tcPr>
            <w:tcW w:w="541" w:type="pct"/>
            <w:shd w:val="clear" w:color="auto" w:fill="auto"/>
            <w:vAlign w:val="center"/>
            <w:hideMark/>
          </w:tcPr>
          <w:p w14:paraId="2668209A"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70</w:t>
            </w:r>
          </w:p>
        </w:tc>
        <w:tc>
          <w:tcPr>
            <w:tcW w:w="541" w:type="pct"/>
            <w:shd w:val="clear" w:color="auto" w:fill="auto"/>
            <w:vAlign w:val="center"/>
            <w:hideMark/>
          </w:tcPr>
          <w:p w14:paraId="03B77FB4"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55</w:t>
            </w:r>
          </w:p>
        </w:tc>
        <w:tc>
          <w:tcPr>
            <w:tcW w:w="577" w:type="pct"/>
            <w:shd w:val="clear" w:color="auto" w:fill="auto"/>
            <w:vAlign w:val="center"/>
            <w:hideMark/>
          </w:tcPr>
          <w:p w14:paraId="31AAC201"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75</w:t>
            </w:r>
            <w:r w:rsidR="00163BF2" w:rsidRPr="000248CE">
              <w:rPr>
                <w:rFonts w:ascii="Times New Roman" w:eastAsia="SimSun" w:hAnsi="Times New Roman" w:cs="Times New Roman" w:hint="eastAsia"/>
                <w:kern w:val="0"/>
                <w:sz w:val="20"/>
                <w:szCs w:val="21"/>
              </w:rPr>
              <w:t>.0</w:t>
            </w:r>
            <w:r w:rsidR="00163BF2" w:rsidRPr="000248CE">
              <w:rPr>
                <w:rFonts w:ascii="Times New Roman" w:eastAsia="SimSun" w:hAnsi="Times New Roman" w:cs="Times New Roman"/>
                <w:kern w:val="0"/>
                <w:sz w:val="20"/>
                <w:szCs w:val="21"/>
              </w:rPr>
              <w:br/>
            </w:r>
            <w:r w:rsidRPr="000248CE">
              <w:rPr>
                <w:rFonts w:ascii="Times New Roman" w:eastAsia="SimSun" w:hAnsi="Times New Roman" w:cs="Times New Roman"/>
                <w:kern w:val="0"/>
                <w:sz w:val="20"/>
                <w:szCs w:val="21"/>
              </w:rPr>
              <w:t>(50, 83.5)</w:t>
            </w:r>
          </w:p>
        </w:tc>
        <w:tc>
          <w:tcPr>
            <w:tcW w:w="518" w:type="pct"/>
            <w:shd w:val="clear" w:color="auto" w:fill="auto"/>
            <w:vAlign w:val="center"/>
            <w:hideMark/>
          </w:tcPr>
          <w:p w14:paraId="7EE1813E"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7%</w:t>
            </w:r>
            <w:r w:rsidR="00A372D1" w:rsidRPr="000248CE">
              <w:rPr>
                <w:rFonts w:ascii="Times New Roman" w:eastAsia="SimSun" w:hAnsi="Times New Roman" w:cs="Times New Roman"/>
                <w:kern w:val="0"/>
                <w:sz w:val="20"/>
                <w:szCs w:val="21"/>
              </w:rPr>
              <w:t xml:space="preserve"> (36%)</w:t>
            </w:r>
          </w:p>
        </w:tc>
        <w:tc>
          <w:tcPr>
            <w:tcW w:w="581" w:type="pct"/>
            <w:shd w:val="clear" w:color="auto" w:fill="auto"/>
            <w:vAlign w:val="center"/>
            <w:hideMark/>
          </w:tcPr>
          <w:p w14:paraId="2C282268"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100</w:t>
            </w:r>
          </w:p>
        </w:tc>
        <w:tc>
          <w:tcPr>
            <w:tcW w:w="581" w:type="pct"/>
            <w:shd w:val="clear" w:color="auto" w:fill="auto"/>
            <w:vAlign w:val="center"/>
            <w:hideMark/>
          </w:tcPr>
          <w:p w14:paraId="1ABCC56D"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75</w:t>
            </w:r>
          </w:p>
        </w:tc>
        <w:tc>
          <w:tcPr>
            <w:tcW w:w="581" w:type="pct"/>
            <w:shd w:val="clear" w:color="auto" w:fill="auto"/>
            <w:vAlign w:val="center"/>
            <w:hideMark/>
          </w:tcPr>
          <w:p w14:paraId="56EEB1AD"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120</w:t>
            </w:r>
          </w:p>
        </w:tc>
        <w:tc>
          <w:tcPr>
            <w:tcW w:w="501" w:type="pct"/>
            <w:shd w:val="clear" w:color="auto" w:fill="auto"/>
            <w:vAlign w:val="center"/>
            <w:hideMark/>
          </w:tcPr>
          <w:p w14:paraId="1E2313D7" w14:textId="77777777" w:rsidR="00022F76" w:rsidRPr="000248CE" w:rsidRDefault="00022F76" w:rsidP="00406F2E">
            <w:pPr>
              <w:widowControl/>
              <w:jc w:val="center"/>
              <w:rPr>
                <w:rFonts w:ascii="Times New Roman" w:eastAsia="SimSun" w:hAnsi="Times New Roman" w:cs="Times New Roman"/>
                <w:kern w:val="0"/>
                <w:sz w:val="20"/>
                <w:szCs w:val="21"/>
              </w:rPr>
            </w:pPr>
            <w:r w:rsidRPr="000248CE">
              <w:rPr>
                <w:rFonts w:ascii="Times New Roman" w:eastAsia="SimSun" w:hAnsi="Times New Roman" w:cs="Times New Roman"/>
                <w:kern w:val="0"/>
                <w:sz w:val="20"/>
                <w:szCs w:val="21"/>
              </w:rPr>
              <w:t>20%</w:t>
            </w:r>
            <w:r w:rsidR="00A372D1" w:rsidRPr="000248CE">
              <w:rPr>
                <w:rFonts w:ascii="Times New Roman" w:eastAsia="SimSun" w:hAnsi="Times New Roman" w:cs="Times New Roman"/>
                <w:kern w:val="0"/>
                <w:sz w:val="20"/>
                <w:szCs w:val="21"/>
              </w:rPr>
              <w:t xml:space="preserve"> (60%)</w:t>
            </w:r>
          </w:p>
        </w:tc>
      </w:tr>
    </w:tbl>
    <w:p w14:paraId="61C4C5D7" w14:textId="620F5A38" w:rsidR="00022F76" w:rsidRPr="000248CE" w:rsidRDefault="00022F76" w:rsidP="00022F76">
      <w:pPr>
        <w:jc w:val="left"/>
        <w:rPr>
          <w:rFonts w:ascii="Times New Roman" w:eastAsia="SimHei" w:hAnsi="Times New Roman" w:cs="Times New Roman"/>
          <w:sz w:val="20"/>
          <w:szCs w:val="20"/>
        </w:rPr>
      </w:pPr>
      <w:r w:rsidRPr="000248CE">
        <w:rPr>
          <w:rFonts w:ascii="Times New Roman" w:eastAsia="SimHei" w:hAnsi="Times New Roman" w:cs="Times New Roman"/>
          <w:sz w:val="20"/>
          <w:szCs w:val="20"/>
        </w:rPr>
        <w:t>Note)</w:t>
      </w:r>
      <w:r w:rsidRPr="000248CE">
        <w:rPr>
          <w:rFonts w:ascii="Times New Roman" w:eastAsia="SimHei" w:hAnsi="Times New Roman" w:cs="Times New Roman" w:hint="eastAsia"/>
          <w:sz w:val="20"/>
          <w:szCs w:val="20"/>
        </w:rPr>
        <w:t xml:space="preserve"> Difference refers to </w:t>
      </w:r>
      <w:r w:rsidRPr="000248CE">
        <w:rPr>
          <w:rFonts w:ascii="Times New Roman" w:eastAsia="SimHei" w:hAnsi="Times New Roman" w:cs="Times New Roman"/>
          <w:sz w:val="20"/>
          <w:szCs w:val="20"/>
        </w:rPr>
        <w:t xml:space="preserve">the percentage difference between the measured median and the </w:t>
      </w:r>
      <w:r w:rsidR="00D02DB3" w:rsidRPr="000248CE">
        <w:rPr>
          <w:rFonts w:ascii="Times New Roman" w:eastAsia="SimHei" w:hAnsi="Times New Roman" w:cs="Times New Roman" w:hint="eastAsia"/>
          <w:sz w:val="20"/>
          <w:szCs w:val="20"/>
        </w:rPr>
        <w:t>upper</w:t>
      </w:r>
      <w:r w:rsidRPr="000248CE">
        <w:rPr>
          <w:rFonts w:ascii="Times New Roman" w:eastAsia="SimHei" w:hAnsi="Times New Roman" w:cs="Times New Roman" w:hint="eastAsia"/>
          <w:sz w:val="20"/>
          <w:szCs w:val="20"/>
        </w:rPr>
        <w:t xml:space="preserve"> limit</w:t>
      </w:r>
      <w:r w:rsidR="00292918" w:rsidRPr="000248CE">
        <w:rPr>
          <w:rFonts w:ascii="Times New Roman" w:eastAsia="SimHei" w:hAnsi="Times New Roman" w:cs="Times New Roman" w:hint="eastAsia"/>
          <w:sz w:val="20"/>
          <w:szCs w:val="20"/>
        </w:rPr>
        <w:t xml:space="preserve">, and the </w:t>
      </w:r>
      <w:r w:rsidR="00D02DB3" w:rsidRPr="000248CE">
        <w:rPr>
          <w:rFonts w:ascii="Times New Roman" w:eastAsia="SimHei" w:hAnsi="Times New Roman" w:cs="Times New Roman" w:hint="eastAsia"/>
          <w:sz w:val="20"/>
          <w:szCs w:val="20"/>
        </w:rPr>
        <w:t xml:space="preserve">recommended </w:t>
      </w:r>
      <w:r w:rsidR="00292918" w:rsidRPr="000248CE">
        <w:rPr>
          <w:rFonts w:ascii="Times New Roman" w:eastAsia="SimHei" w:hAnsi="Times New Roman" w:cs="Times New Roman"/>
          <w:sz w:val="20"/>
          <w:szCs w:val="20"/>
        </w:rPr>
        <w:t>value in parenthesis</w:t>
      </w:r>
      <w:r w:rsidR="00292918" w:rsidRPr="000248CE">
        <w:rPr>
          <w:rFonts w:ascii="Times New Roman" w:eastAsia="SimHei" w:hAnsi="Times New Roman" w:cs="Times New Roman" w:hint="eastAsia"/>
          <w:sz w:val="20"/>
          <w:szCs w:val="20"/>
        </w:rPr>
        <w:t>.</w:t>
      </w:r>
      <w:r w:rsidR="00C5326A" w:rsidRPr="000248CE">
        <w:rPr>
          <w:rFonts w:ascii="Times New Roman" w:eastAsia="SimHei" w:hAnsi="Times New Roman" w:cs="Times New Roman" w:hint="eastAsia"/>
          <w:sz w:val="20"/>
          <w:szCs w:val="20"/>
        </w:rPr>
        <w:t xml:space="preserve"> </w:t>
      </w:r>
      <w:r w:rsidR="00C5326A" w:rsidRPr="000248CE">
        <w:rPr>
          <w:rFonts w:ascii="Times New Roman" w:eastAsia="SimHei" w:hAnsi="Times New Roman" w:cs="Times New Roman"/>
          <w:sz w:val="20"/>
          <w:szCs w:val="20"/>
        </w:rPr>
        <w:t xml:space="preserve">A positive </w:t>
      </w:r>
      <w:r w:rsidR="00C5326A" w:rsidRPr="000248CE">
        <w:rPr>
          <w:rFonts w:ascii="Times New Roman" w:eastAsia="SimHei" w:hAnsi="Times New Roman" w:cs="Times New Roman" w:hint="eastAsia"/>
          <w:sz w:val="20"/>
          <w:szCs w:val="20"/>
        </w:rPr>
        <w:t>difference</w:t>
      </w:r>
      <w:r w:rsidR="00C5326A" w:rsidRPr="000248CE">
        <w:rPr>
          <w:rFonts w:ascii="Times New Roman" w:eastAsia="SimHei" w:hAnsi="Times New Roman" w:cs="Times New Roman"/>
          <w:sz w:val="20"/>
          <w:szCs w:val="20"/>
        </w:rPr>
        <w:t xml:space="preserve"> indicates higher </w:t>
      </w:r>
      <w:r w:rsidR="00C5326A" w:rsidRPr="000248CE">
        <w:rPr>
          <w:rFonts w:ascii="Times New Roman" w:eastAsia="SimHei" w:hAnsi="Times New Roman" w:cs="Times New Roman" w:hint="eastAsia"/>
          <w:sz w:val="20"/>
          <w:szCs w:val="20"/>
        </w:rPr>
        <w:t>energy consumption</w:t>
      </w:r>
      <w:r w:rsidR="00C5326A" w:rsidRPr="000248CE">
        <w:rPr>
          <w:rFonts w:ascii="Times New Roman" w:eastAsia="SimHei" w:hAnsi="Times New Roman" w:cs="Times New Roman"/>
          <w:sz w:val="20"/>
          <w:szCs w:val="20"/>
        </w:rPr>
        <w:t xml:space="preserve"> in </w:t>
      </w:r>
      <w:r w:rsidR="00C5326A" w:rsidRPr="000248CE">
        <w:rPr>
          <w:rFonts w:ascii="Times New Roman" w:eastAsia="SimHei" w:hAnsi="Times New Roman" w:cs="Times New Roman" w:hint="eastAsia"/>
          <w:sz w:val="20"/>
          <w:szCs w:val="20"/>
        </w:rPr>
        <w:t>green office</w:t>
      </w:r>
      <w:r w:rsidR="00C5326A" w:rsidRPr="000248CE">
        <w:rPr>
          <w:rFonts w:ascii="Times New Roman" w:eastAsia="SimHei" w:hAnsi="Times New Roman" w:cs="Times New Roman"/>
          <w:sz w:val="20"/>
          <w:szCs w:val="20"/>
        </w:rPr>
        <w:t xml:space="preserve"> buildings</w:t>
      </w:r>
    </w:p>
    <w:p w14:paraId="54E6BE71" w14:textId="77777777" w:rsidR="00B21535" w:rsidRPr="000248CE" w:rsidRDefault="00B21535" w:rsidP="00880043">
      <w:pPr>
        <w:rPr>
          <w:rFonts w:ascii="Times New Roman" w:eastAsia="SimSun" w:hAnsi="Times New Roman" w:cs="Times New Roman"/>
          <w:sz w:val="24"/>
          <w:szCs w:val="24"/>
        </w:rPr>
      </w:pPr>
    </w:p>
    <w:p w14:paraId="3324E020" w14:textId="319C95B3" w:rsidR="00877076" w:rsidRPr="000248CE" w:rsidRDefault="000B0A3F"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 xml:space="preserve">The energy </w:t>
      </w:r>
      <w:r w:rsidRPr="000248CE">
        <w:rPr>
          <w:rFonts w:ascii="Times New Roman" w:eastAsia="SimSun" w:hAnsi="Times New Roman" w:cs="Times New Roman"/>
          <w:sz w:val="24"/>
          <w:szCs w:val="24"/>
        </w:rPr>
        <w:t>consumptio</w:t>
      </w:r>
      <w:r w:rsidRPr="000248CE">
        <w:rPr>
          <w:rFonts w:ascii="Times New Roman" w:eastAsia="SimSun" w:hAnsi="Times New Roman" w:cs="Times New Roman" w:hint="eastAsia"/>
          <w:sz w:val="24"/>
          <w:szCs w:val="24"/>
        </w:rPr>
        <w:t xml:space="preserve">n requirements for building type A and building type B in the </w:t>
      </w:r>
      <w:r w:rsidRPr="000248CE">
        <w:rPr>
          <w:rFonts w:ascii="Times New Roman" w:eastAsia="SimSun" w:hAnsi="Times New Roman" w:cs="Times New Roman" w:hint="eastAsia"/>
          <w:i/>
          <w:sz w:val="24"/>
          <w:szCs w:val="24"/>
        </w:rPr>
        <w:t xml:space="preserve">Chinese </w:t>
      </w:r>
      <w:r w:rsidRPr="000248CE">
        <w:rPr>
          <w:rFonts w:ascii="Times New Roman" w:eastAsia="SimSun" w:hAnsi="Times New Roman" w:cs="Times New Roman"/>
          <w:i/>
          <w:sz w:val="24"/>
          <w:szCs w:val="24"/>
        </w:rPr>
        <w:t>Standard for Energy Consumption of Buildings</w:t>
      </w:r>
      <w:r w:rsidRPr="000248CE">
        <w:rPr>
          <w:rFonts w:ascii="Times New Roman" w:eastAsia="SimSun" w:hAnsi="Times New Roman" w:cs="Times New Roman" w:hint="eastAsia"/>
          <w:sz w:val="24"/>
          <w:szCs w:val="24"/>
        </w:rPr>
        <w:t xml:space="preserve"> (SECB) are shown in Table </w:t>
      </w:r>
      <w:r w:rsidR="006F636C" w:rsidRPr="000248CE">
        <w:rPr>
          <w:rFonts w:ascii="Times New Roman" w:eastAsia="SimSun" w:hAnsi="Times New Roman" w:cs="Times New Roman"/>
          <w:sz w:val="24"/>
          <w:szCs w:val="24"/>
        </w:rPr>
        <w:t>3</w:t>
      </w:r>
      <w:r w:rsidRPr="000248CE">
        <w:rPr>
          <w:rFonts w:ascii="Times New Roman" w:eastAsia="SimSun" w:hAnsi="Times New Roman" w:cs="Times New Roman" w:hint="eastAsia"/>
          <w:sz w:val="24"/>
          <w:szCs w:val="24"/>
        </w:rPr>
        <w:t>, as well as the median, min and max value of measured energy consumption. Statistics indicate that</w:t>
      </w:r>
      <w:r w:rsidR="00A23BB6" w:rsidRPr="000248CE">
        <w:rPr>
          <w:rFonts w:ascii="Times New Roman" w:eastAsia="SimSun" w:hAnsi="Times New Roman" w:cs="Times New Roman" w:hint="eastAsia"/>
          <w:sz w:val="24"/>
          <w:szCs w:val="24"/>
        </w:rPr>
        <w:t xml:space="preserve"> </w:t>
      </w:r>
      <w:r w:rsidR="00A23BB6" w:rsidRPr="000248CE">
        <w:rPr>
          <w:rFonts w:ascii="Times New Roman" w:eastAsia="SimSun" w:hAnsi="Times New Roman" w:cs="Times New Roman"/>
          <w:sz w:val="24"/>
          <w:szCs w:val="24"/>
        </w:rPr>
        <w:t xml:space="preserve">in hot-summer &amp; cold-winter zone, the average total energy consumptions for both two building types are close to the </w:t>
      </w:r>
      <w:r w:rsidR="00FA477D" w:rsidRPr="000248CE">
        <w:rPr>
          <w:rFonts w:ascii="Times New Roman" w:eastAsia="SimSun" w:hAnsi="Times New Roman" w:cs="Times New Roman"/>
          <w:sz w:val="24"/>
          <w:szCs w:val="24"/>
        </w:rPr>
        <w:t xml:space="preserve">recommended </w:t>
      </w:r>
      <w:r w:rsidR="00A23BB6" w:rsidRPr="000248CE">
        <w:rPr>
          <w:rFonts w:ascii="Times New Roman" w:eastAsia="SimSun" w:hAnsi="Times New Roman" w:cs="Times New Roman"/>
          <w:sz w:val="24"/>
          <w:szCs w:val="24"/>
        </w:rPr>
        <w:t xml:space="preserve">value of 60 and 80 </w:t>
      </w:r>
      <w:r w:rsidR="00775E79" w:rsidRPr="000248CE">
        <w:rPr>
          <w:rFonts w:ascii="Times New Roman" w:eastAsia="SimSun" w:hAnsi="Times New Roman" w:cs="Times New Roman"/>
          <w:sz w:val="24"/>
          <w:szCs w:val="24"/>
        </w:rPr>
        <w:t>kWh/</w:t>
      </w:r>
      <w:r w:rsidR="00775E79" w:rsidRPr="000248CE">
        <w:rPr>
          <w:rFonts w:ascii="Times New Roman" w:eastAsia="SimSun" w:hAnsi="Times New Roman" w:cs="Times New Roman" w:hint="eastAsia"/>
          <w:sz w:val="24"/>
          <w:szCs w:val="24"/>
        </w:rPr>
        <w:t>(</w:t>
      </w:r>
      <w:r w:rsidR="00775E79" w:rsidRPr="000248CE">
        <w:rPr>
          <w:rFonts w:ascii="Times New Roman" w:eastAsia="SimSun" w:hAnsi="Times New Roman" w:cs="Times New Roman"/>
          <w:sz w:val="24"/>
          <w:szCs w:val="24"/>
        </w:rPr>
        <w:t>m</w:t>
      </w:r>
      <w:r w:rsidR="00775E79" w:rsidRPr="000248CE">
        <w:rPr>
          <w:rFonts w:ascii="Times New Roman" w:eastAsia="SimSun" w:hAnsi="Times New Roman" w:cs="Times New Roman"/>
          <w:sz w:val="24"/>
          <w:szCs w:val="24"/>
          <w:vertAlign w:val="superscript"/>
        </w:rPr>
        <w:t>2</w:t>
      </w:r>
      <w:r w:rsidR="00775E79" w:rsidRPr="000248CE">
        <w:rPr>
          <w:rFonts w:ascii="Times New Roman" w:eastAsia="SimSun" w:hAnsi="Times New Roman" w:cs="Times New Roman"/>
          <w:sz w:val="24"/>
          <w:szCs w:val="24"/>
        </w:rPr>
        <w:t>a</w:t>
      </w:r>
      <w:r w:rsidR="00775E79" w:rsidRPr="000248CE">
        <w:rPr>
          <w:rFonts w:ascii="Times New Roman" w:eastAsia="SimSun" w:hAnsi="Times New Roman" w:cs="Times New Roman" w:hint="eastAsia"/>
          <w:sz w:val="24"/>
          <w:szCs w:val="24"/>
        </w:rPr>
        <w:t>)</w:t>
      </w:r>
      <w:r w:rsidR="00A23BB6" w:rsidRPr="000248CE">
        <w:rPr>
          <w:rFonts w:ascii="Times New Roman" w:eastAsia="SimSun" w:hAnsi="Times New Roman" w:cs="Times New Roman" w:hint="eastAsia"/>
          <w:sz w:val="24"/>
          <w:szCs w:val="24"/>
        </w:rPr>
        <w:t xml:space="preserve">, </w:t>
      </w:r>
      <w:r w:rsidR="000D07E0" w:rsidRPr="000248CE">
        <w:rPr>
          <w:rFonts w:ascii="Times New Roman" w:eastAsia="SimSun" w:hAnsi="Times New Roman" w:cs="Times New Roman" w:hint="eastAsia"/>
          <w:sz w:val="24"/>
          <w:szCs w:val="24"/>
        </w:rPr>
        <w:t>which means the energy performance of green office buildings in this climate zone is</w:t>
      </w:r>
      <w:r w:rsidR="000D07E0" w:rsidRPr="000248CE">
        <w:rPr>
          <w:rFonts w:ascii="Times New Roman" w:eastAsia="SimSun" w:hAnsi="Times New Roman" w:cs="Times New Roman"/>
          <w:sz w:val="24"/>
          <w:szCs w:val="24"/>
        </w:rPr>
        <w:t xml:space="preserve"> aligned with the </w:t>
      </w:r>
      <w:r w:rsidR="00FA477D" w:rsidRPr="000248CE">
        <w:rPr>
          <w:rFonts w:ascii="Times New Roman" w:eastAsia="SimSun" w:hAnsi="Times New Roman" w:cs="Times New Roman"/>
          <w:sz w:val="24"/>
          <w:szCs w:val="24"/>
        </w:rPr>
        <w:t>standard</w:t>
      </w:r>
      <w:r w:rsidR="000D07E0" w:rsidRPr="000248CE">
        <w:rPr>
          <w:rFonts w:ascii="Times New Roman" w:eastAsia="SimSun" w:hAnsi="Times New Roman" w:cs="Times New Roman" w:hint="eastAsia"/>
          <w:sz w:val="24"/>
          <w:szCs w:val="24"/>
        </w:rPr>
        <w:t>.</w:t>
      </w:r>
      <w:r w:rsidR="00350192" w:rsidRPr="000248CE">
        <w:rPr>
          <w:rFonts w:ascii="Times New Roman" w:eastAsia="SimSun" w:hAnsi="Times New Roman" w:cs="Times New Roman" w:hint="eastAsia"/>
          <w:sz w:val="24"/>
          <w:szCs w:val="24"/>
        </w:rPr>
        <w:t xml:space="preserve"> However, in cold and hot-summer&amp; warm-winter zone</w:t>
      </w:r>
      <w:r w:rsidR="00B0124E" w:rsidRPr="000248CE">
        <w:rPr>
          <w:rFonts w:ascii="Times New Roman" w:eastAsia="SimSun" w:hAnsi="Times New Roman" w:cs="Times New Roman" w:hint="eastAsia"/>
          <w:sz w:val="24"/>
          <w:szCs w:val="24"/>
        </w:rPr>
        <w:t>s</w:t>
      </w:r>
      <w:r w:rsidR="00350192" w:rsidRPr="000248CE">
        <w:rPr>
          <w:rFonts w:ascii="Times New Roman" w:eastAsia="SimSun" w:hAnsi="Times New Roman" w:cs="Times New Roman" w:hint="eastAsia"/>
          <w:sz w:val="24"/>
          <w:szCs w:val="24"/>
        </w:rPr>
        <w:t xml:space="preserve">, the energy consumption of both type A and type B are higher than </w:t>
      </w:r>
      <w:r w:rsidR="00FA477D" w:rsidRPr="000248CE">
        <w:rPr>
          <w:rFonts w:ascii="Times New Roman" w:eastAsia="SimSun" w:hAnsi="Times New Roman" w:cs="Times New Roman"/>
          <w:sz w:val="24"/>
          <w:szCs w:val="24"/>
        </w:rPr>
        <w:t>upper</w:t>
      </w:r>
      <w:r w:rsidR="00FA477D" w:rsidRPr="000248CE">
        <w:rPr>
          <w:rFonts w:ascii="Times New Roman" w:eastAsia="SimSun" w:hAnsi="Times New Roman" w:cs="Times New Roman" w:hint="eastAsia"/>
          <w:sz w:val="24"/>
          <w:szCs w:val="24"/>
        </w:rPr>
        <w:t xml:space="preserve"> </w:t>
      </w:r>
      <w:r w:rsidR="00350192" w:rsidRPr="000248CE">
        <w:rPr>
          <w:rFonts w:ascii="Times New Roman" w:eastAsia="SimSun" w:hAnsi="Times New Roman" w:cs="Times New Roman" w:hint="eastAsia"/>
          <w:sz w:val="24"/>
          <w:szCs w:val="24"/>
        </w:rPr>
        <w:t xml:space="preserve">limit, although </w:t>
      </w:r>
      <w:r w:rsidR="00350192" w:rsidRPr="000248CE">
        <w:rPr>
          <w:rFonts w:ascii="Times New Roman" w:eastAsia="SimSun" w:hAnsi="Times New Roman" w:cs="Times New Roman"/>
          <w:sz w:val="24"/>
          <w:szCs w:val="24"/>
        </w:rPr>
        <w:t xml:space="preserve">the value of </w:t>
      </w:r>
      <w:r w:rsidR="00350192" w:rsidRPr="000248CE">
        <w:rPr>
          <w:rFonts w:ascii="Times New Roman" w:eastAsia="SimSun" w:hAnsi="Times New Roman" w:cs="Times New Roman" w:hint="eastAsia"/>
          <w:sz w:val="24"/>
          <w:szCs w:val="24"/>
        </w:rPr>
        <w:t xml:space="preserve">type B in </w:t>
      </w:r>
      <w:r w:rsidR="00350192" w:rsidRPr="000248CE">
        <w:rPr>
          <w:rFonts w:ascii="Times New Roman" w:eastAsia="SimSun" w:hAnsi="Times New Roman" w:cs="Times New Roman"/>
          <w:sz w:val="24"/>
          <w:szCs w:val="24"/>
        </w:rPr>
        <w:t xml:space="preserve">hot-summer &amp; warm-winter zone may be </w:t>
      </w:r>
      <w:r w:rsidR="00FA477D" w:rsidRPr="000248CE">
        <w:rPr>
          <w:rFonts w:ascii="Times New Roman" w:eastAsia="SimSun" w:hAnsi="Times New Roman" w:cs="Times New Roman"/>
          <w:sz w:val="24"/>
          <w:szCs w:val="24"/>
        </w:rPr>
        <w:t xml:space="preserve">not representative </w:t>
      </w:r>
      <w:r w:rsidR="00350192" w:rsidRPr="000248CE">
        <w:rPr>
          <w:rFonts w:ascii="Times New Roman" w:eastAsia="SimSun" w:hAnsi="Times New Roman" w:cs="Times New Roman"/>
          <w:sz w:val="24"/>
          <w:szCs w:val="24"/>
        </w:rPr>
        <w:t>because of</w:t>
      </w:r>
      <w:r w:rsidR="00FA477D" w:rsidRPr="000248CE">
        <w:rPr>
          <w:rFonts w:ascii="Times New Roman" w:eastAsia="SimSun" w:hAnsi="Times New Roman" w:cs="Times New Roman"/>
          <w:sz w:val="24"/>
          <w:szCs w:val="24"/>
        </w:rPr>
        <w:t xml:space="preserve"> the sample size</w:t>
      </w:r>
      <w:r w:rsidR="00350192" w:rsidRPr="000248CE">
        <w:rPr>
          <w:rFonts w:ascii="Times New Roman" w:eastAsia="SimSun" w:hAnsi="Times New Roman" w:cs="Times New Roman"/>
          <w:sz w:val="24"/>
          <w:szCs w:val="24"/>
        </w:rPr>
        <w:t>.</w:t>
      </w:r>
      <w:r w:rsidR="000D07E0" w:rsidRPr="000248CE">
        <w:rPr>
          <w:rFonts w:ascii="Times New Roman" w:eastAsia="SimSun" w:hAnsi="Times New Roman" w:cs="Times New Roman" w:hint="eastAsia"/>
          <w:sz w:val="24"/>
          <w:szCs w:val="24"/>
        </w:rPr>
        <w:t xml:space="preserve"> </w:t>
      </w:r>
      <w:r w:rsidR="00F469B3" w:rsidRPr="000248CE">
        <w:rPr>
          <w:rFonts w:ascii="Times New Roman" w:eastAsia="SimSun" w:hAnsi="Times New Roman" w:cs="Times New Roman" w:hint="eastAsia"/>
          <w:sz w:val="24"/>
          <w:szCs w:val="24"/>
        </w:rPr>
        <w:t xml:space="preserve">It should be noted that the </w:t>
      </w:r>
      <w:r w:rsidR="00FA477D" w:rsidRPr="000248CE">
        <w:rPr>
          <w:rFonts w:ascii="Times New Roman" w:eastAsia="SimSun" w:hAnsi="Times New Roman" w:cs="Times New Roman"/>
          <w:sz w:val="24"/>
          <w:szCs w:val="24"/>
        </w:rPr>
        <w:t>upper</w:t>
      </w:r>
      <w:r w:rsidR="00FA477D" w:rsidRPr="000248CE">
        <w:rPr>
          <w:rFonts w:ascii="Times New Roman" w:eastAsia="SimSun" w:hAnsi="Times New Roman" w:cs="Times New Roman" w:hint="eastAsia"/>
          <w:sz w:val="24"/>
          <w:szCs w:val="24"/>
        </w:rPr>
        <w:t xml:space="preserve"> </w:t>
      </w:r>
      <w:r w:rsidR="000D07E0" w:rsidRPr="000248CE">
        <w:rPr>
          <w:rFonts w:ascii="Times New Roman" w:eastAsia="SimSun" w:hAnsi="Times New Roman" w:cs="Times New Roman" w:hint="eastAsia"/>
          <w:sz w:val="24"/>
          <w:szCs w:val="24"/>
        </w:rPr>
        <w:t>limit</w:t>
      </w:r>
      <w:r w:rsidR="00F469B3" w:rsidRPr="000248CE">
        <w:rPr>
          <w:rFonts w:ascii="Times New Roman" w:eastAsia="SimSun" w:hAnsi="Times New Roman" w:cs="Times New Roman"/>
          <w:sz w:val="24"/>
          <w:szCs w:val="24"/>
        </w:rPr>
        <w:t xml:space="preserve"> and </w:t>
      </w:r>
      <w:r w:rsidR="00FA477D" w:rsidRPr="000248CE">
        <w:rPr>
          <w:rFonts w:ascii="Times New Roman" w:eastAsia="SimSun" w:hAnsi="Times New Roman" w:cs="Times New Roman"/>
          <w:sz w:val="24"/>
          <w:szCs w:val="24"/>
        </w:rPr>
        <w:t>recommended</w:t>
      </w:r>
      <w:r w:rsidR="00F469B3" w:rsidRPr="000248CE">
        <w:rPr>
          <w:rFonts w:ascii="Times New Roman" w:eastAsia="SimSun" w:hAnsi="Times New Roman" w:cs="Times New Roman"/>
          <w:sz w:val="24"/>
          <w:szCs w:val="24"/>
        </w:rPr>
        <w:t xml:space="preserve"> value</w:t>
      </w:r>
      <w:r w:rsidR="000D07E0" w:rsidRPr="000248CE">
        <w:rPr>
          <w:rFonts w:ascii="Times New Roman" w:eastAsia="SimSun" w:hAnsi="Times New Roman" w:cs="Times New Roman" w:hint="eastAsia"/>
          <w:sz w:val="24"/>
          <w:szCs w:val="24"/>
        </w:rPr>
        <w:t xml:space="preserve"> for cold zone</w:t>
      </w:r>
      <w:r w:rsidR="00F469B3" w:rsidRPr="000248CE">
        <w:rPr>
          <w:rFonts w:ascii="Times New Roman" w:eastAsia="SimSun" w:hAnsi="Times New Roman" w:cs="Times New Roman" w:hint="eastAsia"/>
          <w:sz w:val="24"/>
          <w:szCs w:val="24"/>
        </w:rPr>
        <w:t xml:space="preserve"> in the SECB </w:t>
      </w:r>
      <w:r w:rsidR="00FA477D" w:rsidRPr="000248CE">
        <w:rPr>
          <w:rFonts w:ascii="Times New Roman" w:eastAsia="SimSun" w:hAnsi="Times New Roman" w:cs="Times New Roman"/>
          <w:sz w:val="24"/>
          <w:szCs w:val="24"/>
        </w:rPr>
        <w:t>do not include</w:t>
      </w:r>
      <w:r w:rsidR="00F469B3" w:rsidRPr="000248CE">
        <w:rPr>
          <w:rFonts w:ascii="Times New Roman" w:eastAsia="SimSun" w:hAnsi="Times New Roman" w:cs="Times New Roman"/>
          <w:sz w:val="24"/>
          <w:szCs w:val="24"/>
        </w:rPr>
        <w:t xml:space="preserve"> </w:t>
      </w:r>
      <w:r w:rsidR="00FA477D" w:rsidRPr="000248CE">
        <w:rPr>
          <w:rFonts w:ascii="Times New Roman" w:eastAsia="SimSun" w:hAnsi="Times New Roman" w:cs="Times New Roman"/>
          <w:sz w:val="24"/>
          <w:szCs w:val="24"/>
        </w:rPr>
        <w:t xml:space="preserve">the </w:t>
      </w:r>
      <w:r w:rsidR="000D07E0" w:rsidRPr="000248CE">
        <w:rPr>
          <w:rFonts w:ascii="Times New Roman" w:eastAsia="SimSun" w:hAnsi="Times New Roman" w:cs="Times New Roman" w:hint="eastAsia"/>
          <w:sz w:val="24"/>
          <w:szCs w:val="24"/>
        </w:rPr>
        <w:t>district</w:t>
      </w:r>
      <w:r w:rsidR="00F469B3" w:rsidRPr="000248CE">
        <w:rPr>
          <w:rFonts w:ascii="Times New Roman" w:eastAsia="SimSun" w:hAnsi="Times New Roman" w:cs="Times New Roman"/>
          <w:sz w:val="24"/>
          <w:szCs w:val="24"/>
        </w:rPr>
        <w:t xml:space="preserve"> heating energy consumption</w:t>
      </w:r>
      <w:r w:rsidR="00F469B3" w:rsidRPr="000248CE">
        <w:rPr>
          <w:rFonts w:ascii="Times New Roman" w:eastAsia="SimSun" w:hAnsi="Times New Roman" w:cs="Times New Roman" w:hint="eastAsia"/>
          <w:sz w:val="24"/>
          <w:szCs w:val="24"/>
        </w:rPr>
        <w:t>, and that in Fig 2, 7 of the 15 cases in cold zone shown with orange bars use air-conditioning system for heating and the rest 8 cases use district heating in winter, and red bars show the heat consumption converted into electricity consumption. The analysis of existing data indicates that the heat consumption for district heating of green buildings is about 12-24</w:t>
      </w:r>
      <w:r w:rsidR="00F469B3" w:rsidRPr="000248CE">
        <w:rPr>
          <w:rFonts w:ascii="Times New Roman" w:eastAsia="SimSun" w:hAnsi="Times New Roman" w:cs="Times New Roman"/>
          <w:sz w:val="24"/>
          <w:szCs w:val="24"/>
        </w:rPr>
        <w:t xml:space="preserve"> </w:t>
      </w:r>
      <w:r w:rsidR="00775E79" w:rsidRPr="000248CE">
        <w:rPr>
          <w:rFonts w:ascii="Times New Roman" w:eastAsia="SimSun" w:hAnsi="Times New Roman" w:cs="Times New Roman"/>
          <w:sz w:val="24"/>
          <w:szCs w:val="24"/>
        </w:rPr>
        <w:t>kWh/</w:t>
      </w:r>
      <w:r w:rsidR="00775E79" w:rsidRPr="000248CE">
        <w:rPr>
          <w:rFonts w:ascii="Times New Roman" w:eastAsia="SimSun" w:hAnsi="Times New Roman" w:cs="Times New Roman" w:hint="eastAsia"/>
          <w:sz w:val="24"/>
          <w:szCs w:val="24"/>
        </w:rPr>
        <w:t>(</w:t>
      </w:r>
      <w:r w:rsidR="00775E79" w:rsidRPr="000248CE">
        <w:rPr>
          <w:rFonts w:ascii="Times New Roman" w:eastAsia="SimSun" w:hAnsi="Times New Roman" w:cs="Times New Roman"/>
          <w:sz w:val="24"/>
          <w:szCs w:val="24"/>
        </w:rPr>
        <w:t>m</w:t>
      </w:r>
      <w:r w:rsidR="00775E79" w:rsidRPr="000248CE">
        <w:rPr>
          <w:rFonts w:ascii="Times New Roman" w:eastAsia="SimSun" w:hAnsi="Times New Roman" w:cs="Times New Roman"/>
          <w:sz w:val="24"/>
          <w:szCs w:val="24"/>
          <w:vertAlign w:val="superscript"/>
        </w:rPr>
        <w:t>2</w:t>
      </w:r>
      <w:r w:rsidR="00775E79" w:rsidRPr="000248CE">
        <w:rPr>
          <w:rFonts w:ascii="Times New Roman" w:eastAsia="SimSun" w:hAnsi="Times New Roman" w:cs="Times New Roman"/>
          <w:sz w:val="24"/>
          <w:szCs w:val="24"/>
        </w:rPr>
        <w:t>a</w:t>
      </w:r>
      <w:r w:rsidR="00775E79" w:rsidRPr="000248CE">
        <w:rPr>
          <w:rFonts w:ascii="Times New Roman" w:eastAsia="SimSun" w:hAnsi="Times New Roman" w:cs="Times New Roman" w:hint="eastAsia"/>
          <w:sz w:val="24"/>
          <w:szCs w:val="24"/>
        </w:rPr>
        <w:t>)</w:t>
      </w:r>
      <w:r w:rsidR="00F469B3" w:rsidRPr="000248CE">
        <w:rPr>
          <w:rFonts w:ascii="Times New Roman" w:eastAsia="SimSun" w:hAnsi="Times New Roman" w:cs="Times New Roman" w:hint="eastAsia"/>
          <w:sz w:val="24"/>
          <w:szCs w:val="24"/>
        </w:rPr>
        <w:t xml:space="preserve">, significantly lower than </w:t>
      </w:r>
      <w:r w:rsidR="00F469B3" w:rsidRPr="000248CE">
        <w:rPr>
          <w:rFonts w:ascii="Times New Roman" w:eastAsia="SimSun" w:hAnsi="Times New Roman" w:cs="Times New Roman"/>
          <w:sz w:val="24"/>
          <w:szCs w:val="24"/>
        </w:rPr>
        <w:t xml:space="preserve">32-38 </w:t>
      </w:r>
      <w:r w:rsidR="00775E79" w:rsidRPr="000248CE">
        <w:rPr>
          <w:rFonts w:ascii="Times New Roman" w:eastAsia="SimSun" w:hAnsi="Times New Roman" w:cs="Times New Roman"/>
          <w:sz w:val="24"/>
          <w:szCs w:val="24"/>
        </w:rPr>
        <w:t>kWh/</w:t>
      </w:r>
      <w:r w:rsidR="00775E79" w:rsidRPr="000248CE">
        <w:rPr>
          <w:rFonts w:ascii="Times New Roman" w:eastAsia="SimSun" w:hAnsi="Times New Roman" w:cs="Times New Roman" w:hint="eastAsia"/>
          <w:sz w:val="24"/>
          <w:szCs w:val="24"/>
        </w:rPr>
        <w:t>(</w:t>
      </w:r>
      <w:r w:rsidR="00775E79" w:rsidRPr="000248CE">
        <w:rPr>
          <w:rFonts w:ascii="Times New Roman" w:eastAsia="SimSun" w:hAnsi="Times New Roman" w:cs="Times New Roman"/>
          <w:sz w:val="24"/>
          <w:szCs w:val="24"/>
        </w:rPr>
        <w:t>m</w:t>
      </w:r>
      <w:r w:rsidR="00775E79" w:rsidRPr="000248CE">
        <w:rPr>
          <w:rFonts w:ascii="Times New Roman" w:eastAsia="SimSun" w:hAnsi="Times New Roman" w:cs="Times New Roman"/>
          <w:sz w:val="24"/>
          <w:szCs w:val="24"/>
          <w:vertAlign w:val="superscript"/>
        </w:rPr>
        <w:t>2</w:t>
      </w:r>
      <w:r w:rsidR="00775E79" w:rsidRPr="000248CE">
        <w:rPr>
          <w:rFonts w:ascii="Times New Roman" w:eastAsia="SimSun" w:hAnsi="Times New Roman" w:cs="Times New Roman"/>
          <w:sz w:val="24"/>
          <w:szCs w:val="24"/>
        </w:rPr>
        <w:t>a</w:t>
      </w:r>
      <w:r w:rsidR="00775E79" w:rsidRPr="000248CE">
        <w:rPr>
          <w:rFonts w:ascii="Times New Roman" w:eastAsia="SimSun" w:hAnsi="Times New Roman" w:cs="Times New Roman" w:hint="eastAsia"/>
          <w:sz w:val="24"/>
          <w:szCs w:val="24"/>
        </w:rPr>
        <w:t>)</w:t>
      </w:r>
      <w:r w:rsidR="00F469B3" w:rsidRPr="000248CE">
        <w:rPr>
          <w:rFonts w:ascii="Times New Roman" w:eastAsia="SimSun" w:hAnsi="Times New Roman" w:cs="Times New Roman" w:hint="eastAsia"/>
          <w:sz w:val="24"/>
          <w:szCs w:val="24"/>
        </w:rPr>
        <w:t xml:space="preserve"> of </w:t>
      </w:r>
      <w:r w:rsidR="00373D79" w:rsidRPr="000248CE">
        <w:rPr>
          <w:rFonts w:ascii="Times New Roman" w:eastAsia="SimSun" w:hAnsi="Times New Roman" w:cs="Times New Roman" w:hint="eastAsia"/>
          <w:sz w:val="24"/>
          <w:szCs w:val="24"/>
        </w:rPr>
        <w:t>common</w:t>
      </w:r>
      <w:r w:rsidR="00F469B3" w:rsidRPr="000248CE">
        <w:rPr>
          <w:rFonts w:ascii="Times New Roman" w:eastAsia="SimSun" w:hAnsi="Times New Roman" w:cs="Times New Roman" w:hint="eastAsia"/>
          <w:sz w:val="24"/>
          <w:szCs w:val="24"/>
        </w:rPr>
        <w:t xml:space="preserve"> buildings</w:t>
      </w:r>
      <w:r w:rsidR="00A67111" w:rsidRPr="000248CE">
        <w:rPr>
          <w:rFonts w:ascii="Times New Roman" w:eastAsia="SimSun" w:hAnsi="Times New Roman" w:cs="Times New Roman"/>
          <w:sz w:val="24"/>
          <w:szCs w:val="24"/>
          <w:vertAlign w:val="superscript"/>
        </w:rPr>
        <w:t xml:space="preserve"> [31]</w:t>
      </w:r>
      <w:r w:rsidR="00F469B3" w:rsidRPr="000248CE">
        <w:rPr>
          <w:rFonts w:ascii="Times New Roman" w:eastAsia="SimSun" w:hAnsi="Times New Roman" w:cs="Times New Roman" w:hint="eastAsia"/>
          <w:sz w:val="24"/>
          <w:szCs w:val="24"/>
        </w:rPr>
        <w:t>.</w:t>
      </w:r>
      <w:r w:rsidR="004606FA" w:rsidRPr="000248CE">
        <w:rPr>
          <w:rFonts w:ascii="Times New Roman" w:eastAsia="SimSun" w:hAnsi="Times New Roman" w:cs="Times New Roman"/>
          <w:sz w:val="24"/>
          <w:szCs w:val="24"/>
        </w:rPr>
        <w:t xml:space="preserve"> </w:t>
      </w:r>
      <w:r w:rsidR="001C3750" w:rsidRPr="000248CE">
        <w:rPr>
          <w:rFonts w:ascii="Times New Roman" w:eastAsia="SimSun" w:hAnsi="Times New Roman" w:cs="Times New Roman"/>
          <w:sz w:val="24"/>
          <w:szCs w:val="24"/>
        </w:rPr>
        <w:t xml:space="preserve"> Ionescu C. and Baracu T. (2015) reviewed the historical evolution of the energy efficient buildings</w:t>
      </w:r>
      <w:r w:rsidR="00A67111" w:rsidRPr="000248CE">
        <w:rPr>
          <w:rFonts w:ascii="Times New Roman" w:eastAsia="SimSun" w:hAnsi="Times New Roman" w:cs="Times New Roman"/>
          <w:sz w:val="24"/>
          <w:szCs w:val="24"/>
          <w:vertAlign w:val="superscript"/>
        </w:rPr>
        <w:t xml:space="preserve"> [32]</w:t>
      </w:r>
      <w:r w:rsidR="001C3750" w:rsidRPr="000248CE">
        <w:rPr>
          <w:rFonts w:ascii="Times New Roman" w:eastAsia="SimSun" w:hAnsi="Times New Roman" w:cs="Times New Roman"/>
          <w:sz w:val="24"/>
          <w:szCs w:val="24"/>
        </w:rPr>
        <w:t xml:space="preserve">. According to the current state of the energy efficient buildings definitions, most Chinese green </w:t>
      </w:r>
      <w:r w:rsidR="005A2F6A" w:rsidRPr="000248CE">
        <w:rPr>
          <w:rFonts w:ascii="Times New Roman" w:eastAsia="SimSun" w:hAnsi="Times New Roman" w:cs="Times New Roman"/>
          <w:sz w:val="24"/>
          <w:szCs w:val="24"/>
        </w:rPr>
        <w:t xml:space="preserve">office </w:t>
      </w:r>
      <w:r w:rsidR="001C3750" w:rsidRPr="000248CE">
        <w:rPr>
          <w:rFonts w:ascii="Times New Roman" w:eastAsia="SimSun" w:hAnsi="Times New Roman" w:cs="Times New Roman"/>
          <w:sz w:val="24"/>
          <w:szCs w:val="24"/>
        </w:rPr>
        <w:t xml:space="preserve">buildings could be </w:t>
      </w:r>
      <w:r w:rsidR="005A2F6A" w:rsidRPr="000248CE">
        <w:rPr>
          <w:rFonts w:ascii="Times New Roman" w:eastAsia="SimSun" w:hAnsi="Times New Roman" w:cs="Times New Roman"/>
          <w:sz w:val="24"/>
          <w:szCs w:val="24"/>
        </w:rPr>
        <w:t>characterized</w:t>
      </w:r>
      <w:r w:rsidR="001C3750" w:rsidRPr="000248CE">
        <w:rPr>
          <w:rFonts w:ascii="Times New Roman" w:eastAsia="SimSun" w:hAnsi="Times New Roman" w:cs="Times New Roman"/>
          <w:sz w:val="24"/>
          <w:szCs w:val="24"/>
        </w:rPr>
        <w:t xml:space="preserve"> as</w:t>
      </w:r>
      <w:r w:rsidR="005A2F6A" w:rsidRPr="000248CE">
        <w:rPr>
          <w:rFonts w:ascii="Times New Roman" w:eastAsia="SimSun" w:hAnsi="Times New Roman" w:cs="Times New Roman"/>
          <w:sz w:val="24"/>
          <w:szCs w:val="24"/>
        </w:rPr>
        <w:t xml:space="preserve"> low energy buildings, a few of which are close to ultra-low energy buildings</w:t>
      </w:r>
      <w:r w:rsidR="00487B0B" w:rsidRPr="000248CE">
        <w:rPr>
          <w:rFonts w:ascii="Times New Roman" w:eastAsia="SimSun" w:hAnsi="Times New Roman" w:cs="Times New Roman"/>
          <w:sz w:val="24"/>
          <w:szCs w:val="24"/>
        </w:rPr>
        <w:t>.</w:t>
      </w:r>
    </w:p>
    <w:p w14:paraId="28B6F4C2" w14:textId="77777777" w:rsidR="003B16CD" w:rsidRPr="000248CE" w:rsidRDefault="003B16CD" w:rsidP="003B16CD">
      <w:pPr>
        <w:rPr>
          <w:rFonts w:ascii="Arial" w:hAnsi="Arial" w:cs="Arial"/>
        </w:rPr>
      </w:pPr>
    </w:p>
    <w:tbl>
      <w:tblPr>
        <w:tblStyle w:val="TableGrid"/>
        <w:tblW w:w="82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8"/>
      </w:tblGrid>
      <w:tr w:rsidR="000248CE" w:rsidRPr="000248CE" w14:paraId="440374B1" w14:textId="77777777" w:rsidTr="004742E2">
        <w:trPr>
          <w:trHeight w:val="3960"/>
          <w:jc w:val="center"/>
        </w:trPr>
        <w:tc>
          <w:tcPr>
            <w:tcW w:w="8278" w:type="dxa"/>
            <w:vAlign w:val="center"/>
          </w:tcPr>
          <w:p w14:paraId="0DD874BF" w14:textId="77777777" w:rsidR="00E34AAE" w:rsidRPr="000248CE" w:rsidRDefault="00FB3C1F" w:rsidP="00FB3C1F">
            <w:pPr>
              <w:rPr>
                <w:rFonts w:ascii="Arial" w:hAnsi="Arial" w:cs="Arial"/>
              </w:rPr>
            </w:pPr>
            <w:r w:rsidRPr="000248CE">
              <w:rPr>
                <w:rFonts w:ascii="Arial" w:hAnsi="Arial" w:cs="Arial"/>
                <w:noProof/>
                <w:lang w:val="en-GB" w:eastAsia="en-GB"/>
              </w:rPr>
              <w:drawing>
                <wp:inline distT="0" distB="0" distL="0" distR="0" wp14:anchorId="74E8FEE1" wp14:editId="2986E1EB">
                  <wp:extent cx="5020590" cy="2415396"/>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VS LEED能耗.png"/>
                          <pic:cNvPicPr/>
                        </pic:nvPicPr>
                        <pic:blipFill>
                          <a:blip r:embed="rId10">
                            <a:extLst>
                              <a:ext uri="{28A0092B-C50C-407E-A947-70E740481C1C}">
                                <a14:useLocalDpi xmlns:a14="http://schemas.microsoft.com/office/drawing/2010/main" val="0"/>
                              </a:ext>
                            </a:extLst>
                          </a:blip>
                          <a:stretch>
                            <a:fillRect/>
                          </a:stretch>
                        </pic:blipFill>
                        <pic:spPr>
                          <a:xfrm>
                            <a:off x="0" y="0"/>
                            <a:ext cx="5020590" cy="2415396"/>
                          </a:xfrm>
                          <a:prstGeom prst="rect">
                            <a:avLst/>
                          </a:prstGeom>
                        </pic:spPr>
                      </pic:pic>
                    </a:graphicData>
                  </a:graphic>
                </wp:inline>
              </w:drawing>
            </w:r>
          </w:p>
        </w:tc>
      </w:tr>
      <w:tr w:rsidR="00E34AAE" w:rsidRPr="000248CE" w14:paraId="539D2009" w14:textId="77777777" w:rsidTr="004742E2">
        <w:trPr>
          <w:trHeight w:val="613"/>
          <w:jc w:val="center"/>
        </w:trPr>
        <w:tc>
          <w:tcPr>
            <w:tcW w:w="8278" w:type="dxa"/>
            <w:vAlign w:val="center"/>
          </w:tcPr>
          <w:p w14:paraId="53A071B5" w14:textId="77777777" w:rsidR="00E34AAE" w:rsidRPr="000248CE" w:rsidRDefault="00E34AAE" w:rsidP="00633CB1">
            <w:pPr>
              <w:pStyle w:val="Caption"/>
              <w:jc w:val="center"/>
              <w:rPr>
                <w:rFonts w:ascii="Times New Roman" w:hAnsi="Times New Roman"/>
              </w:rPr>
            </w:pPr>
            <w:r w:rsidRPr="000248CE">
              <w:rPr>
                <w:rFonts w:ascii="Times New Roman" w:hAnsi="Times New Roman" w:hint="eastAsia"/>
              </w:rPr>
              <w:t>Fig.</w:t>
            </w:r>
            <w:r w:rsidR="0001019C" w:rsidRPr="000248CE">
              <w:rPr>
                <w:rFonts w:ascii="Times New Roman" w:hAnsi="Times New Roman" w:hint="eastAsia"/>
              </w:rPr>
              <w:t>3</w:t>
            </w:r>
            <w:r w:rsidRPr="000248CE">
              <w:rPr>
                <w:rFonts w:ascii="Times New Roman" w:hAnsi="Times New Roman"/>
              </w:rPr>
              <w:t xml:space="preserve"> </w:t>
            </w:r>
            <w:r w:rsidRPr="000248CE">
              <w:rPr>
                <w:rFonts w:ascii="Times New Roman" w:hAnsi="Times New Roman" w:hint="eastAsia"/>
              </w:rPr>
              <w:t xml:space="preserve">Energy consumption of green office buildings, China versus US </w:t>
            </w:r>
          </w:p>
          <w:p w14:paraId="4D370A90" w14:textId="77777777" w:rsidR="00E34AAE" w:rsidRPr="000248CE" w:rsidRDefault="00E34AAE" w:rsidP="006E739E">
            <w:pPr>
              <w:pStyle w:val="Caption"/>
              <w:jc w:val="left"/>
              <w:rPr>
                <w:rFonts w:ascii="Times New Roman" w:hAnsi="Times New Roman"/>
              </w:rPr>
            </w:pPr>
            <w:r w:rsidRPr="000248CE">
              <w:rPr>
                <w:rFonts w:ascii="Times New Roman" w:hAnsi="Times New Roman"/>
              </w:rPr>
              <w:t xml:space="preserve">Note) </w:t>
            </w:r>
            <w:r w:rsidRPr="000248CE">
              <w:rPr>
                <w:rFonts w:ascii="Times New Roman" w:hAnsi="Times New Roman" w:hint="eastAsia"/>
              </w:rPr>
              <w:t>D</w:t>
            </w:r>
            <w:r w:rsidRPr="000248CE">
              <w:rPr>
                <w:rFonts w:ascii="Times New Roman" w:hAnsi="Times New Roman"/>
              </w:rPr>
              <w:t xml:space="preserve"> refers to </w:t>
            </w:r>
            <w:r w:rsidRPr="000248CE">
              <w:rPr>
                <w:rFonts w:ascii="Times New Roman" w:hAnsi="Times New Roman" w:hint="eastAsia"/>
              </w:rPr>
              <w:t>design</w:t>
            </w:r>
            <w:r w:rsidRPr="000248CE">
              <w:rPr>
                <w:rFonts w:ascii="Times New Roman" w:hAnsi="Times New Roman"/>
              </w:rPr>
              <w:t>.</w:t>
            </w:r>
            <w:r w:rsidRPr="000248CE">
              <w:rPr>
                <w:rFonts w:ascii="Times New Roman" w:hAnsi="Times New Roman" w:hint="eastAsia"/>
              </w:rPr>
              <w:t xml:space="preserve"> O refers to operation</w:t>
            </w:r>
          </w:p>
        </w:tc>
      </w:tr>
    </w:tbl>
    <w:p w14:paraId="4DE2DE6C" w14:textId="77777777" w:rsidR="00B21535" w:rsidRPr="000248CE" w:rsidRDefault="00B21535" w:rsidP="00880043">
      <w:pPr>
        <w:rPr>
          <w:rFonts w:ascii="Times New Roman" w:eastAsia="SimSun" w:hAnsi="Times New Roman" w:cs="Times New Roman"/>
          <w:sz w:val="24"/>
          <w:szCs w:val="24"/>
        </w:rPr>
      </w:pPr>
    </w:p>
    <w:p w14:paraId="137BB752" w14:textId="08B9641A"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The Fig.</w:t>
      </w:r>
      <w:r w:rsidR="0001019C" w:rsidRPr="000248CE">
        <w:rPr>
          <w:rFonts w:ascii="Times New Roman" w:eastAsia="SimSun" w:hAnsi="Times New Roman" w:cs="Times New Roman" w:hint="eastAsia"/>
          <w:sz w:val="24"/>
          <w:szCs w:val="24"/>
        </w:rPr>
        <w:t>3</w:t>
      </w:r>
      <w:r w:rsidRPr="000248CE">
        <w:rPr>
          <w:rFonts w:ascii="Times New Roman" w:eastAsia="SimSun" w:hAnsi="Times New Roman" w:cs="Times New Roman" w:hint="eastAsia"/>
          <w:sz w:val="24"/>
          <w:szCs w:val="24"/>
        </w:rPr>
        <w:t xml:space="preserve"> compared energy consumption level of </w:t>
      </w:r>
      <w:r w:rsidR="002B7EAD" w:rsidRPr="000248CE">
        <w:rPr>
          <w:rFonts w:ascii="Times New Roman" w:eastAsia="SimSun" w:hAnsi="Times New Roman" w:cs="Times New Roman" w:hint="eastAsia"/>
          <w:sz w:val="24"/>
          <w:szCs w:val="24"/>
        </w:rPr>
        <w:t>green office buildings</w:t>
      </w:r>
      <w:r w:rsidRPr="000248CE">
        <w:rPr>
          <w:rFonts w:ascii="Times New Roman" w:eastAsia="SimSun" w:hAnsi="Times New Roman" w:cs="Times New Roman" w:hint="eastAsia"/>
          <w:sz w:val="24"/>
          <w:szCs w:val="24"/>
        </w:rPr>
        <w:t xml:space="preserve"> in China and LEED-certified buildings in the United States. </w:t>
      </w:r>
      <w:r w:rsidR="00FA477D" w:rsidRPr="000248CE">
        <w:rPr>
          <w:rFonts w:ascii="Times New Roman" w:eastAsia="SimSun" w:hAnsi="Times New Roman" w:cs="Times New Roman"/>
          <w:sz w:val="24"/>
          <w:szCs w:val="24"/>
        </w:rPr>
        <w:t xml:space="preserve">No significant </w:t>
      </w:r>
      <w:r w:rsidR="004A2159" w:rsidRPr="000248CE">
        <w:rPr>
          <w:rFonts w:ascii="Times New Roman" w:eastAsia="SimSun" w:hAnsi="Times New Roman" w:cs="Times New Roman" w:hint="eastAsia"/>
          <w:sz w:val="24"/>
          <w:szCs w:val="24"/>
        </w:rPr>
        <w:t>correlation</w:t>
      </w:r>
      <w:r w:rsidR="00FA477D" w:rsidRPr="000248CE">
        <w:rPr>
          <w:rFonts w:ascii="Times New Roman" w:eastAsia="SimSun" w:hAnsi="Times New Roman" w:cs="Times New Roman"/>
          <w:sz w:val="24"/>
          <w:szCs w:val="24"/>
        </w:rPr>
        <w:t xml:space="preserve"> was observed</w:t>
      </w:r>
      <w:r w:rsidR="004A2159" w:rsidRPr="000248CE">
        <w:rPr>
          <w:rFonts w:ascii="Times New Roman" w:eastAsia="SimSun" w:hAnsi="Times New Roman" w:cs="Times New Roman" w:hint="eastAsia"/>
          <w:sz w:val="24"/>
          <w:szCs w:val="24"/>
        </w:rPr>
        <w:t xml:space="preserve"> between measured energy performance of green </w:t>
      </w:r>
      <w:r w:rsidR="005F0E85" w:rsidRPr="000248CE">
        <w:rPr>
          <w:rFonts w:ascii="Times New Roman" w:eastAsia="SimSun" w:hAnsi="Times New Roman" w:cs="Times New Roman" w:hint="eastAsia"/>
          <w:sz w:val="24"/>
          <w:szCs w:val="24"/>
        </w:rPr>
        <w:t xml:space="preserve">office </w:t>
      </w:r>
      <w:r w:rsidR="004A2159" w:rsidRPr="000248CE">
        <w:rPr>
          <w:rFonts w:ascii="Times New Roman" w:eastAsia="SimSun" w:hAnsi="Times New Roman" w:cs="Times New Roman" w:hint="eastAsia"/>
          <w:sz w:val="24"/>
          <w:szCs w:val="24"/>
        </w:rPr>
        <w:t>buildings with certification level of the building</w:t>
      </w:r>
      <w:r w:rsidRPr="000248CE">
        <w:rPr>
          <w:rFonts w:ascii="Times New Roman" w:eastAsia="SimSun" w:hAnsi="Times New Roman" w:cs="Times New Roman" w:hint="eastAsia"/>
          <w:sz w:val="24"/>
          <w:szCs w:val="24"/>
        </w:rPr>
        <w:t xml:space="preserve"> in China, which is similar to the </w:t>
      </w:r>
      <w:r w:rsidR="00FA477D" w:rsidRPr="000248CE">
        <w:rPr>
          <w:rFonts w:ascii="Times New Roman" w:eastAsia="SimSun" w:hAnsi="Times New Roman" w:cs="Times New Roman"/>
          <w:sz w:val="24"/>
          <w:szCs w:val="24"/>
        </w:rPr>
        <w:t>case</w:t>
      </w:r>
      <w:r w:rsidRPr="000248CE">
        <w:rPr>
          <w:rFonts w:ascii="Times New Roman" w:eastAsia="SimSun" w:hAnsi="Times New Roman" w:cs="Times New Roman" w:hint="eastAsia"/>
          <w:sz w:val="24"/>
          <w:szCs w:val="24"/>
        </w:rPr>
        <w:t xml:space="preserve"> of LEED buildings</w:t>
      </w:r>
      <w:r w:rsidR="005F0E85" w:rsidRPr="000248CE">
        <w:rPr>
          <w:rFonts w:ascii="Times New Roman" w:eastAsia="SimSun" w:hAnsi="Times New Roman" w:cs="Times New Roman" w:hint="eastAsia"/>
          <w:sz w:val="24"/>
          <w:szCs w:val="24"/>
        </w:rPr>
        <w:t xml:space="preserve"> in US</w:t>
      </w:r>
      <w:r w:rsidRPr="000248CE">
        <w:rPr>
          <w:rFonts w:ascii="Times New Roman" w:eastAsia="SimSun" w:hAnsi="Times New Roman" w:cs="Times New Roman" w:hint="eastAsia"/>
          <w:sz w:val="24"/>
          <w:szCs w:val="24"/>
        </w:rPr>
        <w:t xml:space="preserve"> by </w:t>
      </w:r>
      <w:r w:rsidR="004A2159" w:rsidRPr="000248CE">
        <w:rPr>
          <w:rFonts w:ascii="Times New Roman" w:eastAsia="SimSun" w:hAnsi="Times New Roman" w:cs="Times New Roman"/>
          <w:sz w:val="24"/>
          <w:szCs w:val="24"/>
        </w:rPr>
        <w:t>Newsham G et al (2009)</w:t>
      </w:r>
      <w:r w:rsidR="00130008" w:rsidRPr="000248CE">
        <w:rPr>
          <w:rFonts w:ascii="Times New Roman" w:eastAsia="SimSun" w:hAnsi="Times New Roman" w:cs="Times New Roman" w:hint="eastAsia"/>
          <w:sz w:val="24"/>
          <w:szCs w:val="24"/>
          <w:vertAlign w:val="superscript"/>
        </w:rPr>
        <w:t>[3]</w:t>
      </w:r>
      <w:r w:rsidRPr="000248CE">
        <w:rPr>
          <w:rFonts w:ascii="Times New Roman" w:eastAsia="SimSun" w:hAnsi="Times New Roman" w:cs="Times New Roman" w:hint="eastAsia"/>
          <w:sz w:val="24"/>
          <w:szCs w:val="24"/>
        </w:rPr>
        <w:t xml:space="preserve">. In general, the total energy consumption of </w:t>
      </w:r>
      <w:r w:rsidR="00FA477D" w:rsidRPr="000248CE">
        <w:rPr>
          <w:rFonts w:ascii="Times New Roman" w:eastAsia="SimSun" w:hAnsi="Times New Roman" w:cs="Times New Roman"/>
          <w:sz w:val="24"/>
          <w:szCs w:val="24"/>
        </w:rPr>
        <w:t>Chinese</w:t>
      </w:r>
      <w:r w:rsidR="00FA477D"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hint="eastAsia"/>
          <w:sz w:val="24"/>
          <w:szCs w:val="24"/>
        </w:rPr>
        <w:t>green office buildings is approximately 1/3 of LEED-certified buildings in the United States.</w:t>
      </w:r>
      <w:r w:rsidR="00796EBD" w:rsidRPr="000248CE">
        <w:rPr>
          <w:rFonts w:ascii="Times New Roman" w:eastAsia="SimSun" w:hAnsi="Times New Roman" w:cs="Times New Roman" w:hint="eastAsia"/>
          <w:sz w:val="24"/>
          <w:szCs w:val="24"/>
        </w:rPr>
        <w:t xml:space="preserve"> Fig.</w:t>
      </w:r>
      <w:r w:rsidR="0001019C" w:rsidRPr="000248CE">
        <w:rPr>
          <w:rFonts w:ascii="Times New Roman" w:eastAsia="SimSun" w:hAnsi="Times New Roman" w:cs="Times New Roman" w:hint="eastAsia"/>
          <w:sz w:val="24"/>
          <w:szCs w:val="24"/>
        </w:rPr>
        <w:t>3</w:t>
      </w:r>
      <w:r w:rsidR="00796EBD" w:rsidRPr="000248CE">
        <w:rPr>
          <w:rFonts w:ascii="Times New Roman" w:eastAsia="SimSun" w:hAnsi="Times New Roman" w:cs="Times New Roman" w:hint="eastAsia"/>
          <w:sz w:val="24"/>
          <w:szCs w:val="24"/>
        </w:rPr>
        <w:t xml:space="preserve"> just presented general energy consumption levels of green buildings in China and US for </w:t>
      </w:r>
      <w:r w:rsidR="00796EBD" w:rsidRPr="000248CE">
        <w:rPr>
          <w:rFonts w:ascii="Times New Roman" w:eastAsia="SimSun" w:hAnsi="Times New Roman" w:cs="Times New Roman"/>
          <w:sz w:val="24"/>
          <w:szCs w:val="24"/>
        </w:rPr>
        <w:t>a preliminary understanding</w:t>
      </w:r>
      <w:r w:rsidR="006101DD" w:rsidRPr="000248CE">
        <w:rPr>
          <w:rFonts w:ascii="Times New Roman" w:eastAsia="SimSun" w:hAnsi="Times New Roman" w:cs="Times New Roman" w:hint="eastAsia"/>
          <w:sz w:val="24"/>
          <w:szCs w:val="24"/>
        </w:rPr>
        <w:t xml:space="preserve">. </w:t>
      </w:r>
      <w:r w:rsidR="006101DD" w:rsidRPr="000248CE">
        <w:rPr>
          <w:rFonts w:ascii="Times New Roman" w:eastAsia="SimSun" w:hAnsi="Times New Roman" w:cs="Times New Roman"/>
          <w:sz w:val="24"/>
          <w:szCs w:val="24"/>
        </w:rPr>
        <w:t xml:space="preserve">Overall comparisons that </w:t>
      </w:r>
      <w:r w:rsidR="002B7EAD" w:rsidRPr="000248CE">
        <w:rPr>
          <w:rFonts w:ascii="Times New Roman" w:eastAsia="SimSun" w:hAnsi="Times New Roman" w:cs="Times New Roman"/>
          <w:sz w:val="24"/>
          <w:szCs w:val="24"/>
        </w:rPr>
        <w:t>take into account</w:t>
      </w:r>
      <w:r w:rsidR="002B7EAD" w:rsidRPr="000248CE">
        <w:rPr>
          <w:rFonts w:ascii="Times New Roman" w:eastAsia="SimSun" w:hAnsi="Times New Roman" w:cs="Times New Roman" w:hint="eastAsia"/>
          <w:sz w:val="24"/>
          <w:szCs w:val="24"/>
        </w:rPr>
        <w:t xml:space="preserve"> </w:t>
      </w:r>
      <w:r w:rsidR="006101DD" w:rsidRPr="000248CE">
        <w:rPr>
          <w:rFonts w:ascii="Times New Roman" w:eastAsia="SimSun" w:hAnsi="Times New Roman" w:cs="Times New Roman" w:hint="eastAsia"/>
          <w:sz w:val="24"/>
          <w:szCs w:val="24"/>
        </w:rPr>
        <w:t xml:space="preserve">quality and services of buildings </w:t>
      </w:r>
      <w:r w:rsidR="006101DD" w:rsidRPr="000248CE">
        <w:rPr>
          <w:rFonts w:ascii="Times New Roman" w:eastAsia="SimSun" w:hAnsi="Times New Roman" w:cs="Times New Roman"/>
          <w:sz w:val="24"/>
          <w:szCs w:val="24"/>
        </w:rPr>
        <w:t>should be considered for further exploration</w:t>
      </w:r>
      <w:r w:rsidR="006101DD" w:rsidRPr="000248CE">
        <w:rPr>
          <w:rFonts w:ascii="Times New Roman" w:eastAsia="SimSun" w:hAnsi="Times New Roman" w:cs="Times New Roman" w:hint="eastAsia"/>
          <w:sz w:val="24"/>
          <w:szCs w:val="24"/>
        </w:rPr>
        <w:t>.</w:t>
      </w:r>
    </w:p>
    <w:p w14:paraId="0C346F5A" w14:textId="77777777" w:rsidR="00B21535" w:rsidRPr="000248CE" w:rsidRDefault="00B21535" w:rsidP="00880043">
      <w:pPr>
        <w:rPr>
          <w:rFonts w:ascii="Times New Roman" w:eastAsia="SimSun" w:hAnsi="Times New Roman" w:cs="Times New Roman"/>
          <w:sz w:val="24"/>
          <w:szCs w:val="24"/>
        </w:rPr>
      </w:pPr>
    </w:p>
    <w:p w14:paraId="52A089C4" w14:textId="13BB7EB7" w:rsidR="005F0E85" w:rsidRPr="000248CE" w:rsidRDefault="005F0E85" w:rsidP="006A3F71">
      <w:pPr>
        <w:pStyle w:val="Caption"/>
        <w:jc w:val="center"/>
        <w:rPr>
          <w:rFonts w:ascii="Times New Roman" w:hAnsi="Times New Roman"/>
        </w:rPr>
      </w:pPr>
      <w:r w:rsidRPr="000248CE">
        <w:rPr>
          <w:rFonts w:ascii="Times New Roman" w:hAnsi="Times New Roman" w:hint="eastAsia"/>
        </w:rPr>
        <w:t xml:space="preserve">Table </w:t>
      </w:r>
      <w:r w:rsidR="001B1426" w:rsidRPr="000248CE">
        <w:rPr>
          <w:rFonts w:ascii="Times New Roman" w:hAnsi="Times New Roman"/>
        </w:rPr>
        <w:t>4</w:t>
      </w:r>
      <w:r w:rsidR="001B1426" w:rsidRPr="000248CE">
        <w:rPr>
          <w:rFonts w:ascii="Times New Roman" w:hAnsi="Times New Roman" w:hint="eastAsia"/>
        </w:rPr>
        <w:t xml:space="preserve"> </w:t>
      </w:r>
      <w:r w:rsidRPr="000248CE">
        <w:rPr>
          <w:rFonts w:ascii="Times New Roman" w:hAnsi="Times New Roman" w:hint="eastAsia"/>
        </w:rPr>
        <w:t>E</w:t>
      </w:r>
      <w:r w:rsidRPr="000248CE">
        <w:rPr>
          <w:rFonts w:ascii="Times New Roman" w:hAnsi="Times New Roman"/>
        </w:rPr>
        <w:t>lectricity consumption</w:t>
      </w:r>
      <w:r w:rsidRPr="000248CE">
        <w:rPr>
          <w:rFonts w:ascii="Times New Roman" w:hAnsi="Times New Roman" w:hint="eastAsia"/>
        </w:rPr>
        <w:t xml:space="preserve"> intensity comparison in three different climate zones</w:t>
      </w:r>
    </w:p>
    <w:tbl>
      <w:tblPr>
        <w:tblW w:w="10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041"/>
        <w:gridCol w:w="1045"/>
        <w:gridCol w:w="958"/>
        <w:gridCol w:w="1498"/>
        <w:gridCol w:w="1266"/>
        <w:gridCol w:w="1345"/>
        <w:gridCol w:w="752"/>
        <w:gridCol w:w="1028"/>
      </w:tblGrid>
      <w:tr w:rsidR="000248CE" w:rsidRPr="000248CE" w14:paraId="305DF557" w14:textId="77777777" w:rsidTr="00C75ED2">
        <w:trPr>
          <w:trHeight w:val="529"/>
          <w:jc w:val="center"/>
        </w:trPr>
        <w:tc>
          <w:tcPr>
            <w:tcW w:w="1527" w:type="dxa"/>
            <w:vMerge w:val="restart"/>
            <w:shd w:val="clear" w:color="auto" w:fill="auto"/>
            <w:vAlign w:val="center"/>
            <w:hideMark/>
          </w:tcPr>
          <w:p w14:paraId="73D1F546" w14:textId="77777777" w:rsidR="005F0E85" w:rsidRPr="000248CE" w:rsidRDefault="005F0E85" w:rsidP="0010493A">
            <w:pPr>
              <w:widowControl/>
              <w:jc w:val="left"/>
              <w:rPr>
                <w:rFonts w:ascii="Times New Roman" w:eastAsia="SimSun" w:hAnsi="Times New Roman" w:cs="Times New Roman"/>
                <w:kern w:val="0"/>
                <w:szCs w:val="21"/>
              </w:rPr>
            </w:pPr>
            <w:r w:rsidRPr="000248CE">
              <w:rPr>
                <w:rFonts w:ascii="Times New Roman" w:eastAsia="SimSun" w:hAnsi="Times New Roman" w:cs="Times New Roman"/>
                <w:kern w:val="0"/>
                <w:szCs w:val="21"/>
              </w:rPr>
              <w:t xml:space="preserve">　</w:t>
            </w:r>
          </w:p>
        </w:tc>
        <w:tc>
          <w:tcPr>
            <w:tcW w:w="2086" w:type="dxa"/>
            <w:gridSpan w:val="2"/>
            <w:shd w:val="clear" w:color="auto" w:fill="auto"/>
            <w:vAlign w:val="center"/>
            <w:hideMark/>
          </w:tcPr>
          <w:p w14:paraId="58BB6CCC"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Cold zone</w:t>
            </w:r>
          </w:p>
        </w:tc>
        <w:tc>
          <w:tcPr>
            <w:tcW w:w="2456" w:type="dxa"/>
            <w:gridSpan w:val="2"/>
            <w:shd w:val="clear" w:color="auto" w:fill="auto"/>
            <w:vAlign w:val="center"/>
            <w:hideMark/>
          </w:tcPr>
          <w:p w14:paraId="2949BD61"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Hot summer-cold winter</w:t>
            </w:r>
          </w:p>
        </w:tc>
        <w:tc>
          <w:tcPr>
            <w:tcW w:w="2611" w:type="dxa"/>
            <w:gridSpan w:val="2"/>
            <w:shd w:val="clear" w:color="auto" w:fill="auto"/>
            <w:vAlign w:val="center"/>
            <w:hideMark/>
          </w:tcPr>
          <w:p w14:paraId="0CF301F7"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Hot summer-warm winter</w:t>
            </w:r>
          </w:p>
        </w:tc>
        <w:tc>
          <w:tcPr>
            <w:tcW w:w="1780" w:type="dxa"/>
            <w:gridSpan w:val="2"/>
            <w:shd w:val="clear" w:color="auto" w:fill="auto"/>
            <w:vAlign w:val="center"/>
            <w:hideMark/>
          </w:tcPr>
          <w:p w14:paraId="619F1E65"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 xml:space="preserve"> Overall</w:t>
            </w:r>
          </w:p>
        </w:tc>
      </w:tr>
      <w:tr w:rsidR="000248CE" w:rsidRPr="000248CE" w14:paraId="785780DC" w14:textId="77777777" w:rsidTr="006E739E">
        <w:trPr>
          <w:trHeight w:val="544"/>
          <w:jc w:val="center"/>
        </w:trPr>
        <w:tc>
          <w:tcPr>
            <w:tcW w:w="1527" w:type="dxa"/>
            <w:vMerge/>
            <w:vAlign w:val="center"/>
            <w:hideMark/>
          </w:tcPr>
          <w:p w14:paraId="1F99CC9F" w14:textId="77777777" w:rsidR="005F0E85" w:rsidRPr="000248CE" w:rsidRDefault="005F0E85" w:rsidP="0010493A">
            <w:pPr>
              <w:widowControl/>
              <w:jc w:val="left"/>
              <w:rPr>
                <w:rFonts w:ascii="Times New Roman" w:eastAsia="SimSun" w:hAnsi="Times New Roman" w:cs="Times New Roman"/>
                <w:kern w:val="0"/>
                <w:szCs w:val="21"/>
              </w:rPr>
            </w:pPr>
          </w:p>
        </w:tc>
        <w:tc>
          <w:tcPr>
            <w:tcW w:w="1041" w:type="dxa"/>
            <w:shd w:val="clear" w:color="auto" w:fill="auto"/>
            <w:vAlign w:val="center"/>
            <w:hideMark/>
          </w:tcPr>
          <w:p w14:paraId="6A4BA436"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Green</w:t>
            </w:r>
          </w:p>
        </w:tc>
        <w:tc>
          <w:tcPr>
            <w:tcW w:w="1045" w:type="dxa"/>
            <w:shd w:val="clear" w:color="auto" w:fill="auto"/>
            <w:vAlign w:val="center"/>
            <w:hideMark/>
          </w:tcPr>
          <w:p w14:paraId="72E78B26"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Common</w:t>
            </w:r>
          </w:p>
        </w:tc>
        <w:tc>
          <w:tcPr>
            <w:tcW w:w="958" w:type="dxa"/>
            <w:shd w:val="clear" w:color="auto" w:fill="auto"/>
            <w:vAlign w:val="center"/>
            <w:hideMark/>
          </w:tcPr>
          <w:p w14:paraId="37D22159"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Green</w:t>
            </w:r>
          </w:p>
        </w:tc>
        <w:tc>
          <w:tcPr>
            <w:tcW w:w="1498" w:type="dxa"/>
            <w:shd w:val="clear" w:color="auto" w:fill="auto"/>
            <w:vAlign w:val="center"/>
            <w:hideMark/>
          </w:tcPr>
          <w:p w14:paraId="13562695"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Common</w:t>
            </w:r>
          </w:p>
        </w:tc>
        <w:tc>
          <w:tcPr>
            <w:tcW w:w="1266" w:type="dxa"/>
            <w:shd w:val="clear" w:color="auto" w:fill="auto"/>
            <w:vAlign w:val="center"/>
            <w:hideMark/>
          </w:tcPr>
          <w:p w14:paraId="6B12CE09"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Green</w:t>
            </w:r>
          </w:p>
        </w:tc>
        <w:tc>
          <w:tcPr>
            <w:tcW w:w="1345" w:type="dxa"/>
            <w:shd w:val="clear" w:color="auto" w:fill="auto"/>
            <w:vAlign w:val="center"/>
            <w:hideMark/>
          </w:tcPr>
          <w:p w14:paraId="4B771A0B"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Common</w:t>
            </w:r>
          </w:p>
        </w:tc>
        <w:tc>
          <w:tcPr>
            <w:tcW w:w="752" w:type="dxa"/>
            <w:shd w:val="clear" w:color="auto" w:fill="auto"/>
            <w:vAlign w:val="center"/>
            <w:hideMark/>
          </w:tcPr>
          <w:p w14:paraId="332EEBB1"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Green</w:t>
            </w:r>
          </w:p>
        </w:tc>
        <w:tc>
          <w:tcPr>
            <w:tcW w:w="1028" w:type="dxa"/>
            <w:shd w:val="clear" w:color="auto" w:fill="auto"/>
            <w:vAlign w:val="center"/>
            <w:hideMark/>
          </w:tcPr>
          <w:p w14:paraId="2A14BB05"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Common</w:t>
            </w:r>
          </w:p>
        </w:tc>
      </w:tr>
      <w:tr w:rsidR="000248CE" w:rsidRPr="000248CE" w14:paraId="2B6C467C" w14:textId="77777777" w:rsidTr="006E739E">
        <w:trPr>
          <w:trHeight w:val="311"/>
          <w:jc w:val="center"/>
        </w:trPr>
        <w:tc>
          <w:tcPr>
            <w:tcW w:w="1527" w:type="dxa"/>
            <w:shd w:val="clear" w:color="auto" w:fill="auto"/>
            <w:vAlign w:val="center"/>
            <w:hideMark/>
          </w:tcPr>
          <w:p w14:paraId="4FF77427"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N</w:t>
            </w:r>
          </w:p>
        </w:tc>
        <w:tc>
          <w:tcPr>
            <w:tcW w:w="1041" w:type="dxa"/>
            <w:shd w:val="clear" w:color="auto" w:fill="auto"/>
            <w:noWrap/>
            <w:vAlign w:val="center"/>
            <w:hideMark/>
          </w:tcPr>
          <w:p w14:paraId="632FDC4D"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22</w:t>
            </w:r>
          </w:p>
        </w:tc>
        <w:tc>
          <w:tcPr>
            <w:tcW w:w="1045" w:type="dxa"/>
            <w:shd w:val="clear" w:color="auto" w:fill="auto"/>
            <w:noWrap/>
            <w:vAlign w:val="center"/>
            <w:hideMark/>
          </w:tcPr>
          <w:p w14:paraId="3E235189"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121</w:t>
            </w:r>
          </w:p>
        </w:tc>
        <w:tc>
          <w:tcPr>
            <w:tcW w:w="958" w:type="dxa"/>
            <w:shd w:val="clear" w:color="auto" w:fill="auto"/>
            <w:noWrap/>
            <w:vAlign w:val="center"/>
            <w:hideMark/>
          </w:tcPr>
          <w:p w14:paraId="6BFBCD42"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18</w:t>
            </w:r>
          </w:p>
        </w:tc>
        <w:tc>
          <w:tcPr>
            <w:tcW w:w="1498" w:type="dxa"/>
            <w:shd w:val="clear" w:color="auto" w:fill="auto"/>
            <w:noWrap/>
            <w:vAlign w:val="center"/>
            <w:hideMark/>
          </w:tcPr>
          <w:p w14:paraId="35FE4AAC"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302</w:t>
            </w:r>
          </w:p>
        </w:tc>
        <w:tc>
          <w:tcPr>
            <w:tcW w:w="1266" w:type="dxa"/>
            <w:shd w:val="clear" w:color="auto" w:fill="auto"/>
            <w:noWrap/>
            <w:vAlign w:val="center"/>
            <w:hideMark/>
          </w:tcPr>
          <w:p w14:paraId="77837F53"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8</w:t>
            </w:r>
          </w:p>
        </w:tc>
        <w:tc>
          <w:tcPr>
            <w:tcW w:w="1345" w:type="dxa"/>
            <w:shd w:val="clear" w:color="auto" w:fill="auto"/>
            <w:noWrap/>
            <w:vAlign w:val="center"/>
            <w:hideMark/>
          </w:tcPr>
          <w:p w14:paraId="0AB88100"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58</w:t>
            </w:r>
          </w:p>
        </w:tc>
        <w:tc>
          <w:tcPr>
            <w:tcW w:w="752" w:type="dxa"/>
            <w:shd w:val="clear" w:color="auto" w:fill="auto"/>
            <w:noWrap/>
            <w:vAlign w:val="center"/>
            <w:hideMark/>
          </w:tcPr>
          <w:p w14:paraId="63399B90"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48</w:t>
            </w:r>
          </w:p>
        </w:tc>
        <w:tc>
          <w:tcPr>
            <w:tcW w:w="1028" w:type="dxa"/>
            <w:shd w:val="clear" w:color="auto" w:fill="auto"/>
            <w:noWrap/>
            <w:vAlign w:val="center"/>
            <w:hideMark/>
          </w:tcPr>
          <w:p w14:paraId="3411D6DA"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481</w:t>
            </w:r>
          </w:p>
        </w:tc>
      </w:tr>
      <w:tr w:rsidR="000248CE" w:rsidRPr="000248CE" w14:paraId="0405CBF3" w14:textId="77777777" w:rsidTr="006E739E">
        <w:trPr>
          <w:trHeight w:val="364"/>
          <w:jc w:val="center"/>
        </w:trPr>
        <w:tc>
          <w:tcPr>
            <w:tcW w:w="1527" w:type="dxa"/>
            <w:shd w:val="clear" w:color="auto" w:fill="auto"/>
            <w:vAlign w:val="center"/>
            <w:hideMark/>
          </w:tcPr>
          <w:p w14:paraId="73D8BBFD"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First quartile</w:t>
            </w:r>
          </w:p>
        </w:tc>
        <w:tc>
          <w:tcPr>
            <w:tcW w:w="1041" w:type="dxa"/>
            <w:shd w:val="clear" w:color="auto" w:fill="auto"/>
            <w:noWrap/>
            <w:vAlign w:val="center"/>
            <w:hideMark/>
          </w:tcPr>
          <w:p w14:paraId="5CB0DAE9"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57.7</w:t>
            </w:r>
          </w:p>
        </w:tc>
        <w:tc>
          <w:tcPr>
            <w:tcW w:w="1045" w:type="dxa"/>
            <w:shd w:val="clear" w:color="auto" w:fill="auto"/>
            <w:noWrap/>
            <w:vAlign w:val="center"/>
            <w:hideMark/>
          </w:tcPr>
          <w:p w14:paraId="07CAFC2F"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60.1</w:t>
            </w:r>
          </w:p>
        </w:tc>
        <w:tc>
          <w:tcPr>
            <w:tcW w:w="958" w:type="dxa"/>
            <w:shd w:val="clear" w:color="auto" w:fill="auto"/>
            <w:noWrap/>
            <w:vAlign w:val="center"/>
            <w:hideMark/>
          </w:tcPr>
          <w:p w14:paraId="11393AE5"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52.8</w:t>
            </w:r>
          </w:p>
        </w:tc>
        <w:tc>
          <w:tcPr>
            <w:tcW w:w="1498" w:type="dxa"/>
            <w:shd w:val="clear" w:color="auto" w:fill="auto"/>
            <w:noWrap/>
            <w:vAlign w:val="center"/>
            <w:hideMark/>
          </w:tcPr>
          <w:p w14:paraId="5B950FEC"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88.1</w:t>
            </w:r>
          </w:p>
        </w:tc>
        <w:tc>
          <w:tcPr>
            <w:tcW w:w="1266" w:type="dxa"/>
            <w:shd w:val="clear" w:color="auto" w:fill="auto"/>
            <w:noWrap/>
            <w:vAlign w:val="center"/>
            <w:hideMark/>
          </w:tcPr>
          <w:p w14:paraId="0090BB70"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52.6</w:t>
            </w:r>
          </w:p>
        </w:tc>
        <w:tc>
          <w:tcPr>
            <w:tcW w:w="1345" w:type="dxa"/>
            <w:shd w:val="clear" w:color="auto" w:fill="auto"/>
            <w:noWrap/>
            <w:vAlign w:val="center"/>
            <w:hideMark/>
          </w:tcPr>
          <w:p w14:paraId="4B735DFA"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65.7</w:t>
            </w:r>
          </w:p>
        </w:tc>
        <w:tc>
          <w:tcPr>
            <w:tcW w:w="752" w:type="dxa"/>
            <w:shd w:val="clear" w:color="auto" w:fill="auto"/>
            <w:noWrap/>
            <w:vAlign w:val="center"/>
            <w:hideMark/>
          </w:tcPr>
          <w:p w14:paraId="23E912B2"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55.1</w:t>
            </w:r>
          </w:p>
        </w:tc>
        <w:tc>
          <w:tcPr>
            <w:tcW w:w="1028" w:type="dxa"/>
            <w:shd w:val="clear" w:color="auto" w:fill="auto"/>
            <w:noWrap/>
            <w:vAlign w:val="center"/>
            <w:hideMark/>
          </w:tcPr>
          <w:p w14:paraId="3F7EF18F"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75.8</w:t>
            </w:r>
          </w:p>
        </w:tc>
      </w:tr>
      <w:tr w:rsidR="000248CE" w:rsidRPr="000248CE" w14:paraId="0357F5E4" w14:textId="77777777" w:rsidTr="006E739E">
        <w:trPr>
          <w:trHeight w:val="380"/>
          <w:jc w:val="center"/>
        </w:trPr>
        <w:tc>
          <w:tcPr>
            <w:tcW w:w="1527" w:type="dxa"/>
            <w:shd w:val="clear" w:color="auto" w:fill="auto"/>
            <w:vAlign w:val="center"/>
            <w:hideMark/>
          </w:tcPr>
          <w:p w14:paraId="6D6DEA50"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Median (kWh/m</w:t>
            </w:r>
            <w:r w:rsidRPr="000248CE">
              <w:rPr>
                <w:rFonts w:ascii="Times New Roman" w:eastAsia="SimSun" w:hAnsi="Times New Roman" w:cs="Times New Roman"/>
                <w:kern w:val="0"/>
                <w:szCs w:val="20"/>
                <w:vertAlign w:val="superscript"/>
              </w:rPr>
              <w:t>2</w:t>
            </w:r>
            <w:r w:rsidRPr="000248CE">
              <w:rPr>
                <w:rFonts w:ascii="Times New Roman" w:eastAsia="SimSun" w:hAnsi="Times New Roman" w:cs="Times New Roman"/>
                <w:kern w:val="0"/>
                <w:szCs w:val="20"/>
              </w:rPr>
              <w:t>)</w:t>
            </w:r>
          </w:p>
        </w:tc>
        <w:tc>
          <w:tcPr>
            <w:tcW w:w="1041" w:type="dxa"/>
            <w:shd w:val="clear" w:color="auto" w:fill="auto"/>
            <w:noWrap/>
            <w:vAlign w:val="center"/>
            <w:hideMark/>
          </w:tcPr>
          <w:p w14:paraId="2CC2F261"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80.0</w:t>
            </w:r>
          </w:p>
        </w:tc>
        <w:tc>
          <w:tcPr>
            <w:tcW w:w="1045" w:type="dxa"/>
            <w:shd w:val="clear" w:color="auto" w:fill="auto"/>
            <w:noWrap/>
            <w:vAlign w:val="center"/>
            <w:hideMark/>
          </w:tcPr>
          <w:p w14:paraId="4DD93BB2"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82.0</w:t>
            </w:r>
          </w:p>
        </w:tc>
        <w:tc>
          <w:tcPr>
            <w:tcW w:w="958" w:type="dxa"/>
            <w:shd w:val="clear" w:color="auto" w:fill="auto"/>
            <w:noWrap/>
            <w:vAlign w:val="center"/>
            <w:hideMark/>
          </w:tcPr>
          <w:p w14:paraId="21D3E7F1"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77.6</w:t>
            </w:r>
          </w:p>
        </w:tc>
        <w:tc>
          <w:tcPr>
            <w:tcW w:w="1498" w:type="dxa"/>
            <w:shd w:val="clear" w:color="auto" w:fill="auto"/>
            <w:noWrap/>
            <w:vAlign w:val="center"/>
            <w:hideMark/>
          </w:tcPr>
          <w:p w14:paraId="5975DEF1"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110.6</w:t>
            </w:r>
          </w:p>
        </w:tc>
        <w:tc>
          <w:tcPr>
            <w:tcW w:w="1266" w:type="dxa"/>
            <w:shd w:val="clear" w:color="auto" w:fill="auto"/>
            <w:noWrap/>
            <w:vAlign w:val="center"/>
            <w:hideMark/>
          </w:tcPr>
          <w:p w14:paraId="19F6ADF4"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71.5</w:t>
            </w:r>
          </w:p>
        </w:tc>
        <w:tc>
          <w:tcPr>
            <w:tcW w:w="1345" w:type="dxa"/>
            <w:shd w:val="clear" w:color="auto" w:fill="auto"/>
            <w:noWrap/>
            <w:vAlign w:val="center"/>
            <w:hideMark/>
          </w:tcPr>
          <w:p w14:paraId="277C1A6C"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88.5</w:t>
            </w:r>
          </w:p>
        </w:tc>
        <w:tc>
          <w:tcPr>
            <w:tcW w:w="752" w:type="dxa"/>
            <w:shd w:val="clear" w:color="auto" w:fill="auto"/>
            <w:noWrap/>
            <w:vAlign w:val="center"/>
            <w:hideMark/>
          </w:tcPr>
          <w:p w14:paraId="5F0E5E39"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77.1</w:t>
            </w:r>
          </w:p>
        </w:tc>
        <w:tc>
          <w:tcPr>
            <w:tcW w:w="1028" w:type="dxa"/>
            <w:shd w:val="clear" w:color="auto" w:fill="auto"/>
            <w:noWrap/>
            <w:vAlign w:val="center"/>
            <w:hideMark/>
          </w:tcPr>
          <w:p w14:paraId="4541AB5D"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97.8</w:t>
            </w:r>
          </w:p>
        </w:tc>
      </w:tr>
      <w:tr w:rsidR="000248CE" w:rsidRPr="000248CE" w14:paraId="47021E8C" w14:textId="77777777" w:rsidTr="006E739E">
        <w:trPr>
          <w:trHeight w:val="278"/>
          <w:jc w:val="center"/>
        </w:trPr>
        <w:tc>
          <w:tcPr>
            <w:tcW w:w="1527" w:type="dxa"/>
            <w:shd w:val="clear" w:color="auto" w:fill="auto"/>
            <w:vAlign w:val="center"/>
            <w:hideMark/>
          </w:tcPr>
          <w:p w14:paraId="6080DCE8"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Third quartile</w:t>
            </w:r>
          </w:p>
        </w:tc>
        <w:tc>
          <w:tcPr>
            <w:tcW w:w="1041" w:type="dxa"/>
            <w:shd w:val="clear" w:color="auto" w:fill="auto"/>
            <w:noWrap/>
            <w:vAlign w:val="center"/>
            <w:hideMark/>
          </w:tcPr>
          <w:p w14:paraId="4AA78925"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100.4</w:t>
            </w:r>
          </w:p>
        </w:tc>
        <w:tc>
          <w:tcPr>
            <w:tcW w:w="1045" w:type="dxa"/>
            <w:shd w:val="clear" w:color="auto" w:fill="auto"/>
            <w:noWrap/>
            <w:vAlign w:val="center"/>
            <w:hideMark/>
          </w:tcPr>
          <w:p w14:paraId="18453A9E"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111.0</w:t>
            </w:r>
          </w:p>
        </w:tc>
        <w:tc>
          <w:tcPr>
            <w:tcW w:w="958" w:type="dxa"/>
            <w:shd w:val="clear" w:color="auto" w:fill="auto"/>
            <w:noWrap/>
            <w:vAlign w:val="center"/>
            <w:hideMark/>
          </w:tcPr>
          <w:p w14:paraId="32E681A3"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110.2</w:t>
            </w:r>
          </w:p>
        </w:tc>
        <w:tc>
          <w:tcPr>
            <w:tcW w:w="1498" w:type="dxa"/>
            <w:shd w:val="clear" w:color="auto" w:fill="auto"/>
            <w:noWrap/>
            <w:vAlign w:val="center"/>
            <w:hideMark/>
          </w:tcPr>
          <w:p w14:paraId="50081392"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136.0</w:t>
            </w:r>
          </w:p>
        </w:tc>
        <w:tc>
          <w:tcPr>
            <w:tcW w:w="1266" w:type="dxa"/>
            <w:shd w:val="clear" w:color="auto" w:fill="auto"/>
            <w:noWrap/>
            <w:vAlign w:val="center"/>
            <w:hideMark/>
          </w:tcPr>
          <w:p w14:paraId="60E39B35"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80.3</w:t>
            </w:r>
          </w:p>
        </w:tc>
        <w:tc>
          <w:tcPr>
            <w:tcW w:w="1345" w:type="dxa"/>
            <w:shd w:val="clear" w:color="auto" w:fill="auto"/>
            <w:noWrap/>
            <w:vAlign w:val="center"/>
            <w:hideMark/>
          </w:tcPr>
          <w:p w14:paraId="16C631EC"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123.7</w:t>
            </w:r>
          </w:p>
        </w:tc>
        <w:tc>
          <w:tcPr>
            <w:tcW w:w="752" w:type="dxa"/>
            <w:shd w:val="clear" w:color="auto" w:fill="auto"/>
            <w:noWrap/>
            <w:vAlign w:val="center"/>
            <w:hideMark/>
          </w:tcPr>
          <w:p w14:paraId="4C75F344"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101.5</w:t>
            </w:r>
          </w:p>
        </w:tc>
        <w:tc>
          <w:tcPr>
            <w:tcW w:w="1028" w:type="dxa"/>
            <w:shd w:val="clear" w:color="auto" w:fill="auto"/>
            <w:noWrap/>
            <w:vAlign w:val="center"/>
            <w:hideMark/>
          </w:tcPr>
          <w:p w14:paraId="64024AF2" w14:textId="77777777" w:rsidR="005F0E85" w:rsidRPr="000248CE" w:rsidRDefault="005F0E85"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128.2</w:t>
            </w:r>
          </w:p>
        </w:tc>
      </w:tr>
      <w:tr w:rsidR="000248CE" w:rsidRPr="000248CE" w14:paraId="5B6FE5F4" w14:textId="77777777" w:rsidTr="006E739E">
        <w:trPr>
          <w:trHeight w:val="278"/>
          <w:jc w:val="center"/>
        </w:trPr>
        <w:tc>
          <w:tcPr>
            <w:tcW w:w="1527" w:type="dxa"/>
            <w:shd w:val="clear" w:color="auto" w:fill="auto"/>
            <w:vAlign w:val="center"/>
          </w:tcPr>
          <w:p w14:paraId="4B58A830" w14:textId="0D18AE3A" w:rsidR="00EE3B6C" w:rsidRPr="000248CE" w:rsidRDefault="000452DD"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SD</w:t>
            </w:r>
          </w:p>
        </w:tc>
        <w:tc>
          <w:tcPr>
            <w:tcW w:w="1041" w:type="dxa"/>
            <w:shd w:val="clear" w:color="auto" w:fill="auto"/>
            <w:noWrap/>
            <w:vAlign w:val="center"/>
          </w:tcPr>
          <w:p w14:paraId="233909B0" w14:textId="336DC5AE" w:rsidR="00EE3B6C" w:rsidRPr="000248CE" w:rsidRDefault="000452DD"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hint="eastAsia"/>
                <w:kern w:val="0"/>
                <w:szCs w:val="20"/>
              </w:rPr>
              <w:t>30.6</w:t>
            </w:r>
          </w:p>
        </w:tc>
        <w:tc>
          <w:tcPr>
            <w:tcW w:w="1045" w:type="dxa"/>
            <w:shd w:val="clear" w:color="auto" w:fill="auto"/>
            <w:noWrap/>
            <w:vAlign w:val="center"/>
          </w:tcPr>
          <w:p w14:paraId="5E356D04" w14:textId="756F1901" w:rsidR="00EE3B6C" w:rsidRPr="000248CE" w:rsidRDefault="000452DD"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hint="eastAsia"/>
                <w:kern w:val="0"/>
                <w:szCs w:val="20"/>
              </w:rPr>
              <w:t>44.1</w:t>
            </w:r>
          </w:p>
        </w:tc>
        <w:tc>
          <w:tcPr>
            <w:tcW w:w="958" w:type="dxa"/>
            <w:shd w:val="clear" w:color="auto" w:fill="auto"/>
            <w:noWrap/>
            <w:vAlign w:val="center"/>
          </w:tcPr>
          <w:p w14:paraId="42A4289D" w14:textId="146483D3" w:rsidR="00EE3B6C" w:rsidRPr="000248CE" w:rsidRDefault="000452DD"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hint="eastAsia"/>
                <w:kern w:val="0"/>
                <w:szCs w:val="20"/>
              </w:rPr>
              <w:t>37.9</w:t>
            </w:r>
          </w:p>
        </w:tc>
        <w:tc>
          <w:tcPr>
            <w:tcW w:w="1498" w:type="dxa"/>
            <w:shd w:val="clear" w:color="auto" w:fill="auto"/>
            <w:noWrap/>
            <w:vAlign w:val="center"/>
          </w:tcPr>
          <w:p w14:paraId="2EB6FA09" w14:textId="6CEBDCDB" w:rsidR="00EE3B6C" w:rsidRPr="000248CE" w:rsidRDefault="000452DD"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hint="eastAsia"/>
                <w:kern w:val="0"/>
                <w:szCs w:val="20"/>
              </w:rPr>
              <w:t>37.3</w:t>
            </w:r>
          </w:p>
        </w:tc>
        <w:tc>
          <w:tcPr>
            <w:tcW w:w="1266" w:type="dxa"/>
            <w:shd w:val="clear" w:color="auto" w:fill="auto"/>
            <w:noWrap/>
            <w:vAlign w:val="center"/>
          </w:tcPr>
          <w:p w14:paraId="3CA2ED6F" w14:textId="395791AA" w:rsidR="00EE3B6C" w:rsidRPr="000248CE" w:rsidRDefault="000452DD"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hint="eastAsia"/>
                <w:kern w:val="0"/>
                <w:szCs w:val="20"/>
              </w:rPr>
              <w:t>28.0</w:t>
            </w:r>
          </w:p>
        </w:tc>
        <w:tc>
          <w:tcPr>
            <w:tcW w:w="1345" w:type="dxa"/>
            <w:shd w:val="clear" w:color="auto" w:fill="auto"/>
            <w:noWrap/>
            <w:vAlign w:val="center"/>
          </w:tcPr>
          <w:p w14:paraId="517B7DB6" w14:textId="33B68882" w:rsidR="00EE3B6C" w:rsidRPr="000248CE" w:rsidRDefault="000452DD"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hint="eastAsia"/>
                <w:kern w:val="0"/>
                <w:szCs w:val="20"/>
              </w:rPr>
              <w:t>56.7</w:t>
            </w:r>
          </w:p>
        </w:tc>
        <w:tc>
          <w:tcPr>
            <w:tcW w:w="752" w:type="dxa"/>
            <w:shd w:val="clear" w:color="auto" w:fill="auto"/>
            <w:noWrap/>
            <w:vAlign w:val="center"/>
          </w:tcPr>
          <w:p w14:paraId="0992866A" w14:textId="71A4D204" w:rsidR="00EE3B6C" w:rsidRPr="000248CE" w:rsidRDefault="000452DD"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hint="eastAsia"/>
                <w:kern w:val="0"/>
                <w:szCs w:val="20"/>
              </w:rPr>
              <w:t>32.9</w:t>
            </w:r>
          </w:p>
        </w:tc>
        <w:tc>
          <w:tcPr>
            <w:tcW w:w="1028" w:type="dxa"/>
            <w:shd w:val="clear" w:color="auto" w:fill="auto"/>
            <w:noWrap/>
            <w:vAlign w:val="center"/>
          </w:tcPr>
          <w:p w14:paraId="553B3512" w14:textId="4BF47011" w:rsidR="00EE3B6C" w:rsidRPr="000248CE" w:rsidRDefault="000452DD"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hint="eastAsia"/>
                <w:kern w:val="0"/>
                <w:szCs w:val="20"/>
              </w:rPr>
              <w:t>42.9</w:t>
            </w:r>
          </w:p>
        </w:tc>
      </w:tr>
      <w:tr w:rsidR="00F32BC9" w:rsidRPr="000248CE" w14:paraId="49B21A14" w14:textId="77777777" w:rsidTr="006E739E">
        <w:trPr>
          <w:trHeight w:val="278"/>
          <w:jc w:val="center"/>
        </w:trPr>
        <w:tc>
          <w:tcPr>
            <w:tcW w:w="1527" w:type="dxa"/>
            <w:shd w:val="clear" w:color="auto" w:fill="auto"/>
            <w:vAlign w:val="center"/>
          </w:tcPr>
          <w:p w14:paraId="4AE3518F" w14:textId="72B52A49" w:rsidR="00EE3B6C" w:rsidRPr="000248CE" w:rsidRDefault="00F32BC9"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Skewness</w:t>
            </w:r>
          </w:p>
        </w:tc>
        <w:tc>
          <w:tcPr>
            <w:tcW w:w="1041" w:type="dxa"/>
            <w:shd w:val="clear" w:color="auto" w:fill="auto"/>
            <w:noWrap/>
            <w:vAlign w:val="center"/>
          </w:tcPr>
          <w:p w14:paraId="0DBCBB3C" w14:textId="1518EF55" w:rsidR="00EE3B6C" w:rsidRPr="000248CE" w:rsidRDefault="00F32BC9"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0.6</w:t>
            </w:r>
          </w:p>
        </w:tc>
        <w:tc>
          <w:tcPr>
            <w:tcW w:w="1045" w:type="dxa"/>
            <w:shd w:val="clear" w:color="auto" w:fill="auto"/>
            <w:noWrap/>
            <w:vAlign w:val="center"/>
          </w:tcPr>
          <w:p w14:paraId="1C67AFEF" w14:textId="1FE72C4B" w:rsidR="00EE3B6C" w:rsidRPr="000248CE" w:rsidRDefault="00F32BC9"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1.3</w:t>
            </w:r>
          </w:p>
        </w:tc>
        <w:tc>
          <w:tcPr>
            <w:tcW w:w="958" w:type="dxa"/>
            <w:shd w:val="clear" w:color="auto" w:fill="auto"/>
            <w:noWrap/>
            <w:vAlign w:val="center"/>
          </w:tcPr>
          <w:p w14:paraId="50D53412" w14:textId="00B46FF1" w:rsidR="00EE3B6C" w:rsidRPr="000248CE" w:rsidRDefault="00F32BC9"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hint="eastAsia"/>
                <w:kern w:val="0"/>
                <w:szCs w:val="20"/>
              </w:rPr>
              <w:t>0.1</w:t>
            </w:r>
          </w:p>
        </w:tc>
        <w:tc>
          <w:tcPr>
            <w:tcW w:w="1498" w:type="dxa"/>
            <w:shd w:val="clear" w:color="auto" w:fill="auto"/>
            <w:noWrap/>
            <w:vAlign w:val="center"/>
          </w:tcPr>
          <w:p w14:paraId="1E3B84FC" w14:textId="2C77C83B" w:rsidR="00EE3B6C" w:rsidRPr="000248CE" w:rsidRDefault="00F32BC9"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hint="eastAsia"/>
                <w:kern w:val="0"/>
                <w:szCs w:val="20"/>
              </w:rPr>
              <w:t>0.9</w:t>
            </w:r>
          </w:p>
        </w:tc>
        <w:tc>
          <w:tcPr>
            <w:tcW w:w="1266" w:type="dxa"/>
            <w:shd w:val="clear" w:color="auto" w:fill="auto"/>
            <w:noWrap/>
            <w:vAlign w:val="center"/>
          </w:tcPr>
          <w:p w14:paraId="6C698758" w14:textId="3B2B8740" w:rsidR="00EE3B6C" w:rsidRPr="000248CE" w:rsidRDefault="00F32BC9"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hint="eastAsia"/>
                <w:kern w:val="0"/>
                <w:szCs w:val="20"/>
              </w:rPr>
              <w:t>0.2</w:t>
            </w:r>
          </w:p>
        </w:tc>
        <w:tc>
          <w:tcPr>
            <w:tcW w:w="1345" w:type="dxa"/>
            <w:shd w:val="clear" w:color="auto" w:fill="auto"/>
            <w:noWrap/>
            <w:vAlign w:val="center"/>
          </w:tcPr>
          <w:p w14:paraId="277A25F8" w14:textId="3A836EFD" w:rsidR="00EE3B6C" w:rsidRPr="000248CE" w:rsidRDefault="00F32BC9"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hint="eastAsia"/>
                <w:kern w:val="0"/>
                <w:szCs w:val="20"/>
              </w:rPr>
              <w:t>1.6</w:t>
            </w:r>
          </w:p>
        </w:tc>
        <w:tc>
          <w:tcPr>
            <w:tcW w:w="752" w:type="dxa"/>
            <w:shd w:val="clear" w:color="auto" w:fill="auto"/>
            <w:noWrap/>
            <w:vAlign w:val="center"/>
          </w:tcPr>
          <w:p w14:paraId="140F5D42" w14:textId="5BE81449" w:rsidR="00EE3B6C" w:rsidRPr="000248CE" w:rsidRDefault="00F32BC9"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hint="eastAsia"/>
                <w:kern w:val="0"/>
                <w:szCs w:val="20"/>
              </w:rPr>
              <w:t>0.3</w:t>
            </w:r>
          </w:p>
        </w:tc>
        <w:tc>
          <w:tcPr>
            <w:tcW w:w="1028" w:type="dxa"/>
            <w:shd w:val="clear" w:color="auto" w:fill="auto"/>
            <w:noWrap/>
            <w:vAlign w:val="center"/>
          </w:tcPr>
          <w:p w14:paraId="2C796F5D" w14:textId="676DC876" w:rsidR="00EE3B6C" w:rsidRPr="000248CE" w:rsidRDefault="00F32BC9" w:rsidP="0010493A">
            <w:pPr>
              <w:widowControl/>
              <w:jc w:val="center"/>
              <w:rPr>
                <w:rFonts w:ascii="Times New Roman" w:eastAsia="SimSun" w:hAnsi="Times New Roman" w:cs="Times New Roman"/>
                <w:kern w:val="0"/>
                <w:szCs w:val="20"/>
              </w:rPr>
            </w:pPr>
            <w:r w:rsidRPr="000248CE">
              <w:rPr>
                <w:rFonts w:ascii="Times New Roman" w:eastAsia="SimSun" w:hAnsi="Times New Roman" w:cs="Times New Roman" w:hint="eastAsia"/>
                <w:kern w:val="0"/>
                <w:szCs w:val="20"/>
              </w:rPr>
              <w:t>1.0</w:t>
            </w:r>
          </w:p>
        </w:tc>
      </w:tr>
    </w:tbl>
    <w:p w14:paraId="375ACBA2" w14:textId="77777777" w:rsidR="00B21535" w:rsidRPr="000248CE" w:rsidRDefault="00B21535" w:rsidP="00880043">
      <w:pPr>
        <w:rPr>
          <w:rFonts w:ascii="Times New Roman" w:eastAsia="SimSun" w:hAnsi="Times New Roman" w:cs="Times New Roman"/>
          <w:sz w:val="24"/>
          <w:szCs w:val="24"/>
        </w:rPr>
      </w:pPr>
    </w:p>
    <w:p w14:paraId="3142D979" w14:textId="53BF79A9" w:rsidR="00F469B3" w:rsidRPr="000248CE" w:rsidRDefault="00D12BF6"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 xml:space="preserve">Table </w:t>
      </w:r>
      <w:r w:rsidR="001B1426" w:rsidRPr="000248CE">
        <w:rPr>
          <w:rFonts w:ascii="Times New Roman" w:eastAsia="SimSun" w:hAnsi="Times New Roman" w:cs="Times New Roman"/>
          <w:sz w:val="24"/>
          <w:szCs w:val="24"/>
        </w:rPr>
        <w:t>4</w:t>
      </w:r>
      <w:r w:rsidR="001B1426"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hint="eastAsia"/>
          <w:sz w:val="24"/>
          <w:szCs w:val="24"/>
        </w:rPr>
        <w:t xml:space="preserve">presented the comparison </w:t>
      </w:r>
      <w:r w:rsidR="00F469B3" w:rsidRPr="000248CE">
        <w:rPr>
          <w:rFonts w:ascii="Times New Roman" w:eastAsia="SimSun" w:hAnsi="Times New Roman" w:cs="Times New Roman" w:hint="eastAsia"/>
          <w:sz w:val="24"/>
          <w:szCs w:val="24"/>
        </w:rPr>
        <w:t xml:space="preserve">of green and </w:t>
      </w:r>
      <w:r w:rsidR="00373D79" w:rsidRPr="000248CE">
        <w:rPr>
          <w:rFonts w:ascii="Times New Roman" w:eastAsia="SimSun" w:hAnsi="Times New Roman" w:cs="Times New Roman" w:hint="eastAsia"/>
          <w:sz w:val="24"/>
          <w:szCs w:val="24"/>
        </w:rPr>
        <w:t>common</w:t>
      </w:r>
      <w:r w:rsidR="00F469B3" w:rsidRPr="000248CE">
        <w:rPr>
          <w:rFonts w:ascii="Times New Roman" w:eastAsia="SimSun" w:hAnsi="Times New Roman" w:cs="Times New Roman" w:hint="eastAsia"/>
          <w:sz w:val="24"/>
          <w:szCs w:val="24"/>
        </w:rPr>
        <w:t xml:space="preserve"> office buildings in three different climate zones, including 48 green office buildings</w:t>
      </w:r>
      <w:r w:rsidR="002B7EAD" w:rsidRPr="000248CE">
        <w:rPr>
          <w:rFonts w:ascii="Times New Roman" w:eastAsia="SimSun" w:hAnsi="Times New Roman" w:cs="Times New Roman" w:hint="eastAsia"/>
          <w:sz w:val="24"/>
          <w:szCs w:val="24"/>
        </w:rPr>
        <w:t xml:space="preserve">, of which the additional 17 cases were from the </w:t>
      </w:r>
      <w:r w:rsidR="00FA477D" w:rsidRPr="000248CE">
        <w:rPr>
          <w:rFonts w:ascii="Times New Roman" w:eastAsia="SimSun" w:hAnsi="Times New Roman" w:cs="Times New Roman"/>
          <w:sz w:val="24"/>
          <w:szCs w:val="24"/>
        </w:rPr>
        <w:t>survey</w:t>
      </w:r>
      <w:r w:rsidR="00FA477D" w:rsidRPr="000248CE">
        <w:rPr>
          <w:rFonts w:ascii="Times New Roman" w:eastAsia="SimSun" w:hAnsi="Times New Roman" w:cs="Times New Roman" w:hint="eastAsia"/>
          <w:sz w:val="24"/>
          <w:szCs w:val="24"/>
        </w:rPr>
        <w:t xml:space="preserve"> </w:t>
      </w:r>
      <w:r w:rsidR="002B7EAD" w:rsidRPr="000248CE">
        <w:rPr>
          <w:rFonts w:ascii="Times New Roman" w:eastAsia="SimSun" w:hAnsi="Times New Roman" w:cs="Times New Roman" w:hint="eastAsia"/>
          <w:sz w:val="24"/>
          <w:szCs w:val="24"/>
        </w:rPr>
        <w:t>of</w:t>
      </w:r>
      <w:r w:rsidR="00FA3C71" w:rsidRPr="000248CE">
        <w:rPr>
          <w:rFonts w:ascii="Times New Roman" w:eastAsia="SimSun" w:hAnsi="Times New Roman" w:cs="Times New Roman" w:hint="eastAsia"/>
          <w:sz w:val="24"/>
          <w:szCs w:val="24"/>
        </w:rPr>
        <w:t xml:space="preserve"> </w:t>
      </w:r>
      <w:r w:rsidR="00FA3C71" w:rsidRPr="000248CE">
        <w:rPr>
          <w:rFonts w:ascii="Times New Roman" w:eastAsia="SimSun" w:hAnsi="Times New Roman" w:cs="Times New Roman"/>
          <w:sz w:val="24"/>
          <w:szCs w:val="24"/>
        </w:rPr>
        <w:t>Chinese Society for Urban</w:t>
      </w:r>
      <w:r w:rsidR="00FA3C71" w:rsidRPr="000248CE">
        <w:rPr>
          <w:rFonts w:ascii="Times New Roman" w:eastAsia="SimSun" w:hAnsi="Times New Roman" w:cs="Times New Roman" w:hint="eastAsia"/>
          <w:sz w:val="24"/>
          <w:szCs w:val="24"/>
        </w:rPr>
        <w:t xml:space="preserve"> </w:t>
      </w:r>
      <w:r w:rsidR="00FA3C71" w:rsidRPr="000248CE">
        <w:rPr>
          <w:rFonts w:ascii="Times New Roman" w:eastAsia="SimSun" w:hAnsi="Times New Roman" w:cs="Times New Roman"/>
          <w:sz w:val="24"/>
          <w:szCs w:val="24"/>
        </w:rPr>
        <w:t>Studies</w:t>
      </w:r>
      <w:r w:rsidR="00FA3C71" w:rsidRPr="000248CE">
        <w:rPr>
          <w:rFonts w:ascii="Times New Roman" w:eastAsia="SimSun" w:hAnsi="Times New Roman" w:cs="Times New Roman" w:hint="eastAsia"/>
          <w:sz w:val="24"/>
          <w:szCs w:val="24"/>
        </w:rPr>
        <w:t xml:space="preserve">, </w:t>
      </w:r>
      <w:r w:rsidR="00F469B3" w:rsidRPr="000248CE">
        <w:rPr>
          <w:rFonts w:ascii="Times New Roman" w:eastAsia="SimSun" w:hAnsi="Times New Roman" w:cs="Times New Roman" w:hint="eastAsia"/>
          <w:sz w:val="24"/>
          <w:szCs w:val="24"/>
        </w:rPr>
        <w:t xml:space="preserve">and 481 </w:t>
      </w:r>
      <w:r w:rsidR="00373D79" w:rsidRPr="000248CE">
        <w:rPr>
          <w:rFonts w:ascii="Times New Roman" w:eastAsia="SimSun" w:hAnsi="Times New Roman" w:cs="Times New Roman" w:hint="eastAsia"/>
          <w:sz w:val="24"/>
          <w:szCs w:val="24"/>
        </w:rPr>
        <w:t>common</w:t>
      </w:r>
      <w:r w:rsidR="00F469B3" w:rsidRPr="000248CE">
        <w:rPr>
          <w:rFonts w:ascii="Times New Roman" w:eastAsia="SimSun" w:hAnsi="Times New Roman" w:cs="Times New Roman" w:hint="eastAsia"/>
          <w:sz w:val="24"/>
          <w:szCs w:val="24"/>
        </w:rPr>
        <w:t xml:space="preserve"> office buildings</w:t>
      </w:r>
      <w:r w:rsidR="00A36354" w:rsidRPr="000248CE">
        <w:rPr>
          <w:rFonts w:ascii="Times New Roman" w:eastAsia="SimSun" w:hAnsi="Times New Roman" w:cs="Times New Roman" w:hint="eastAsia"/>
          <w:sz w:val="24"/>
          <w:szCs w:val="24"/>
        </w:rPr>
        <w:t xml:space="preserve"> from survey of Xiao H (2011)</w:t>
      </w:r>
      <w:r w:rsidR="00A67111" w:rsidRPr="000248CE">
        <w:rPr>
          <w:rFonts w:ascii="Times New Roman" w:eastAsia="SimSun" w:hAnsi="Times New Roman" w:cs="Times New Roman"/>
          <w:sz w:val="24"/>
          <w:szCs w:val="24"/>
          <w:vertAlign w:val="superscript"/>
        </w:rPr>
        <w:t xml:space="preserve"> [33]</w:t>
      </w:r>
      <w:r w:rsidR="00F469B3" w:rsidRPr="000248CE">
        <w:rPr>
          <w:rFonts w:ascii="Times New Roman" w:eastAsia="SimSun" w:hAnsi="Times New Roman" w:cs="Times New Roman" w:hint="eastAsia"/>
          <w:sz w:val="24"/>
          <w:szCs w:val="24"/>
        </w:rPr>
        <w:t xml:space="preserve">. As shown in Table </w:t>
      </w:r>
      <w:r w:rsidR="00FA572E" w:rsidRPr="000248CE">
        <w:rPr>
          <w:rFonts w:ascii="Times New Roman" w:eastAsia="SimSun" w:hAnsi="Times New Roman" w:cs="Times New Roman" w:hint="eastAsia"/>
          <w:sz w:val="24"/>
          <w:szCs w:val="24"/>
        </w:rPr>
        <w:t>3</w:t>
      </w:r>
      <w:r w:rsidR="00F469B3" w:rsidRPr="000248CE">
        <w:rPr>
          <w:rFonts w:ascii="Times New Roman" w:eastAsia="SimSun" w:hAnsi="Times New Roman" w:cs="Times New Roman" w:hint="eastAsia"/>
          <w:sz w:val="24"/>
          <w:szCs w:val="24"/>
        </w:rPr>
        <w:t>, the media</w:t>
      </w:r>
      <w:r w:rsidR="00F469B3" w:rsidRPr="000248CE">
        <w:rPr>
          <w:rFonts w:ascii="Times New Roman" w:eastAsia="SimSun" w:hAnsi="Times New Roman" w:cs="Times New Roman"/>
          <w:sz w:val="24"/>
          <w:szCs w:val="24"/>
        </w:rPr>
        <w:t>n</w:t>
      </w:r>
      <w:r w:rsidR="00F469B3" w:rsidRPr="000248CE">
        <w:rPr>
          <w:rFonts w:ascii="Times New Roman" w:eastAsia="SimSun" w:hAnsi="Times New Roman" w:cs="Times New Roman" w:hint="eastAsia"/>
          <w:sz w:val="24"/>
          <w:szCs w:val="24"/>
        </w:rPr>
        <w:t xml:space="preserve"> of green office buildings is </w:t>
      </w:r>
      <w:r w:rsidR="006A740B" w:rsidRPr="000248CE">
        <w:rPr>
          <w:rFonts w:ascii="Times New Roman" w:eastAsia="SimSun" w:hAnsi="Times New Roman" w:cs="Times New Roman" w:hint="eastAsia"/>
          <w:sz w:val="24"/>
          <w:szCs w:val="24"/>
        </w:rPr>
        <w:t>30</w:t>
      </w:r>
      <w:r w:rsidR="00F469B3" w:rsidRPr="000248CE">
        <w:rPr>
          <w:rFonts w:ascii="Times New Roman" w:eastAsia="SimSun" w:hAnsi="Times New Roman" w:cs="Times New Roman"/>
          <w:sz w:val="24"/>
          <w:szCs w:val="24"/>
        </w:rPr>
        <w:t>%</w:t>
      </w:r>
      <w:r w:rsidR="006A740B" w:rsidRPr="000248CE">
        <w:rPr>
          <w:rFonts w:ascii="Times New Roman" w:eastAsia="SimSun" w:hAnsi="Times New Roman" w:cs="Times New Roman" w:hint="eastAsia"/>
          <w:sz w:val="24"/>
          <w:szCs w:val="24"/>
        </w:rPr>
        <w:t>, 19%</w:t>
      </w:r>
      <w:r w:rsidR="00F469B3" w:rsidRPr="000248CE">
        <w:rPr>
          <w:rFonts w:ascii="Times New Roman" w:eastAsia="SimSun" w:hAnsi="Times New Roman" w:cs="Times New Roman"/>
          <w:sz w:val="24"/>
          <w:szCs w:val="24"/>
        </w:rPr>
        <w:t xml:space="preserve"> lower</w:t>
      </w:r>
      <w:r w:rsidR="00F469B3" w:rsidRPr="000248CE">
        <w:rPr>
          <w:rFonts w:ascii="Times New Roman" w:eastAsia="SimSun" w:hAnsi="Times New Roman" w:cs="Times New Roman" w:hint="eastAsia"/>
          <w:sz w:val="24"/>
          <w:szCs w:val="24"/>
        </w:rPr>
        <w:t xml:space="preserve"> than the figure for </w:t>
      </w:r>
      <w:r w:rsidR="004931BD" w:rsidRPr="000248CE">
        <w:rPr>
          <w:rFonts w:ascii="Times New Roman" w:eastAsia="SimSun" w:hAnsi="Times New Roman" w:cs="Times New Roman" w:hint="eastAsia"/>
          <w:sz w:val="24"/>
          <w:szCs w:val="24"/>
        </w:rPr>
        <w:t>common</w:t>
      </w:r>
      <w:r w:rsidR="00F469B3" w:rsidRPr="000248CE">
        <w:rPr>
          <w:rFonts w:ascii="Times New Roman" w:eastAsia="SimSun" w:hAnsi="Times New Roman" w:cs="Times New Roman" w:hint="eastAsia"/>
          <w:sz w:val="24"/>
          <w:szCs w:val="24"/>
        </w:rPr>
        <w:t xml:space="preserve"> office buildings in the hot summer &amp; cold winter zone </w:t>
      </w:r>
      <w:r w:rsidR="0006430D" w:rsidRPr="000248CE">
        <w:rPr>
          <w:rFonts w:ascii="Times New Roman" w:eastAsia="SimSun" w:hAnsi="Times New Roman" w:cs="Times New Roman" w:hint="eastAsia"/>
          <w:sz w:val="24"/>
          <w:szCs w:val="24"/>
        </w:rPr>
        <w:t>and</w:t>
      </w:r>
      <w:r w:rsidR="00F469B3" w:rsidRPr="000248CE">
        <w:rPr>
          <w:rFonts w:ascii="Times New Roman" w:eastAsia="SimSun" w:hAnsi="Times New Roman" w:cs="Times New Roman" w:hint="eastAsia"/>
          <w:sz w:val="24"/>
          <w:szCs w:val="24"/>
        </w:rPr>
        <w:t xml:space="preserve"> the hot summer &amp; warm winter zone </w:t>
      </w:r>
      <w:r w:rsidR="00F469B3" w:rsidRPr="000248CE">
        <w:rPr>
          <w:rFonts w:ascii="Times New Roman" w:eastAsia="SimSun" w:hAnsi="Times New Roman" w:cs="Times New Roman"/>
          <w:sz w:val="24"/>
          <w:szCs w:val="24"/>
        </w:rPr>
        <w:t>respectively</w:t>
      </w:r>
      <w:r w:rsidR="00F469B3" w:rsidRPr="000248CE">
        <w:rPr>
          <w:rFonts w:ascii="Times New Roman" w:eastAsia="SimSun" w:hAnsi="Times New Roman" w:cs="Times New Roman" w:hint="eastAsia"/>
          <w:sz w:val="24"/>
          <w:szCs w:val="24"/>
        </w:rPr>
        <w:t xml:space="preserve">. However, in the cold zone, the </w:t>
      </w:r>
      <w:r w:rsidR="00F469B3" w:rsidRPr="000248CE">
        <w:rPr>
          <w:rFonts w:ascii="Times New Roman" w:eastAsia="SimSun" w:hAnsi="Times New Roman" w:cs="Times New Roman"/>
          <w:sz w:val="24"/>
          <w:szCs w:val="24"/>
        </w:rPr>
        <w:t>electricity consumption</w:t>
      </w:r>
      <w:r w:rsidR="00F469B3" w:rsidRPr="000248CE">
        <w:rPr>
          <w:rFonts w:ascii="Times New Roman" w:eastAsia="SimSun" w:hAnsi="Times New Roman" w:cs="Times New Roman" w:hint="eastAsia"/>
          <w:sz w:val="24"/>
          <w:szCs w:val="24"/>
        </w:rPr>
        <w:t xml:space="preserve"> of green office buildings i</w:t>
      </w:r>
      <w:r w:rsidR="00F469B3" w:rsidRPr="000248CE">
        <w:rPr>
          <w:rFonts w:ascii="Times New Roman" w:eastAsia="SimSun" w:hAnsi="Times New Roman" w:cs="Times New Roman"/>
          <w:sz w:val="24"/>
          <w:szCs w:val="24"/>
        </w:rPr>
        <w:t>s</w:t>
      </w:r>
      <w:r w:rsidR="00F469B3" w:rsidRPr="000248CE">
        <w:rPr>
          <w:rFonts w:ascii="Times New Roman" w:eastAsia="SimSun" w:hAnsi="Times New Roman" w:cs="Times New Roman" w:hint="eastAsia"/>
          <w:sz w:val="24"/>
          <w:szCs w:val="24"/>
        </w:rPr>
        <w:t xml:space="preserve"> similar to that of </w:t>
      </w:r>
      <w:r w:rsidR="00FA477D" w:rsidRPr="000248CE">
        <w:rPr>
          <w:rFonts w:ascii="Times New Roman" w:eastAsia="SimSun" w:hAnsi="Times New Roman" w:cs="Times New Roman"/>
          <w:sz w:val="24"/>
          <w:szCs w:val="24"/>
        </w:rPr>
        <w:t>non-green</w:t>
      </w:r>
      <w:r w:rsidR="00FA477D" w:rsidRPr="000248CE">
        <w:rPr>
          <w:rFonts w:ascii="Times New Roman" w:eastAsia="SimSun" w:hAnsi="Times New Roman" w:cs="Times New Roman" w:hint="eastAsia"/>
          <w:sz w:val="24"/>
          <w:szCs w:val="24"/>
        </w:rPr>
        <w:t xml:space="preserve"> </w:t>
      </w:r>
      <w:r w:rsidR="00FA477D" w:rsidRPr="000248CE">
        <w:rPr>
          <w:rFonts w:ascii="Times New Roman" w:eastAsia="SimSun" w:hAnsi="Times New Roman" w:cs="Times New Roman"/>
          <w:sz w:val="24"/>
          <w:szCs w:val="24"/>
        </w:rPr>
        <w:t>buildings</w:t>
      </w:r>
      <w:r w:rsidR="006A740B" w:rsidRPr="000248CE">
        <w:rPr>
          <w:rFonts w:ascii="Times New Roman" w:eastAsia="SimSun" w:hAnsi="Times New Roman" w:cs="Times New Roman" w:hint="eastAsia"/>
          <w:sz w:val="24"/>
          <w:szCs w:val="24"/>
        </w:rPr>
        <w:t>, only 2% difference</w:t>
      </w:r>
      <w:r w:rsidR="00F469B3" w:rsidRPr="000248CE">
        <w:rPr>
          <w:rFonts w:ascii="Times New Roman" w:eastAsia="SimSun" w:hAnsi="Times New Roman" w:cs="Times New Roman" w:hint="eastAsia"/>
          <w:sz w:val="24"/>
          <w:szCs w:val="24"/>
        </w:rPr>
        <w:t>.</w:t>
      </w:r>
      <w:r w:rsidR="00C834B8" w:rsidRPr="000248CE">
        <w:rPr>
          <w:rFonts w:ascii="Times New Roman" w:eastAsia="SimSun" w:hAnsi="Times New Roman" w:cs="Times New Roman" w:hint="eastAsia"/>
          <w:sz w:val="24"/>
          <w:szCs w:val="24"/>
        </w:rPr>
        <w:t xml:space="preserve"> For overall buildings, the median of green is 21% lower than the figure of common buildings.</w:t>
      </w:r>
    </w:p>
    <w:p w14:paraId="6C9DC5B4" w14:textId="77777777" w:rsidR="00B21535" w:rsidRPr="000248CE" w:rsidRDefault="00B21535" w:rsidP="00880043">
      <w:pPr>
        <w:rPr>
          <w:rFonts w:ascii="Times New Roman" w:eastAsia="SimSun" w:hAnsi="Times New Roman" w:cs="Times New Roman"/>
          <w:sz w:val="24"/>
          <w:szCs w:val="24"/>
        </w:rPr>
      </w:pPr>
    </w:p>
    <w:p w14:paraId="7BB686EB" w14:textId="097230C5"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sz w:val="24"/>
          <w:szCs w:val="24"/>
        </w:rPr>
        <w:t xml:space="preserve">Building type is </w:t>
      </w:r>
      <w:r w:rsidR="008D4110" w:rsidRPr="000248CE">
        <w:rPr>
          <w:rFonts w:ascii="Times New Roman" w:eastAsia="SimSun" w:hAnsi="Times New Roman" w:cs="Times New Roman"/>
          <w:sz w:val="24"/>
          <w:szCs w:val="24"/>
        </w:rPr>
        <w:t>a key</w:t>
      </w:r>
      <w:r w:rsidRPr="000248CE">
        <w:rPr>
          <w:rFonts w:ascii="Times New Roman" w:eastAsia="SimSun" w:hAnsi="Times New Roman" w:cs="Times New Roman" w:hint="eastAsia"/>
          <w:sz w:val="24"/>
          <w:szCs w:val="24"/>
        </w:rPr>
        <w:t xml:space="preserve"> factor affecting</w:t>
      </w:r>
      <w:r w:rsidRPr="000248CE">
        <w:rPr>
          <w:rFonts w:ascii="Times New Roman" w:eastAsia="SimSun" w:hAnsi="Times New Roman" w:cs="Times New Roman"/>
          <w:sz w:val="24"/>
          <w:szCs w:val="24"/>
        </w:rPr>
        <w:t xml:space="preserve"> a building’</w:t>
      </w:r>
      <w:r w:rsidRPr="000248CE">
        <w:rPr>
          <w:rFonts w:ascii="Times New Roman" w:eastAsia="SimSun" w:hAnsi="Times New Roman" w:cs="Times New Roman" w:hint="eastAsia"/>
          <w:sz w:val="24"/>
          <w:szCs w:val="24"/>
        </w:rPr>
        <w:t xml:space="preserve">s actual energy </w:t>
      </w:r>
      <w:r w:rsidRPr="000248CE">
        <w:rPr>
          <w:rFonts w:ascii="Times New Roman" w:eastAsia="SimSun" w:hAnsi="Times New Roman" w:cs="Times New Roman"/>
          <w:sz w:val="24"/>
          <w:szCs w:val="24"/>
        </w:rPr>
        <w:t>consumption. Fig.</w:t>
      </w:r>
      <w:r w:rsidR="00910C5C" w:rsidRPr="000248CE">
        <w:rPr>
          <w:rFonts w:ascii="Times New Roman" w:eastAsia="SimSun" w:hAnsi="Times New Roman" w:cs="Times New Roman" w:hint="eastAsia"/>
          <w:sz w:val="24"/>
          <w:szCs w:val="24"/>
        </w:rPr>
        <w:t>4</w:t>
      </w:r>
      <w:r w:rsidR="005946E5" w:rsidRPr="000248CE">
        <w:rPr>
          <w:rFonts w:ascii="Times New Roman" w:eastAsia="SimSun" w:hAnsi="Times New Roman" w:cs="Times New Roman" w:hint="eastAsia"/>
          <w:sz w:val="24"/>
          <w:szCs w:val="24"/>
        </w:rPr>
        <w:t xml:space="preserve"> and Table</w:t>
      </w:r>
      <w:r w:rsidR="003111FD" w:rsidRPr="000248CE">
        <w:rPr>
          <w:rFonts w:ascii="Times New Roman" w:eastAsia="SimSun" w:hAnsi="Times New Roman" w:cs="Times New Roman" w:hint="eastAsia"/>
          <w:sz w:val="24"/>
          <w:szCs w:val="24"/>
        </w:rPr>
        <w:t xml:space="preserve"> </w:t>
      </w:r>
      <w:r w:rsidR="001B1426" w:rsidRPr="000248CE">
        <w:rPr>
          <w:rFonts w:ascii="Times New Roman" w:eastAsia="SimSun" w:hAnsi="Times New Roman" w:cs="Times New Roman"/>
          <w:sz w:val="24"/>
          <w:szCs w:val="24"/>
        </w:rPr>
        <w:t xml:space="preserve">5 </w:t>
      </w:r>
      <w:r w:rsidRPr="000248CE">
        <w:rPr>
          <w:rFonts w:ascii="Times New Roman" w:eastAsia="SimSun" w:hAnsi="Times New Roman" w:cs="Times New Roman"/>
          <w:sz w:val="24"/>
          <w:szCs w:val="24"/>
        </w:rPr>
        <w:t>present difference</w:t>
      </w:r>
      <w:r w:rsidR="005946E5" w:rsidRPr="000248CE">
        <w:rPr>
          <w:rFonts w:ascii="Times New Roman" w:eastAsia="SimSun" w:hAnsi="Times New Roman" w:cs="Times New Roman" w:hint="eastAsia"/>
          <w:sz w:val="24"/>
          <w:szCs w:val="24"/>
        </w:rPr>
        <w:t xml:space="preserve"> and</w:t>
      </w:r>
      <w:r w:rsidR="005946E5" w:rsidRPr="000248CE">
        <w:rPr>
          <w:rFonts w:ascii="Times New Roman" w:eastAsia="SimSun" w:hAnsi="Times New Roman" w:cs="Times New Roman"/>
          <w:sz w:val="24"/>
          <w:szCs w:val="24"/>
        </w:rPr>
        <w:t xml:space="preserve"> </w:t>
      </w:r>
      <w:r w:rsidR="005946E5" w:rsidRPr="000248CE">
        <w:rPr>
          <w:rFonts w:ascii="Times New Roman" w:eastAsia="SimSun" w:hAnsi="Times New Roman" w:cs="Times New Roman" w:hint="eastAsia"/>
          <w:sz w:val="24"/>
          <w:szCs w:val="24"/>
        </w:rPr>
        <w:t>s</w:t>
      </w:r>
      <w:r w:rsidR="005946E5" w:rsidRPr="000248CE">
        <w:rPr>
          <w:rFonts w:ascii="Times New Roman" w:eastAsia="SimSun" w:hAnsi="Times New Roman" w:cs="Times New Roman"/>
          <w:sz w:val="24"/>
          <w:szCs w:val="24"/>
        </w:rPr>
        <w:t xml:space="preserve">tatistical significance of the </w:t>
      </w:r>
      <w:r w:rsidR="008D4110" w:rsidRPr="000248CE">
        <w:rPr>
          <w:rFonts w:ascii="Times New Roman" w:eastAsia="SimSun" w:hAnsi="Times New Roman" w:cs="Times New Roman"/>
          <w:sz w:val="24"/>
          <w:szCs w:val="24"/>
        </w:rPr>
        <w:t xml:space="preserve">median </w:t>
      </w:r>
      <w:r w:rsidR="005946E5" w:rsidRPr="000248CE">
        <w:rPr>
          <w:rFonts w:ascii="Times New Roman" w:eastAsia="SimSun" w:hAnsi="Times New Roman" w:cs="Times New Roman"/>
          <w:sz w:val="24"/>
          <w:szCs w:val="24"/>
        </w:rPr>
        <w:t xml:space="preserve">difference </w:t>
      </w:r>
      <w:r w:rsidR="008D4110" w:rsidRPr="000248CE">
        <w:rPr>
          <w:rFonts w:ascii="Times New Roman" w:eastAsia="SimSun" w:hAnsi="Times New Roman" w:cs="Times New Roman"/>
          <w:sz w:val="24"/>
          <w:szCs w:val="24"/>
        </w:rPr>
        <w:t>between</w:t>
      </w:r>
      <w:r w:rsidRPr="000248CE">
        <w:rPr>
          <w:rFonts w:ascii="Times New Roman" w:eastAsia="SimSun" w:hAnsi="Times New Roman" w:cs="Times New Roman"/>
          <w:sz w:val="24"/>
          <w:szCs w:val="24"/>
        </w:rPr>
        <w:t xml:space="preserve"> green and </w:t>
      </w:r>
      <w:r w:rsidR="00A5281A" w:rsidRPr="000248CE">
        <w:rPr>
          <w:rFonts w:ascii="Times New Roman" w:eastAsia="SimSun" w:hAnsi="Times New Roman" w:cs="Times New Roman" w:hint="eastAsia"/>
          <w:sz w:val="24"/>
          <w:szCs w:val="24"/>
        </w:rPr>
        <w:t>common</w:t>
      </w:r>
      <w:r w:rsidRPr="000248CE">
        <w:rPr>
          <w:rFonts w:ascii="Times New Roman" w:eastAsia="SimSun" w:hAnsi="Times New Roman" w:cs="Times New Roman"/>
          <w:sz w:val="24"/>
          <w:szCs w:val="24"/>
        </w:rPr>
        <w:t xml:space="preserve"> office buildings</w:t>
      </w:r>
      <w:r w:rsidR="008D4110" w:rsidRPr="000248CE">
        <w:rPr>
          <w:rFonts w:ascii="Times New Roman" w:eastAsia="SimSun" w:hAnsi="Times New Roman" w:cs="Times New Roman"/>
          <w:sz w:val="24"/>
          <w:szCs w:val="24"/>
        </w:rPr>
        <w:t xml:space="preserve"> of type A and type B buildings</w:t>
      </w:r>
      <w:r w:rsidRPr="000248CE">
        <w:rPr>
          <w:rFonts w:ascii="Times New Roman" w:eastAsia="SimSun" w:hAnsi="Times New Roman" w:cs="Times New Roman"/>
          <w:sz w:val="24"/>
          <w:szCs w:val="24"/>
        </w:rPr>
        <w:t xml:space="preserve"> in three different climate zones</w:t>
      </w:r>
      <w:r w:rsidRPr="000248CE">
        <w:rPr>
          <w:rFonts w:ascii="Times New Roman" w:eastAsia="SimSun" w:hAnsi="Times New Roman" w:cs="Times New Roman" w:hint="eastAsia"/>
          <w:sz w:val="24"/>
          <w:szCs w:val="24"/>
        </w:rPr>
        <w:t xml:space="preserve">. These results indicate that </w:t>
      </w:r>
      <w:r w:rsidR="008D4110" w:rsidRPr="000248CE">
        <w:rPr>
          <w:rFonts w:ascii="Times New Roman" w:eastAsia="SimSun" w:hAnsi="Times New Roman" w:cs="Times New Roman" w:hint="eastAsia"/>
          <w:sz w:val="24"/>
          <w:szCs w:val="24"/>
        </w:rPr>
        <w:t xml:space="preserve">type A </w:t>
      </w:r>
      <w:r w:rsidRPr="000248CE">
        <w:rPr>
          <w:rFonts w:ascii="Times New Roman" w:eastAsia="SimSun" w:hAnsi="Times New Roman" w:cs="Times New Roman" w:hint="eastAsia"/>
          <w:sz w:val="24"/>
          <w:szCs w:val="24"/>
        </w:rPr>
        <w:t xml:space="preserve">buildings have different energy consumption features </w:t>
      </w:r>
      <w:r w:rsidRPr="000248CE">
        <w:rPr>
          <w:rFonts w:ascii="Times New Roman" w:eastAsia="SimSun" w:hAnsi="Times New Roman" w:cs="Times New Roman"/>
          <w:sz w:val="24"/>
          <w:szCs w:val="24"/>
        </w:rPr>
        <w:t>compared</w:t>
      </w:r>
      <w:r w:rsidRPr="000248CE">
        <w:rPr>
          <w:rFonts w:ascii="Times New Roman" w:eastAsia="SimSun" w:hAnsi="Times New Roman" w:cs="Times New Roman" w:hint="eastAsia"/>
          <w:sz w:val="24"/>
          <w:szCs w:val="24"/>
        </w:rPr>
        <w:t xml:space="preserve"> to type B buildings in term of comparison between green and </w:t>
      </w:r>
      <w:r w:rsidR="00373D79" w:rsidRPr="000248CE">
        <w:rPr>
          <w:rFonts w:ascii="Times New Roman" w:eastAsia="SimSun" w:hAnsi="Times New Roman" w:cs="Times New Roman" w:hint="eastAsia"/>
          <w:sz w:val="24"/>
          <w:szCs w:val="24"/>
        </w:rPr>
        <w:t>common</w:t>
      </w:r>
      <w:r w:rsidRPr="000248CE">
        <w:rPr>
          <w:rFonts w:ascii="Times New Roman" w:eastAsia="SimSun" w:hAnsi="Times New Roman" w:cs="Times New Roman" w:hint="eastAsia"/>
          <w:sz w:val="24"/>
          <w:szCs w:val="24"/>
        </w:rPr>
        <w:t xml:space="preserve"> office buildings. B</w:t>
      </w:r>
      <w:r w:rsidRPr="000248CE">
        <w:rPr>
          <w:rFonts w:ascii="Times New Roman" w:eastAsia="SimSun" w:hAnsi="Times New Roman" w:cs="Times New Roman"/>
          <w:sz w:val="24"/>
          <w:szCs w:val="24"/>
        </w:rPr>
        <w:t>y comparing the median of energy consumptions in the corresponding climate zones</w:t>
      </w:r>
      <w:r w:rsidRPr="000248CE">
        <w:rPr>
          <w:rFonts w:ascii="Times New Roman" w:eastAsia="SimSun" w:hAnsi="Times New Roman" w:cs="Times New Roman" w:hint="eastAsia"/>
          <w:sz w:val="24"/>
          <w:szCs w:val="24"/>
        </w:rPr>
        <w:t xml:space="preserve">, for building type A, it is </w:t>
      </w:r>
      <w:r w:rsidRPr="000248CE">
        <w:rPr>
          <w:rFonts w:ascii="Times New Roman" w:eastAsia="SimSun" w:hAnsi="Times New Roman" w:cs="Times New Roman"/>
          <w:sz w:val="24"/>
          <w:szCs w:val="24"/>
        </w:rPr>
        <w:t xml:space="preserve">only in </w:t>
      </w:r>
      <w:bookmarkStart w:id="17" w:name="OLE_LINK21"/>
      <w:bookmarkStart w:id="18" w:name="OLE_LINK22"/>
      <w:r w:rsidRPr="000248CE">
        <w:rPr>
          <w:rFonts w:ascii="Times New Roman" w:eastAsia="SimSun" w:hAnsi="Times New Roman" w:cs="Times New Roman"/>
          <w:sz w:val="24"/>
          <w:szCs w:val="24"/>
        </w:rPr>
        <w:t>hot-summer &amp; cold-winter zone</w:t>
      </w:r>
      <w:bookmarkEnd w:id="17"/>
      <w:bookmarkEnd w:id="18"/>
      <w:r w:rsidRPr="000248CE">
        <w:rPr>
          <w:rFonts w:ascii="Times New Roman" w:eastAsia="SimSun" w:hAnsi="Times New Roman" w:cs="Times New Roman"/>
          <w:sz w:val="24"/>
          <w:szCs w:val="24"/>
        </w:rPr>
        <w:t xml:space="preserve"> that the green value is </w:t>
      </w:r>
      <w:r w:rsidR="00D35F01" w:rsidRPr="000248CE">
        <w:rPr>
          <w:rFonts w:ascii="Times New Roman" w:eastAsia="SimSun" w:hAnsi="Times New Roman" w:cs="Times New Roman"/>
          <w:sz w:val="24"/>
          <w:szCs w:val="24"/>
        </w:rPr>
        <w:t>statistically</w:t>
      </w:r>
      <w:r w:rsidR="00D35F01"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hint="eastAsia"/>
          <w:sz w:val="24"/>
          <w:szCs w:val="24"/>
        </w:rPr>
        <w:t>significantly</w:t>
      </w:r>
      <w:r w:rsidRPr="000248CE">
        <w:rPr>
          <w:rFonts w:ascii="Times New Roman" w:eastAsia="SimSun" w:hAnsi="Times New Roman" w:cs="Times New Roman"/>
          <w:sz w:val="24"/>
          <w:szCs w:val="24"/>
        </w:rPr>
        <w:t xml:space="preserve"> less than </w:t>
      </w:r>
      <w:r w:rsidR="00D35F01" w:rsidRPr="000248CE">
        <w:rPr>
          <w:rFonts w:ascii="Times New Roman" w:eastAsia="SimSun" w:hAnsi="Times New Roman" w:cs="Times New Roman" w:hint="eastAsia"/>
          <w:sz w:val="24"/>
          <w:szCs w:val="24"/>
        </w:rPr>
        <w:t>common</w:t>
      </w:r>
      <w:r w:rsidRPr="000248CE">
        <w:rPr>
          <w:rFonts w:ascii="Times New Roman" w:eastAsia="SimSun" w:hAnsi="Times New Roman" w:cs="Times New Roman"/>
          <w:sz w:val="24"/>
          <w:szCs w:val="24"/>
        </w:rPr>
        <w:t xml:space="preserve"> value</w:t>
      </w:r>
      <w:r w:rsidRPr="000248CE">
        <w:rPr>
          <w:rFonts w:ascii="Times New Roman" w:eastAsia="SimSun" w:hAnsi="Times New Roman" w:cs="Times New Roman" w:hint="eastAsia"/>
          <w:sz w:val="24"/>
          <w:szCs w:val="24"/>
        </w:rPr>
        <w:t>.</w:t>
      </w:r>
      <w:r w:rsidRPr="000248CE">
        <w:rPr>
          <w:rFonts w:ascii="Times New Roman" w:eastAsia="SimSun" w:hAnsi="Times New Roman" w:cs="Times New Roman"/>
          <w:sz w:val="24"/>
          <w:szCs w:val="24"/>
        </w:rPr>
        <w:t xml:space="preserve"> </w:t>
      </w:r>
      <w:r w:rsidRPr="000248CE">
        <w:rPr>
          <w:rFonts w:ascii="Times New Roman" w:eastAsia="SimSun" w:hAnsi="Times New Roman" w:cs="Times New Roman" w:hint="eastAsia"/>
          <w:sz w:val="24"/>
          <w:szCs w:val="24"/>
        </w:rPr>
        <w:t xml:space="preserve">On the contrary, </w:t>
      </w:r>
      <w:r w:rsidR="00561E42" w:rsidRPr="000248CE">
        <w:rPr>
          <w:rFonts w:ascii="Times New Roman" w:eastAsia="SimSun" w:hAnsi="Times New Roman" w:cs="Times New Roman" w:hint="eastAsia"/>
          <w:sz w:val="24"/>
          <w:szCs w:val="24"/>
        </w:rPr>
        <w:t>for</w:t>
      </w:r>
      <w:r w:rsidRPr="000248CE">
        <w:rPr>
          <w:rFonts w:ascii="Times New Roman" w:eastAsia="SimSun" w:hAnsi="Times New Roman" w:cs="Times New Roman" w:hint="eastAsia"/>
          <w:sz w:val="24"/>
          <w:szCs w:val="24"/>
        </w:rPr>
        <w:t xml:space="preserve"> building type B, there is no </w:t>
      </w:r>
      <w:r w:rsidR="00561E42" w:rsidRPr="000248CE">
        <w:rPr>
          <w:rFonts w:ascii="Times New Roman" w:eastAsia="SimSun" w:hAnsi="Times New Roman" w:cs="Times New Roman"/>
          <w:sz w:val="24"/>
          <w:szCs w:val="24"/>
        </w:rPr>
        <w:t>statistically</w:t>
      </w:r>
      <w:r w:rsidR="00561E42" w:rsidRPr="000248CE">
        <w:rPr>
          <w:rFonts w:ascii="Times New Roman" w:eastAsia="SimSun" w:hAnsi="Times New Roman" w:cs="Times New Roman" w:hint="eastAsia"/>
          <w:sz w:val="24"/>
          <w:szCs w:val="24"/>
        </w:rPr>
        <w:t xml:space="preserve"> significantly</w:t>
      </w:r>
      <w:r w:rsidRPr="000248CE">
        <w:rPr>
          <w:rFonts w:ascii="Times New Roman" w:eastAsia="SimSun" w:hAnsi="Times New Roman" w:cs="Times New Roman" w:hint="eastAsia"/>
          <w:sz w:val="24"/>
          <w:szCs w:val="24"/>
        </w:rPr>
        <w:t xml:space="preserve"> difference in the medians of electricity consumption between green and </w:t>
      </w:r>
      <w:r w:rsidR="00561E42" w:rsidRPr="000248CE">
        <w:rPr>
          <w:rFonts w:ascii="Times New Roman" w:eastAsia="SimSun" w:hAnsi="Times New Roman" w:cs="Times New Roman" w:hint="eastAsia"/>
          <w:sz w:val="24"/>
          <w:szCs w:val="24"/>
        </w:rPr>
        <w:t>common</w:t>
      </w:r>
      <w:r w:rsidRPr="000248CE">
        <w:rPr>
          <w:rFonts w:ascii="Times New Roman" w:eastAsia="SimSun" w:hAnsi="Times New Roman" w:cs="Times New Roman" w:hint="eastAsia"/>
          <w:sz w:val="24"/>
          <w:szCs w:val="24"/>
        </w:rPr>
        <w:t xml:space="preserve"> office buildings </w:t>
      </w:r>
      <w:r w:rsidR="00561E42" w:rsidRPr="000248CE">
        <w:rPr>
          <w:rFonts w:ascii="Times New Roman" w:eastAsia="SimSun" w:hAnsi="Times New Roman" w:cs="Times New Roman" w:hint="eastAsia"/>
          <w:sz w:val="24"/>
          <w:szCs w:val="24"/>
        </w:rPr>
        <w:t>whatever climate</w:t>
      </w:r>
      <w:r w:rsidRPr="000248CE">
        <w:rPr>
          <w:rFonts w:ascii="Times New Roman" w:eastAsia="SimSun" w:hAnsi="Times New Roman" w:cs="Times New Roman"/>
          <w:sz w:val="24"/>
          <w:szCs w:val="24"/>
        </w:rPr>
        <w:t xml:space="preserve"> zone</w:t>
      </w:r>
      <w:r w:rsidRPr="000248CE">
        <w:rPr>
          <w:rFonts w:ascii="Times New Roman" w:eastAsia="SimSun" w:hAnsi="Times New Roman" w:cs="Times New Roman" w:hint="eastAsia"/>
          <w:sz w:val="24"/>
          <w:szCs w:val="24"/>
        </w:rPr>
        <w:t xml:space="preserve">. It is also worth noting that due to improvements in building technology, operation and management of green office buildings, the </w:t>
      </w:r>
      <w:r w:rsidR="00561E42" w:rsidRPr="000248CE">
        <w:rPr>
          <w:rFonts w:ascii="Times New Roman" w:eastAsia="SimSun" w:hAnsi="Times New Roman" w:cs="Times New Roman" w:hint="eastAsia"/>
          <w:sz w:val="24"/>
          <w:szCs w:val="24"/>
        </w:rPr>
        <w:t xml:space="preserve">maximum </w:t>
      </w:r>
      <w:r w:rsidRPr="000248CE">
        <w:rPr>
          <w:rFonts w:ascii="Times New Roman" w:eastAsia="SimSun" w:hAnsi="Times New Roman" w:cs="Times New Roman"/>
          <w:sz w:val="24"/>
          <w:szCs w:val="24"/>
        </w:rPr>
        <w:t xml:space="preserve">energy consumption can be reduced effectively compared to </w:t>
      </w:r>
      <w:r w:rsidR="00561E42" w:rsidRPr="000248CE">
        <w:rPr>
          <w:rFonts w:ascii="Times New Roman" w:eastAsia="SimSun" w:hAnsi="Times New Roman" w:cs="Times New Roman" w:hint="eastAsia"/>
          <w:sz w:val="24"/>
          <w:szCs w:val="24"/>
        </w:rPr>
        <w:t>common</w:t>
      </w:r>
      <w:r w:rsidRPr="000248CE">
        <w:rPr>
          <w:rFonts w:ascii="Times New Roman" w:eastAsia="SimSun" w:hAnsi="Times New Roman" w:cs="Times New Roman" w:hint="eastAsia"/>
          <w:sz w:val="24"/>
          <w:szCs w:val="24"/>
        </w:rPr>
        <w:t xml:space="preserve"> buildings whatever the building type A or B.</w:t>
      </w:r>
    </w:p>
    <w:p w14:paraId="2462E161" w14:textId="77777777" w:rsidR="00F469B3" w:rsidRPr="000248CE" w:rsidRDefault="00F469B3" w:rsidP="00F469B3">
      <w:pPr>
        <w:rPr>
          <w:rFonts w:ascii="Arial" w:hAnsi="Arial" w:cs="Arial"/>
        </w:rPr>
      </w:pPr>
    </w:p>
    <w:tbl>
      <w:tblPr>
        <w:tblStyle w:val="TableGrid"/>
        <w:tblW w:w="101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4"/>
      </w:tblGrid>
      <w:tr w:rsidR="000248CE" w:rsidRPr="000248CE" w14:paraId="73410A48" w14:textId="77777777" w:rsidTr="006E739E">
        <w:trPr>
          <w:trHeight w:val="4066"/>
          <w:jc w:val="center"/>
        </w:trPr>
        <w:tc>
          <w:tcPr>
            <w:tcW w:w="10134" w:type="dxa"/>
            <w:vAlign w:val="center"/>
          </w:tcPr>
          <w:p w14:paraId="006D1165" w14:textId="77777777" w:rsidR="00F469B3" w:rsidRPr="000248CE" w:rsidRDefault="003F2CF5" w:rsidP="00F469B3">
            <w:pPr>
              <w:jc w:val="center"/>
              <w:rPr>
                <w:rFonts w:ascii="Arial" w:hAnsi="Arial" w:cs="Arial"/>
              </w:rPr>
            </w:pPr>
            <w:r w:rsidRPr="000248CE">
              <w:rPr>
                <w:rFonts w:ascii="Arial" w:hAnsi="Arial" w:cs="Arial"/>
                <w:noProof/>
                <w:lang w:val="en-GB" w:eastAsia="en-GB"/>
              </w:rPr>
              <w:drawing>
                <wp:inline distT="0" distB="0" distL="0" distR="0" wp14:anchorId="3695C8AB" wp14:editId="2B4008DC">
                  <wp:extent cx="4011283" cy="2502586"/>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1201121600-吕帅2.jpg"/>
                          <pic:cNvPicPr/>
                        </pic:nvPicPr>
                        <pic:blipFill>
                          <a:blip r:embed="rId11">
                            <a:extLst>
                              <a:ext uri="{28A0092B-C50C-407E-A947-70E740481C1C}">
                                <a14:useLocalDpi xmlns:a14="http://schemas.microsoft.com/office/drawing/2010/main" val="0"/>
                              </a:ext>
                            </a:extLst>
                          </a:blip>
                          <a:stretch>
                            <a:fillRect/>
                          </a:stretch>
                        </pic:blipFill>
                        <pic:spPr>
                          <a:xfrm>
                            <a:off x="0" y="0"/>
                            <a:ext cx="4017791" cy="2506646"/>
                          </a:xfrm>
                          <a:prstGeom prst="rect">
                            <a:avLst/>
                          </a:prstGeom>
                        </pic:spPr>
                      </pic:pic>
                    </a:graphicData>
                  </a:graphic>
                </wp:inline>
              </w:drawing>
            </w:r>
          </w:p>
        </w:tc>
      </w:tr>
      <w:tr w:rsidR="000248CE" w:rsidRPr="000248CE" w14:paraId="736D1FDC" w14:textId="77777777" w:rsidTr="006E739E">
        <w:trPr>
          <w:trHeight w:val="638"/>
          <w:jc w:val="center"/>
        </w:trPr>
        <w:tc>
          <w:tcPr>
            <w:tcW w:w="10134" w:type="dxa"/>
            <w:vAlign w:val="center"/>
          </w:tcPr>
          <w:p w14:paraId="21346E03" w14:textId="77777777" w:rsidR="00F469B3" w:rsidRPr="000248CE" w:rsidRDefault="00F469B3" w:rsidP="00633CB1">
            <w:pPr>
              <w:pStyle w:val="Caption"/>
              <w:jc w:val="center"/>
              <w:rPr>
                <w:rFonts w:ascii="Arial" w:eastAsiaTheme="minorEastAsia" w:hAnsi="Arial" w:cs="Arial"/>
              </w:rPr>
            </w:pPr>
            <w:r w:rsidRPr="000248CE">
              <w:rPr>
                <w:rFonts w:ascii="Times New Roman" w:hAnsi="Times New Roman" w:hint="eastAsia"/>
              </w:rPr>
              <w:t xml:space="preserve">Fig. </w:t>
            </w:r>
            <w:r w:rsidR="00910C5C" w:rsidRPr="000248CE">
              <w:rPr>
                <w:rFonts w:ascii="Times New Roman" w:hAnsi="Times New Roman" w:hint="eastAsia"/>
              </w:rPr>
              <w:t>4</w:t>
            </w:r>
            <w:r w:rsidRPr="000248CE">
              <w:rPr>
                <w:rFonts w:ascii="Times New Roman" w:hAnsi="Times New Roman" w:hint="eastAsia"/>
              </w:rPr>
              <w:t xml:space="preserve">  Difference in actual electricity consumption of green and </w:t>
            </w:r>
            <w:r w:rsidR="00373D79" w:rsidRPr="000248CE">
              <w:rPr>
                <w:rFonts w:ascii="Times New Roman" w:hAnsi="Times New Roman" w:hint="eastAsia"/>
              </w:rPr>
              <w:t>common</w:t>
            </w:r>
            <w:r w:rsidRPr="000248CE">
              <w:rPr>
                <w:rFonts w:ascii="Times New Roman" w:hAnsi="Times New Roman" w:hint="eastAsia"/>
              </w:rPr>
              <w:t xml:space="preserve"> office buildings in three different climate zones</w:t>
            </w:r>
          </w:p>
        </w:tc>
      </w:tr>
    </w:tbl>
    <w:p w14:paraId="3C6C32A8" w14:textId="77777777" w:rsidR="00F469B3" w:rsidRPr="000248CE" w:rsidRDefault="00F469B3" w:rsidP="00543153">
      <w:pPr>
        <w:pStyle w:val="Caption"/>
        <w:jc w:val="left"/>
        <w:rPr>
          <w:rFonts w:ascii="Times New Roman" w:hAnsi="Times New Roman"/>
        </w:rPr>
      </w:pPr>
      <w:r w:rsidRPr="000248CE">
        <w:rPr>
          <w:rFonts w:ascii="Times New Roman" w:hAnsi="Times New Roman"/>
        </w:rPr>
        <w:t xml:space="preserve">Note) </w:t>
      </w:r>
      <w:r w:rsidRPr="000248CE">
        <w:rPr>
          <w:rFonts w:ascii="Times New Roman" w:hAnsi="Times New Roman" w:hint="eastAsia"/>
        </w:rPr>
        <w:t xml:space="preserve">There are only 2 green cases of building type B in hot summer &amp; warm winter zone, so the </w:t>
      </w:r>
      <w:r w:rsidRPr="000248CE">
        <w:rPr>
          <w:rFonts w:ascii="Times New Roman" w:hAnsi="Times New Roman"/>
        </w:rPr>
        <w:t>maximum</w:t>
      </w:r>
      <w:r w:rsidRPr="000248CE">
        <w:rPr>
          <w:rFonts w:ascii="Times New Roman" w:hAnsi="Times New Roman" w:hint="eastAsia"/>
        </w:rPr>
        <w:t xml:space="preserve"> and minimum are same with the </w:t>
      </w:r>
      <w:r w:rsidRPr="000248CE">
        <w:rPr>
          <w:rFonts w:ascii="Times New Roman" w:hAnsi="Times New Roman"/>
        </w:rPr>
        <w:t>25th and 75th percentiles</w:t>
      </w:r>
      <w:r w:rsidRPr="000248CE">
        <w:rPr>
          <w:rFonts w:ascii="Times New Roman" w:hAnsi="Times New Roman" w:hint="eastAsia"/>
        </w:rPr>
        <w:t xml:space="preserve"> respectively, and the median refers to the mean.</w:t>
      </w:r>
    </w:p>
    <w:p w14:paraId="1DE03B10" w14:textId="77777777" w:rsidR="007F336D" w:rsidRPr="000248CE" w:rsidRDefault="007F336D" w:rsidP="007F336D"/>
    <w:p w14:paraId="3E469B18" w14:textId="48AA7D5F" w:rsidR="000A0A13" w:rsidRPr="000248CE" w:rsidRDefault="00FC320C" w:rsidP="006A3F71">
      <w:pPr>
        <w:pStyle w:val="Caption"/>
        <w:jc w:val="center"/>
        <w:rPr>
          <w:rFonts w:ascii="Times New Roman" w:hAnsi="Times New Roman"/>
        </w:rPr>
      </w:pPr>
      <w:r w:rsidRPr="000248CE">
        <w:rPr>
          <w:rFonts w:ascii="Times New Roman" w:hAnsi="Times New Roman" w:hint="eastAsia"/>
        </w:rPr>
        <w:t>Table</w:t>
      </w:r>
      <w:r w:rsidR="003111FD" w:rsidRPr="000248CE">
        <w:rPr>
          <w:rFonts w:ascii="Times New Roman" w:hAnsi="Times New Roman" w:hint="eastAsia"/>
        </w:rPr>
        <w:t xml:space="preserve"> </w:t>
      </w:r>
      <w:bookmarkStart w:id="19" w:name="OLE_LINK5"/>
      <w:bookmarkStart w:id="20" w:name="OLE_LINK6"/>
      <w:r w:rsidR="001B1426" w:rsidRPr="000248CE">
        <w:rPr>
          <w:rFonts w:ascii="Times New Roman" w:hAnsi="Times New Roman"/>
        </w:rPr>
        <w:t>5</w:t>
      </w:r>
      <w:r w:rsidR="001B1426" w:rsidRPr="000248CE">
        <w:rPr>
          <w:rFonts w:ascii="Times New Roman" w:hAnsi="Times New Roman" w:hint="eastAsia"/>
        </w:rPr>
        <w:t xml:space="preserve"> </w:t>
      </w:r>
      <w:r w:rsidRPr="000248CE">
        <w:rPr>
          <w:rFonts w:ascii="Times New Roman" w:hAnsi="Times New Roman" w:hint="eastAsia"/>
        </w:rPr>
        <w:t>S</w:t>
      </w:r>
      <w:r w:rsidRPr="000248CE">
        <w:rPr>
          <w:rFonts w:ascii="Times New Roman" w:hAnsi="Times New Roman"/>
        </w:rPr>
        <w:t xml:space="preserve">tatistical significance of the difference in </w:t>
      </w:r>
      <w:r w:rsidR="005946E5" w:rsidRPr="000248CE">
        <w:rPr>
          <w:rFonts w:ascii="Times New Roman" w:hAnsi="Times New Roman" w:hint="eastAsia"/>
        </w:rPr>
        <w:t>median</w:t>
      </w:r>
      <w:r w:rsidRPr="000248CE">
        <w:rPr>
          <w:rFonts w:ascii="Times New Roman" w:hAnsi="Times New Roman"/>
        </w:rPr>
        <w:t xml:space="preserve"> of </w:t>
      </w:r>
      <w:r w:rsidR="005946E5" w:rsidRPr="000248CE">
        <w:rPr>
          <w:rFonts w:ascii="Times New Roman" w:hAnsi="Times New Roman" w:hint="eastAsia"/>
        </w:rPr>
        <w:t>EUI</w:t>
      </w:r>
      <w:bookmarkEnd w:id="19"/>
      <w:bookmarkEnd w:id="20"/>
      <w:r w:rsidRPr="000248CE">
        <w:rPr>
          <w:rFonts w:ascii="Times New Roman" w:hAnsi="Times New Roman"/>
        </w:rPr>
        <w:t xml:space="preserve"> (</w:t>
      </w:r>
      <w:r w:rsidR="0012216A" w:rsidRPr="000248CE">
        <w:rPr>
          <w:rFonts w:ascii="Times New Roman" w:hAnsi="Times New Roman"/>
        </w:rPr>
        <w:t>Δ</w:t>
      </w:r>
      <w:r w:rsidR="005946E5" w:rsidRPr="000248CE">
        <w:rPr>
          <w:rFonts w:ascii="Times New Roman" w:hAnsi="Times New Roman"/>
        </w:rPr>
        <w:t>EUI</w:t>
      </w:r>
      <w:r w:rsidRPr="000248CE">
        <w:rPr>
          <w:rFonts w:ascii="Times New Roman" w:hAnsi="Times New Roman"/>
        </w:rPr>
        <w:t xml:space="preserve">, </w:t>
      </w:r>
      <w:r w:rsidR="005946E5" w:rsidRPr="000248CE">
        <w:rPr>
          <w:rFonts w:ascii="Times New Roman" w:hAnsi="Times New Roman" w:hint="eastAsia"/>
        </w:rPr>
        <w:t>green</w:t>
      </w:r>
      <w:r w:rsidRPr="000248CE">
        <w:rPr>
          <w:rFonts w:ascii="Times New Roman" w:hAnsi="Times New Roman"/>
        </w:rPr>
        <w:t xml:space="preserve"> minus </w:t>
      </w:r>
      <w:r w:rsidR="005946E5" w:rsidRPr="000248CE">
        <w:rPr>
          <w:rFonts w:ascii="Times New Roman" w:hAnsi="Times New Roman" w:hint="eastAsia"/>
        </w:rPr>
        <w:t>common</w:t>
      </w:r>
      <w:r w:rsidRPr="000248CE">
        <w:rPr>
          <w:rFonts w:ascii="Times New Roman" w:hAnsi="Times New Roman"/>
        </w:rPr>
        <w:t>)</w:t>
      </w:r>
    </w:p>
    <w:tbl>
      <w:tblPr>
        <w:tblW w:w="109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970"/>
        <w:gridCol w:w="1461"/>
        <w:gridCol w:w="1611"/>
        <w:gridCol w:w="981"/>
        <w:gridCol w:w="1633"/>
        <w:gridCol w:w="1960"/>
      </w:tblGrid>
      <w:tr w:rsidR="000248CE" w:rsidRPr="000248CE" w14:paraId="76B282BA" w14:textId="77777777" w:rsidTr="00CF64EA">
        <w:trPr>
          <w:trHeight w:val="283"/>
        </w:trPr>
        <w:tc>
          <w:tcPr>
            <w:tcW w:w="2329" w:type="dxa"/>
            <w:shd w:val="clear" w:color="auto" w:fill="auto"/>
            <w:vAlign w:val="center"/>
            <w:hideMark/>
          </w:tcPr>
          <w:p w14:paraId="35B8D018" w14:textId="77777777" w:rsidR="000A0A13" w:rsidRPr="000248CE" w:rsidRDefault="000A0A13" w:rsidP="000A0A13">
            <w:pPr>
              <w:widowControl/>
              <w:jc w:val="center"/>
              <w:rPr>
                <w:rFonts w:ascii="Times New Roman" w:eastAsia="SimSun" w:hAnsi="Times New Roman" w:cs="Times New Roman"/>
                <w:kern w:val="0"/>
                <w:szCs w:val="18"/>
              </w:rPr>
            </w:pPr>
            <w:r w:rsidRPr="000248CE">
              <w:rPr>
                <w:rFonts w:ascii="Times New Roman" w:eastAsia="SimSun" w:hAnsi="Times New Roman" w:cs="Times New Roman"/>
                <w:kern w:val="0"/>
                <w:szCs w:val="18"/>
              </w:rPr>
              <w:t xml:space="preserve">　</w:t>
            </w:r>
          </w:p>
        </w:tc>
        <w:tc>
          <w:tcPr>
            <w:tcW w:w="4042" w:type="dxa"/>
            <w:gridSpan w:val="3"/>
            <w:shd w:val="clear" w:color="auto" w:fill="auto"/>
            <w:vAlign w:val="center"/>
            <w:hideMark/>
          </w:tcPr>
          <w:p w14:paraId="0E140389" w14:textId="77777777" w:rsidR="000A0A13" w:rsidRPr="000248CE" w:rsidRDefault="000A0A13" w:rsidP="000A0A13">
            <w:pPr>
              <w:widowControl/>
              <w:jc w:val="center"/>
              <w:rPr>
                <w:rFonts w:ascii="Times New Roman" w:eastAsia="SimSun" w:hAnsi="Times New Roman" w:cs="Times New Roman"/>
                <w:kern w:val="0"/>
                <w:szCs w:val="18"/>
              </w:rPr>
            </w:pPr>
            <w:r w:rsidRPr="000248CE">
              <w:rPr>
                <w:rFonts w:ascii="Times New Roman" w:eastAsia="SimSun" w:hAnsi="Times New Roman" w:cs="Times New Roman"/>
                <w:kern w:val="0"/>
                <w:szCs w:val="18"/>
              </w:rPr>
              <w:t>Type A</w:t>
            </w:r>
          </w:p>
        </w:tc>
        <w:tc>
          <w:tcPr>
            <w:tcW w:w="4573" w:type="dxa"/>
            <w:gridSpan w:val="3"/>
            <w:shd w:val="clear" w:color="auto" w:fill="auto"/>
            <w:vAlign w:val="center"/>
            <w:hideMark/>
          </w:tcPr>
          <w:p w14:paraId="30D857F1" w14:textId="77777777" w:rsidR="000A0A13" w:rsidRPr="000248CE" w:rsidRDefault="000A0A13" w:rsidP="000A0A13">
            <w:pPr>
              <w:widowControl/>
              <w:jc w:val="center"/>
              <w:rPr>
                <w:rFonts w:ascii="Times New Roman" w:eastAsia="SimSun" w:hAnsi="Times New Roman" w:cs="Times New Roman"/>
                <w:kern w:val="0"/>
                <w:szCs w:val="18"/>
              </w:rPr>
            </w:pPr>
            <w:r w:rsidRPr="000248CE">
              <w:rPr>
                <w:rFonts w:ascii="Times New Roman" w:eastAsia="SimSun" w:hAnsi="Times New Roman" w:cs="Times New Roman"/>
                <w:kern w:val="0"/>
                <w:szCs w:val="18"/>
              </w:rPr>
              <w:t>Type B</w:t>
            </w:r>
          </w:p>
        </w:tc>
      </w:tr>
      <w:tr w:rsidR="000248CE" w:rsidRPr="000248CE" w14:paraId="4C6287F9" w14:textId="77777777" w:rsidTr="007C6DD5">
        <w:trPr>
          <w:trHeight w:val="600"/>
        </w:trPr>
        <w:tc>
          <w:tcPr>
            <w:tcW w:w="2329" w:type="dxa"/>
            <w:shd w:val="clear" w:color="auto" w:fill="auto"/>
            <w:vAlign w:val="center"/>
            <w:hideMark/>
          </w:tcPr>
          <w:p w14:paraId="394E1308" w14:textId="77777777" w:rsidR="000A0A13" w:rsidRPr="000248CE" w:rsidRDefault="000A0A13" w:rsidP="000A0A13">
            <w:pPr>
              <w:widowControl/>
              <w:jc w:val="center"/>
              <w:rPr>
                <w:rFonts w:ascii="Times New Roman" w:eastAsia="SimSun" w:hAnsi="Times New Roman" w:cs="Times New Roman"/>
                <w:kern w:val="0"/>
                <w:szCs w:val="18"/>
              </w:rPr>
            </w:pPr>
            <w:r w:rsidRPr="000248CE">
              <w:rPr>
                <w:rFonts w:ascii="Times New Roman" w:eastAsia="SimSun" w:hAnsi="Times New Roman" w:cs="Times New Roman"/>
                <w:kern w:val="0"/>
                <w:szCs w:val="18"/>
              </w:rPr>
              <w:t>Climate zone</w:t>
            </w:r>
          </w:p>
        </w:tc>
        <w:tc>
          <w:tcPr>
            <w:tcW w:w="0" w:type="auto"/>
            <w:shd w:val="clear" w:color="auto" w:fill="auto"/>
            <w:vAlign w:val="center"/>
            <w:hideMark/>
          </w:tcPr>
          <w:p w14:paraId="033CDE52" w14:textId="77777777" w:rsidR="000A0A13" w:rsidRPr="000248CE" w:rsidRDefault="000A0A13" w:rsidP="000A0A13">
            <w:pPr>
              <w:widowControl/>
              <w:jc w:val="center"/>
              <w:rPr>
                <w:rFonts w:ascii="Times New Roman" w:eastAsia="SimSun" w:hAnsi="Times New Roman" w:cs="Times New Roman"/>
                <w:kern w:val="0"/>
                <w:szCs w:val="18"/>
              </w:rPr>
            </w:pPr>
            <w:r w:rsidRPr="000248CE">
              <w:rPr>
                <w:rFonts w:ascii="Times New Roman" w:eastAsia="SimSun" w:hAnsi="Times New Roman" w:cs="Times New Roman"/>
                <w:kern w:val="0"/>
                <w:szCs w:val="18"/>
              </w:rPr>
              <w:t xml:space="preserve">Cold </w:t>
            </w:r>
          </w:p>
        </w:tc>
        <w:tc>
          <w:tcPr>
            <w:tcW w:w="0" w:type="auto"/>
            <w:shd w:val="clear" w:color="auto" w:fill="auto"/>
            <w:vAlign w:val="center"/>
            <w:hideMark/>
          </w:tcPr>
          <w:p w14:paraId="51299D0C" w14:textId="77777777" w:rsidR="000A0A13" w:rsidRPr="000248CE" w:rsidRDefault="002D3B5D" w:rsidP="000A0A13">
            <w:pPr>
              <w:widowControl/>
              <w:jc w:val="center"/>
              <w:rPr>
                <w:rFonts w:ascii="Times New Roman" w:eastAsia="SimSun" w:hAnsi="Times New Roman" w:cs="Times New Roman"/>
                <w:kern w:val="0"/>
                <w:szCs w:val="18"/>
              </w:rPr>
            </w:pPr>
            <w:r w:rsidRPr="000248CE">
              <w:rPr>
                <w:rFonts w:ascii="Times New Roman" w:eastAsia="SimSun" w:hAnsi="Times New Roman" w:cs="Times New Roman"/>
                <w:kern w:val="0"/>
                <w:szCs w:val="18"/>
              </w:rPr>
              <w:t>H</w:t>
            </w:r>
            <w:r w:rsidR="000A0A13" w:rsidRPr="000248CE">
              <w:rPr>
                <w:rFonts w:ascii="Times New Roman" w:eastAsia="SimSun" w:hAnsi="Times New Roman" w:cs="Times New Roman"/>
                <w:kern w:val="0"/>
                <w:szCs w:val="18"/>
              </w:rPr>
              <w:t>ot-summer &amp; cold-winter</w:t>
            </w:r>
          </w:p>
        </w:tc>
        <w:tc>
          <w:tcPr>
            <w:tcW w:w="1611" w:type="dxa"/>
            <w:shd w:val="clear" w:color="auto" w:fill="auto"/>
            <w:vAlign w:val="center"/>
            <w:hideMark/>
          </w:tcPr>
          <w:p w14:paraId="447AA41D" w14:textId="77777777" w:rsidR="000A0A13" w:rsidRPr="000248CE" w:rsidRDefault="002D3B5D" w:rsidP="000A0A13">
            <w:pPr>
              <w:widowControl/>
              <w:jc w:val="center"/>
              <w:rPr>
                <w:rFonts w:ascii="Times New Roman" w:eastAsia="SimSun" w:hAnsi="Times New Roman" w:cs="Times New Roman"/>
                <w:kern w:val="0"/>
                <w:szCs w:val="18"/>
              </w:rPr>
            </w:pPr>
            <w:r w:rsidRPr="000248CE">
              <w:rPr>
                <w:rFonts w:ascii="Times New Roman" w:eastAsia="SimSun" w:hAnsi="Times New Roman" w:cs="Times New Roman"/>
                <w:kern w:val="0"/>
                <w:szCs w:val="18"/>
              </w:rPr>
              <w:t>H</w:t>
            </w:r>
            <w:r w:rsidR="000A0A13" w:rsidRPr="000248CE">
              <w:rPr>
                <w:rFonts w:ascii="Times New Roman" w:eastAsia="SimSun" w:hAnsi="Times New Roman" w:cs="Times New Roman"/>
                <w:kern w:val="0"/>
                <w:szCs w:val="18"/>
              </w:rPr>
              <w:t>ot-summer &amp; warm-winter</w:t>
            </w:r>
          </w:p>
        </w:tc>
        <w:tc>
          <w:tcPr>
            <w:tcW w:w="981" w:type="dxa"/>
            <w:shd w:val="clear" w:color="auto" w:fill="auto"/>
            <w:vAlign w:val="center"/>
            <w:hideMark/>
          </w:tcPr>
          <w:p w14:paraId="2FF6B358" w14:textId="77777777" w:rsidR="000A0A13" w:rsidRPr="000248CE" w:rsidRDefault="000A0A13" w:rsidP="000A0A13">
            <w:pPr>
              <w:widowControl/>
              <w:jc w:val="center"/>
              <w:rPr>
                <w:rFonts w:ascii="Times New Roman" w:eastAsia="SimSun" w:hAnsi="Times New Roman" w:cs="Times New Roman"/>
                <w:kern w:val="0"/>
                <w:szCs w:val="18"/>
              </w:rPr>
            </w:pPr>
            <w:r w:rsidRPr="000248CE">
              <w:rPr>
                <w:rFonts w:ascii="Times New Roman" w:eastAsia="SimSun" w:hAnsi="Times New Roman" w:cs="Times New Roman"/>
                <w:kern w:val="0"/>
                <w:szCs w:val="18"/>
              </w:rPr>
              <w:t xml:space="preserve">Cold </w:t>
            </w:r>
          </w:p>
        </w:tc>
        <w:tc>
          <w:tcPr>
            <w:tcW w:w="1633" w:type="dxa"/>
            <w:shd w:val="clear" w:color="auto" w:fill="auto"/>
            <w:vAlign w:val="center"/>
            <w:hideMark/>
          </w:tcPr>
          <w:p w14:paraId="264B0366" w14:textId="77777777" w:rsidR="000A0A13" w:rsidRPr="000248CE" w:rsidRDefault="002D3B5D" w:rsidP="000A0A13">
            <w:pPr>
              <w:widowControl/>
              <w:jc w:val="center"/>
              <w:rPr>
                <w:rFonts w:ascii="Times New Roman" w:eastAsia="SimSun" w:hAnsi="Times New Roman" w:cs="Times New Roman"/>
                <w:kern w:val="0"/>
                <w:szCs w:val="18"/>
              </w:rPr>
            </w:pPr>
            <w:r w:rsidRPr="000248CE">
              <w:rPr>
                <w:rFonts w:ascii="Times New Roman" w:eastAsia="SimSun" w:hAnsi="Times New Roman" w:cs="Times New Roman"/>
                <w:kern w:val="0"/>
                <w:szCs w:val="18"/>
              </w:rPr>
              <w:t>H</w:t>
            </w:r>
            <w:r w:rsidR="000A0A13" w:rsidRPr="000248CE">
              <w:rPr>
                <w:rFonts w:ascii="Times New Roman" w:eastAsia="SimSun" w:hAnsi="Times New Roman" w:cs="Times New Roman"/>
                <w:kern w:val="0"/>
                <w:szCs w:val="18"/>
              </w:rPr>
              <w:t>ot-summer &amp; cold-winter</w:t>
            </w:r>
          </w:p>
        </w:tc>
        <w:tc>
          <w:tcPr>
            <w:tcW w:w="1960" w:type="dxa"/>
            <w:shd w:val="clear" w:color="auto" w:fill="auto"/>
            <w:vAlign w:val="center"/>
            <w:hideMark/>
          </w:tcPr>
          <w:p w14:paraId="26CE1E06" w14:textId="77777777" w:rsidR="000A0A13" w:rsidRPr="000248CE" w:rsidRDefault="002D3B5D" w:rsidP="000A0A13">
            <w:pPr>
              <w:widowControl/>
              <w:jc w:val="center"/>
              <w:rPr>
                <w:rFonts w:ascii="Times New Roman" w:eastAsia="SimSun" w:hAnsi="Times New Roman" w:cs="Times New Roman"/>
                <w:kern w:val="0"/>
                <w:szCs w:val="18"/>
              </w:rPr>
            </w:pPr>
            <w:r w:rsidRPr="000248CE">
              <w:rPr>
                <w:rFonts w:ascii="Times New Roman" w:eastAsia="SimSun" w:hAnsi="Times New Roman" w:cs="Times New Roman"/>
                <w:kern w:val="0"/>
                <w:szCs w:val="18"/>
              </w:rPr>
              <w:t>H</w:t>
            </w:r>
            <w:r w:rsidR="000A0A13" w:rsidRPr="000248CE">
              <w:rPr>
                <w:rFonts w:ascii="Times New Roman" w:eastAsia="SimSun" w:hAnsi="Times New Roman" w:cs="Times New Roman"/>
                <w:kern w:val="0"/>
                <w:szCs w:val="18"/>
              </w:rPr>
              <w:t>ot-summer &amp; warm-winter</w:t>
            </w:r>
          </w:p>
        </w:tc>
      </w:tr>
      <w:tr w:rsidR="000248CE" w:rsidRPr="000248CE" w14:paraId="2488127B" w14:textId="77777777" w:rsidTr="00CF64EA">
        <w:trPr>
          <w:trHeight w:val="491"/>
        </w:trPr>
        <w:tc>
          <w:tcPr>
            <w:tcW w:w="2329" w:type="dxa"/>
            <w:shd w:val="clear" w:color="auto" w:fill="auto"/>
            <w:vAlign w:val="center"/>
            <w:hideMark/>
          </w:tcPr>
          <w:p w14:paraId="7B073358" w14:textId="77777777" w:rsidR="000A0A13" w:rsidRPr="000248CE" w:rsidRDefault="000A0A13" w:rsidP="000A0A13">
            <w:pPr>
              <w:widowControl/>
              <w:jc w:val="center"/>
              <w:rPr>
                <w:rFonts w:ascii="Times New Roman" w:eastAsia="SimSun" w:hAnsi="Times New Roman" w:cs="Times New Roman"/>
                <w:kern w:val="0"/>
                <w:szCs w:val="18"/>
              </w:rPr>
            </w:pPr>
            <w:r w:rsidRPr="000248CE">
              <w:rPr>
                <w:rFonts w:ascii="Times New Roman" w:eastAsia="SimSun" w:hAnsi="Times New Roman" w:cs="Times New Roman"/>
                <w:kern w:val="0"/>
                <w:szCs w:val="18"/>
              </w:rPr>
              <w:t>ΔEUI (green-common)</w:t>
            </w:r>
          </w:p>
          <w:p w14:paraId="5E49B9A4" w14:textId="77777777" w:rsidR="003E26D4" w:rsidRPr="000248CE" w:rsidRDefault="003E26D4" w:rsidP="000A0A13">
            <w:pPr>
              <w:widowControl/>
              <w:jc w:val="center"/>
              <w:rPr>
                <w:rFonts w:ascii="Times New Roman" w:eastAsia="SimSun" w:hAnsi="Times New Roman" w:cs="Times New Roman"/>
                <w:kern w:val="0"/>
                <w:szCs w:val="18"/>
              </w:rPr>
            </w:pPr>
            <w:r w:rsidRPr="000248CE">
              <w:rPr>
                <w:rFonts w:ascii="Times New Roman" w:eastAsia="SimSun" w:hAnsi="Times New Roman" w:cs="Times New Roman"/>
                <w:kern w:val="0"/>
                <w:szCs w:val="18"/>
              </w:rPr>
              <w:t>kWh/(m</w:t>
            </w:r>
            <w:r w:rsidRPr="000248CE">
              <w:rPr>
                <w:rFonts w:ascii="Times New Roman" w:eastAsia="SimSun" w:hAnsi="Times New Roman" w:cs="Times New Roman"/>
                <w:kern w:val="0"/>
                <w:szCs w:val="18"/>
                <w:vertAlign w:val="superscript"/>
              </w:rPr>
              <w:t>2</w:t>
            </w:r>
            <w:r w:rsidRPr="000248CE">
              <w:rPr>
                <w:rFonts w:ascii="Times New Roman" w:eastAsia="SimSun" w:hAnsi="Times New Roman" w:cs="Times New Roman"/>
                <w:kern w:val="0"/>
                <w:szCs w:val="18"/>
              </w:rPr>
              <w:t>•a)</w:t>
            </w:r>
          </w:p>
        </w:tc>
        <w:tc>
          <w:tcPr>
            <w:tcW w:w="0" w:type="auto"/>
            <w:shd w:val="clear" w:color="auto" w:fill="auto"/>
            <w:vAlign w:val="center"/>
            <w:hideMark/>
          </w:tcPr>
          <w:p w14:paraId="4D63C063" w14:textId="77777777" w:rsidR="000A0A13" w:rsidRPr="000248CE" w:rsidRDefault="000A0A13" w:rsidP="000A0A13">
            <w:pPr>
              <w:widowControl/>
              <w:jc w:val="center"/>
              <w:rPr>
                <w:rFonts w:ascii="Times New Roman" w:eastAsia="SimSun" w:hAnsi="Times New Roman" w:cs="Times New Roman"/>
                <w:kern w:val="0"/>
                <w:sz w:val="24"/>
                <w:szCs w:val="18"/>
              </w:rPr>
            </w:pPr>
            <w:r w:rsidRPr="000248CE">
              <w:rPr>
                <w:rFonts w:ascii="Times New Roman" w:eastAsia="SimSun" w:hAnsi="Times New Roman" w:cs="Times New Roman"/>
                <w:kern w:val="0"/>
                <w:sz w:val="24"/>
                <w:szCs w:val="18"/>
              </w:rPr>
              <w:t>13.7n.s.</w:t>
            </w:r>
          </w:p>
        </w:tc>
        <w:tc>
          <w:tcPr>
            <w:tcW w:w="0" w:type="auto"/>
            <w:shd w:val="clear" w:color="auto" w:fill="auto"/>
            <w:vAlign w:val="center"/>
            <w:hideMark/>
          </w:tcPr>
          <w:p w14:paraId="06D880D1" w14:textId="77777777" w:rsidR="000A0A13" w:rsidRPr="000248CE" w:rsidRDefault="000A0A13" w:rsidP="000A0A13">
            <w:pPr>
              <w:widowControl/>
              <w:jc w:val="center"/>
              <w:rPr>
                <w:rFonts w:ascii="Times New Roman" w:eastAsia="SimSun" w:hAnsi="Times New Roman" w:cs="Times New Roman"/>
                <w:kern w:val="0"/>
                <w:sz w:val="24"/>
                <w:szCs w:val="18"/>
              </w:rPr>
            </w:pPr>
            <w:r w:rsidRPr="000248CE">
              <w:rPr>
                <w:rFonts w:ascii="Times New Roman" w:eastAsia="SimSun" w:hAnsi="Times New Roman" w:cs="Times New Roman"/>
                <w:kern w:val="0"/>
                <w:sz w:val="24"/>
                <w:szCs w:val="18"/>
              </w:rPr>
              <w:t>-38.5***</w:t>
            </w:r>
          </w:p>
        </w:tc>
        <w:tc>
          <w:tcPr>
            <w:tcW w:w="1611" w:type="dxa"/>
            <w:shd w:val="clear" w:color="auto" w:fill="auto"/>
            <w:vAlign w:val="center"/>
            <w:hideMark/>
          </w:tcPr>
          <w:p w14:paraId="3AD28627" w14:textId="77777777" w:rsidR="000A0A13" w:rsidRPr="000248CE" w:rsidRDefault="000A0A13" w:rsidP="000A0A13">
            <w:pPr>
              <w:widowControl/>
              <w:jc w:val="center"/>
              <w:rPr>
                <w:rFonts w:ascii="Times New Roman" w:eastAsia="SimSun" w:hAnsi="Times New Roman" w:cs="Times New Roman"/>
                <w:kern w:val="0"/>
                <w:sz w:val="24"/>
                <w:szCs w:val="18"/>
              </w:rPr>
            </w:pPr>
            <w:r w:rsidRPr="000248CE">
              <w:rPr>
                <w:rFonts w:ascii="Times New Roman" w:eastAsia="SimSun" w:hAnsi="Times New Roman" w:cs="Times New Roman"/>
                <w:kern w:val="0"/>
                <w:sz w:val="24"/>
                <w:szCs w:val="18"/>
              </w:rPr>
              <w:t>10.3n.s.</w:t>
            </w:r>
          </w:p>
        </w:tc>
        <w:tc>
          <w:tcPr>
            <w:tcW w:w="981" w:type="dxa"/>
            <w:shd w:val="clear" w:color="auto" w:fill="auto"/>
            <w:vAlign w:val="center"/>
            <w:hideMark/>
          </w:tcPr>
          <w:p w14:paraId="397150CC" w14:textId="77777777" w:rsidR="000A0A13" w:rsidRPr="000248CE" w:rsidRDefault="000A0A13" w:rsidP="000A0A13">
            <w:pPr>
              <w:widowControl/>
              <w:jc w:val="center"/>
              <w:rPr>
                <w:rFonts w:ascii="Times New Roman" w:eastAsia="SimSun" w:hAnsi="Times New Roman" w:cs="Times New Roman"/>
                <w:kern w:val="0"/>
                <w:sz w:val="24"/>
                <w:szCs w:val="18"/>
              </w:rPr>
            </w:pPr>
            <w:r w:rsidRPr="000248CE">
              <w:rPr>
                <w:rFonts w:ascii="Times New Roman" w:eastAsia="SimSun" w:hAnsi="Times New Roman" w:cs="Times New Roman"/>
                <w:kern w:val="0"/>
                <w:sz w:val="24"/>
                <w:szCs w:val="18"/>
              </w:rPr>
              <w:t>-7.5</w:t>
            </w:r>
            <w:r w:rsidR="00FC320C" w:rsidRPr="000248CE">
              <w:rPr>
                <w:rFonts w:ascii="Times New Roman" w:eastAsia="SimSun" w:hAnsi="Times New Roman" w:cs="Times New Roman"/>
                <w:kern w:val="0"/>
                <w:sz w:val="24"/>
                <w:szCs w:val="18"/>
              </w:rPr>
              <w:t>n.s.</w:t>
            </w:r>
          </w:p>
        </w:tc>
        <w:tc>
          <w:tcPr>
            <w:tcW w:w="1633" w:type="dxa"/>
            <w:shd w:val="clear" w:color="auto" w:fill="auto"/>
            <w:vAlign w:val="center"/>
            <w:hideMark/>
          </w:tcPr>
          <w:p w14:paraId="4B3578A7" w14:textId="77777777" w:rsidR="000A0A13" w:rsidRPr="000248CE" w:rsidRDefault="000A0A13" w:rsidP="000A0A13">
            <w:pPr>
              <w:widowControl/>
              <w:jc w:val="center"/>
              <w:rPr>
                <w:rFonts w:ascii="Times New Roman" w:eastAsia="SimSun" w:hAnsi="Times New Roman" w:cs="Times New Roman"/>
                <w:kern w:val="0"/>
                <w:sz w:val="24"/>
                <w:szCs w:val="18"/>
              </w:rPr>
            </w:pPr>
            <w:r w:rsidRPr="000248CE">
              <w:rPr>
                <w:rFonts w:ascii="Times New Roman" w:eastAsia="SimSun" w:hAnsi="Times New Roman" w:cs="Times New Roman"/>
                <w:kern w:val="0"/>
                <w:sz w:val="24"/>
                <w:szCs w:val="18"/>
              </w:rPr>
              <w:t>-1.3</w:t>
            </w:r>
            <w:r w:rsidR="00FC320C" w:rsidRPr="000248CE">
              <w:rPr>
                <w:rFonts w:ascii="Times New Roman" w:eastAsia="SimSun" w:hAnsi="Times New Roman" w:cs="Times New Roman"/>
                <w:kern w:val="0"/>
                <w:sz w:val="24"/>
                <w:szCs w:val="18"/>
              </w:rPr>
              <w:t>n.s.</w:t>
            </w:r>
          </w:p>
        </w:tc>
        <w:tc>
          <w:tcPr>
            <w:tcW w:w="1960" w:type="dxa"/>
            <w:shd w:val="clear" w:color="auto" w:fill="auto"/>
            <w:vAlign w:val="center"/>
            <w:hideMark/>
          </w:tcPr>
          <w:p w14:paraId="5D6270A3" w14:textId="77777777" w:rsidR="000A0A13" w:rsidRPr="000248CE" w:rsidRDefault="000A0A13" w:rsidP="000A0A13">
            <w:pPr>
              <w:widowControl/>
              <w:jc w:val="center"/>
              <w:rPr>
                <w:rFonts w:ascii="Times New Roman" w:eastAsia="SimSun" w:hAnsi="Times New Roman" w:cs="Times New Roman"/>
                <w:kern w:val="0"/>
                <w:sz w:val="24"/>
                <w:szCs w:val="18"/>
              </w:rPr>
            </w:pPr>
            <w:r w:rsidRPr="000248CE">
              <w:rPr>
                <w:rFonts w:ascii="Times New Roman" w:eastAsia="SimSun" w:hAnsi="Times New Roman" w:cs="Times New Roman"/>
                <w:kern w:val="0"/>
                <w:sz w:val="24"/>
                <w:szCs w:val="18"/>
              </w:rPr>
              <w:t>-6.9</w:t>
            </w:r>
            <w:r w:rsidR="00FC320C" w:rsidRPr="000248CE">
              <w:rPr>
                <w:rFonts w:ascii="Times New Roman" w:eastAsia="SimSun" w:hAnsi="Times New Roman" w:cs="Times New Roman"/>
                <w:kern w:val="0"/>
                <w:sz w:val="24"/>
                <w:szCs w:val="18"/>
              </w:rPr>
              <w:t>n.s.</w:t>
            </w:r>
          </w:p>
        </w:tc>
      </w:tr>
    </w:tbl>
    <w:p w14:paraId="1339B66D" w14:textId="77777777" w:rsidR="000A0A13" w:rsidRPr="000248CE" w:rsidRDefault="001A22EB" w:rsidP="00F469B3">
      <w:pPr>
        <w:rPr>
          <w:rFonts w:ascii="Arial" w:hAnsi="Arial"/>
          <w:kern w:val="0"/>
          <w:sz w:val="18"/>
          <w:szCs w:val="20"/>
        </w:rPr>
      </w:pPr>
      <w:r w:rsidRPr="000248CE">
        <w:rPr>
          <w:rFonts w:ascii="Times New Roman" w:eastAsia="SimHei" w:hAnsi="Times New Roman" w:cs="Times New Roman" w:hint="eastAsia"/>
          <w:sz w:val="20"/>
          <w:szCs w:val="20"/>
        </w:rPr>
        <w:t xml:space="preserve">Note) </w:t>
      </w:r>
      <w:r w:rsidR="00474164" w:rsidRPr="000248CE">
        <w:rPr>
          <w:rFonts w:ascii="Times New Roman" w:eastAsia="SimHei" w:hAnsi="Times New Roman" w:cs="Times New Roman"/>
          <w:sz w:val="20"/>
          <w:szCs w:val="20"/>
        </w:rPr>
        <w:t>***p &lt; 0.001</w:t>
      </w:r>
      <w:r w:rsidR="00474164" w:rsidRPr="000248CE">
        <w:rPr>
          <w:rFonts w:ascii="Times New Roman" w:eastAsia="SimHei" w:hAnsi="Times New Roman" w:cs="Times New Roman" w:hint="eastAsia"/>
          <w:sz w:val="20"/>
          <w:szCs w:val="20"/>
        </w:rPr>
        <w:t>;</w:t>
      </w:r>
      <w:r w:rsidR="00474164" w:rsidRPr="000248CE">
        <w:rPr>
          <w:rFonts w:ascii="Times New Roman" w:eastAsia="SimHei" w:hAnsi="Times New Roman" w:cs="Times New Roman"/>
          <w:sz w:val="20"/>
          <w:szCs w:val="20"/>
        </w:rPr>
        <w:t xml:space="preserve"> **p &lt; 0.01</w:t>
      </w:r>
      <w:r w:rsidR="00474164" w:rsidRPr="000248CE">
        <w:rPr>
          <w:rFonts w:ascii="Times New Roman" w:eastAsia="SimHei" w:hAnsi="Times New Roman" w:cs="Times New Roman" w:hint="eastAsia"/>
          <w:sz w:val="20"/>
          <w:szCs w:val="20"/>
        </w:rPr>
        <w:t>;</w:t>
      </w:r>
      <w:r w:rsidR="00474164" w:rsidRPr="000248CE">
        <w:rPr>
          <w:rFonts w:ascii="Times New Roman" w:eastAsia="SimHei" w:hAnsi="Times New Roman" w:cs="Times New Roman"/>
          <w:sz w:val="20"/>
          <w:szCs w:val="20"/>
        </w:rPr>
        <w:t xml:space="preserve"> *p &lt; 0.05; n.s.</w:t>
      </w:r>
      <w:r w:rsidR="00474164" w:rsidRPr="000248CE">
        <w:rPr>
          <w:rFonts w:ascii="Times New Roman" w:eastAsia="SimHei" w:hAnsi="Times New Roman" w:cs="Times New Roman" w:hint="eastAsia"/>
          <w:sz w:val="20"/>
          <w:szCs w:val="20"/>
        </w:rPr>
        <w:t>-</w:t>
      </w:r>
      <w:r w:rsidR="00474164" w:rsidRPr="000248CE">
        <w:rPr>
          <w:rFonts w:ascii="Times New Roman" w:eastAsia="SimHei" w:hAnsi="Times New Roman" w:cs="Times New Roman"/>
          <w:sz w:val="20"/>
          <w:szCs w:val="20"/>
        </w:rPr>
        <w:t>not significant</w:t>
      </w:r>
      <w:r w:rsidR="00474164" w:rsidRPr="000248CE">
        <w:rPr>
          <w:rFonts w:ascii="Arial" w:hAnsi="Arial"/>
          <w:kern w:val="0"/>
          <w:sz w:val="18"/>
          <w:szCs w:val="20"/>
        </w:rPr>
        <w:t>.</w:t>
      </w:r>
    </w:p>
    <w:p w14:paraId="281840DA" w14:textId="77777777" w:rsidR="00B21535" w:rsidRPr="000248CE" w:rsidRDefault="00B21535" w:rsidP="000C2418">
      <w:pPr>
        <w:rPr>
          <w:rFonts w:ascii="Times New Roman" w:eastAsia="SimSun" w:hAnsi="Times New Roman" w:cs="Times New Roman"/>
          <w:i/>
          <w:sz w:val="24"/>
          <w:szCs w:val="24"/>
        </w:rPr>
      </w:pPr>
    </w:p>
    <w:p w14:paraId="457CA916" w14:textId="77777777" w:rsidR="00F469B3" w:rsidRPr="000248CE" w:rsidRDefault="004904D3" w:rsidP="000C2418">
      <w:pPr>
        <w:rPr>
          <w:rFonts w:ascii="Times New Roman" w:eastAsia="SimSun" w:hAnsi="Times New Roman" w:cs="Times New Roman"/>
          <w:i/>
          <w:sz w:val="24"/>
          <w:szCs w:val="24"/>
        </w:rPr>
      </w:pPr>
      <w:r w:rsidRPr="000248CE">
        <w:rPr>
          <w:rFonts w:ascii="Times New Roman" w:eastAsia="SimSun" w:hAnsi="Times New Roman" w:cs="Times New Roman" w:hint="eastAsia"/>
          <w:i/>
          <w:sz w:val="24"/>
          <w:szCs w:val="24"/>
        </w:rPr>
        <w:t>3</w:t>
      </w:r>
      <w:r w:rsidR="00F469B3" w:rsidRPr="000248CE">
        <w:rPr>
          <w:rFonts w:ascii="Times New Roman" w:eastAsia="SimSun" w:hAnsi="Times New Roman" w:cs="Times New Roman" w:hint="eastAsia"/>
          <w:i/>
          <w:sz w:val="24"/>
          <w:szCs w:val="24"/>
        </w:rPr>
        <w:t xml:space="preserve">.2 </w:t>
      </w:r>
      <w:r w:rsidR="00F469B3" w:rsidRPr="000248CE">
        <w:rPr>
          <w:rFonts w:ascii="Times New Roman" w:eastAsia="SimSun" w:hAnsi="Times New Roman" w:cs="Times New Roman"/>
          <w:i/>
          <w:sz w:val="24"/>
          <w:szCs w:val="24"/>
        </w:rPr>
        <w:t>Analysis of HVAC electricity consumption of green office buildings</w:t>
      </w:r>
    </w:p>
    <w:p w14:paraId="5A6F8C2E" w14:textId="64CE1FB2"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 xml:space="preserve">The statistical results of HVAC energy consumption are shown in Fig. </w:t>
      </w:r>
      <w:r w:rsidR="0012216A" w:rsidRPr="000248CE">
        <w:rPr>
          <w:rFonts w:ascii="Times New Roman" w:eastAsia="SimSun" w:hAnsi="Times New Roman" w:cs="Times New Roman" w:hint="eastAsia"/>
          <w:sz w:val="24"/>
          <w:szCs w:val="24"/>
        </w:rPr>
        <w:t>5</w:t>
      </w:r>
      <w:r w:rsidR="00256039" w:rsidRPr="000248CE">
        <w:rPr>
          <w:rFonts w:ascii="Times New Roman" w:eastAsia="SimSun" w:hAnsi="Times New Roman" w:cs="Times New Roman" w:hint="eastAsia"/>
          <w:sz w:val="24"/>
          <w:szCs w:val="24"/>
        </w:rPr>
        <w:t xml:space="preserve"> and Table</w:t>
      </w:r>
      <w:r w:rsidR="0012216A" w:rsidRPr="000248CE">
        <w:rPr>
          <w:rFonts w:ascii="Times New Roman" w:eastAsia="SimSun" w:hAnsi="Times New Roman" w:cs="Times New Roman" w:hint="eastAsia"/>
          <w:sz w:val="24"/>
          <w:szCs w:val="24"/>
        </w:rPr>
        <w:t xml:space="preserve"> </w:t>
      </w:r>
      <w:r w:rsidR="00EF3B18" w:rsidRPr="000248CE">
        <w:rPr>
          <w:rFonts w:ascii="Times New Roman" w:eastAsia="SimSun" w:hAnsi="Times New Roman" w:cs="Times New Roman"/>
          <w:sz w:val="24"/>
          <w:szCs w:val="24"/>
        </w:rPr>
        <w:t>6</w:t>
      </w:r>
      <w:r w:rsidRPr="000248CE">
        <w:rPr>
          <w:rFonts w:ascii="Times New Roman" w:eastAsia="SimSun" w:hAnsi="Times New Roman" w:cs="Times New Roman" w:hint="eastAsia"/>
          <w:sz w:val="24"/>
          <w:szCs w:val="24"/>
        </w:rPr>
        <w:t xml:space="preserve">, by </w:t>
      </w:r>
      <w:r w:rsidRPr="000248CE">
        <w:rPr>
          <w:rFonts w:ascii="Times New Roman" w:eastAsia="SimSun" w:hAnsi="Times New Roman" w:cs="Times New Roman"/>
          <w:sz w:val="24"/>
          <w:szCs w:val="24"/>
        </w:rPr>
        <w:t>spli</w:t>
      </w:r>
      <w:r w:rsidRPr="000248CE">
        <w:rPr>
          <w:rFonts w:ascii="Times New Roman" w:eastAsia="SimSun" w:hAnsi="Times New Roman" w:cs="Times New Roman" w:hint="eastAsia"/>
          <w:sz w:val="24"/>
          <w:szCs w:val="24"/>
        </w:rPr>
        <w:t>tting the energy</w:t>
      </w:r>
      <w:r w:rsidR="00256039" w:rsidRPr="000248CE">
        <w:rPr>
          <w:rFonts w:ascii="Times New Roman" w:eastAsia="SimSun" w:hAnsi="Times New Roman" w:cs="Times New Roman" w:hint="eastAsia"/>
          <w:sz w:val="24"/>
          <w:szCs w:val="24"/>
        </w:rPr>
        <w:t xml:space="preserve"> </w:t>
      </w:r>
      <w:r w:rsidR="008D4110" w:rsidRPr="000248CE">
        <w:rPr>
          <w:rFonts w:ascii="Times New Roman" w:eastAsia="SimSun" w:hAnsi="Times New Roman" w:cs="Times New Roman"/>
          <w:sz w:val="24"/>
          <w:szCs w:val="24"/>
        </w:rPr>
        <w:t>consumption</w:t>
      </w:r>
      <w:r w:rsidR="008D4110" w:rsidRPr="000248CE">
        <w:rPr>
          <w:rFonts w:ascii="Times New Roman" w:eastAsia="SimSun" w:hAnsi="Times New Roman" w:cs="Times New Roman" w:hint="eastAsia"/>
          <w:sz w:val="24"/>
          <w:szCs w:val="24"/>
        </w:rPr>
        <w:t xml:space="preserve"> </w:t>
      </w:r>
      <w:r w:rsidR="00256039" w:rsidRPr="000248CE">
        <w:rPr>
          <w:rFonts w:ascii="Times New Roman" w:eastAsia="SimSun" w:hAnsi="Times New Roman" w:cs="Times New Roman" w:hint="eastAsia"/>
          <w:sz w:val="24"/>
          <w:szCs w:val="24"/>
        </w:rPr>
        <w:t>of the</w:t>
      </w:r>
      <w:r w:rsidR="00256039" w:rsidRPr="000248CE">
        <w:rPr>
          <w:rFonts w:ascii="Times New Roman" w:eastAsia="SimSun" w:hAnsi="Times New Roman" w:cs="Times New Roman"/>
          <w:sz w:val="24"/>
          <w:szCs w:val="24"/>
        </w:rPr>
        <w:t xml:space="preserve"> </w:t>
      </w:r>
      <w:r w:rsidR="00F322BD" w:rsidRPr="000248CE">
        <w:rPr>
          <w:rFonts w:ascii="Times New Roman" w:eastAsia="SimSun" w:hAnsi="Times New Roman" w:cs="Times New Roman"/>
          <w:sz w:val="24"/>
          <w:szCs w:val="24"/>
        </w:rPr>
        <w:t xml:space="preserve">green </w:t>
      </w:r>
      <w:r w:rsidR="00256039" w:rsidRPr="000248CE">
        <w:rPr>
          <w:rFonts w:ascii="Times New Roman" w:eastAsia="SimSun" w:hAnsi="Times New Roman" w:cs="Times New Roman" w:hint="eastAsia"/>
          <w:sz w:val="24"/>
          <w:szCs w:val="24"/>
        </w:rPr>
        <w:t>cases in this study</w:t>
      </w:r>
      <w:r w:rsidRPr="000248CE">
        <w:rPr>
          <w:rFonts w:ascii="Times New Roman" w:eastAsia="SimSun" w:hAnsi="Times New Roman" w:cs="Times New Roman" w:hint="eastAsia"/>
          <w:sz w:val="24"/>
          <w:szCs w:val="24"/>
        </w:rPr>
        <w:t xml:space="preserve">. It could be found that HVAC consumption of type A buildings is significantly lower than that of type B on average for hot-summer &amp; cold-winter and hot-summer &amp; warm-winter zone. Comparison of HVAC energy consumption and corresponding total energy consumption shows that the HVAC energy consumption of a high total energy consumption building is not necessarily high, such as case BJ-6 and Su-3. </w:t>
      </w:r>
      <w:bookmarkStart w:id="21" w:name="OLE_LINK69"/>
      <w:bookmarkStart w:id="22" w:name="OLE_LINK70"/>
      <w:r w:rsidRPr="000248CE">
        <w:rPr>
          <w:rFonts w:ascii="Times New Roman" w:eastAsia="SimSun" w:hAnsi="Times New Roman" w:cs="Times New Roman" w:hint="eastAsia"/>
          <w:sz w:val="24"/>
          <w:szCs w:val="24"/>
        </w:rPr>
        <w:t>While, for some green office buildings, high HVAC energy consumption is indeed one of the causes of high total energy consumption, such as case TJ-3 and TJ-4.</w:t>
      </w:r>
      <w:bookmarkEnd w:id="21"/>
      <w:bookmarkEnd w:id="22"/>
      <w:r w:rsidRPr="000248CE">
        <w:rPr>
          <w:rFonts w:ascii="Times New Roman" w:eastAsia="SimSun" w:hAnsi="Times New Roman" w:cs="Times New Roman" w:hint="eastAsia"/>
          <w:sz w:val="24"/>
          <w:szCs w:val="24"/>
        </w:rPr>
        <w:t xml:space="preserve"> In sum, HVAC consumptions affect different cases differently, as shown with percentage in </w:t>
      </w:r>
      <w:r w:rsidR="007C6DD5" w:rsidRPr="000248CE">
        <w:rPr>
          <w:rFonts w:ascii="Times New Roman" w:eastAsia="SimSun" w:hAnsi="Times New Roman" w:cs="Times New Roman" w:hint="eastAsia"/>
          <w:sz w:val="24"/>
          <w:szCs w:val="24"/>
        </w:rPr>
        <w:t>Fig.5</w:t>
      </w:r>
      <w:r w:rsidRPr="000248CE">
        <w:rPr>
          <w:rFonts w:ascii="Times New Roman" w:eastAsia="SimSun" w:hAnsi="Times New Roman" w:cs="Times New Roman" w:hint="eastAsia"/>
          <w:sz w:val="24"/>
          <w:szCs w:val="24"/>
        </w:rPr>
        <w:t>.</w:t>
      </w:r>
    </w:p>
    <w:p w14:paraId="04619CBA" w14:textId="77777777" w:rsidR="00B21535" w:rsidRPr="000248CE" w:rsidRDefault="00B21535" w:rsidP="00880043">
      <w:pPr>
        <w:rPr>
          <w:rFonts w:ascii="Times New Roman" w:eastAsia="SimSun" w:hAnsi="Times New Roman" w:cs="Times New Roman"/>
          <w:sz w:val="24"/>
          <w:szCs w:val="24"/>
        </w:rPr>
      </w:pP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0248CE" w:rsidRPr="000248CE" w14:paraId="63BDFD69" w14:textId="77777777" w:rsidTr="0066112C">
        <w:trPr>
          <w:jc w:val="center"/>
        </w:trPr>
        <w:tc>
          <w:tcPr>
            <w:tcW w:w="8931" w:type="dxa"/>
            <w:vAlign w:val="center"/>
          </w:tcPr>
          <w:p w14:paraId="2FC64125" w14:textId="77777777" w:rsidR="00F469B3" w:rsidRPr="000248CE" w:rsidRDefault="0037156C" w:rsidP="0037156C">
            <w:pPr>
              <w:ind w:right="420"/>
              <w:rPr>
                <w:rFonts w:ascii="Arial" w:eastAsiaTheme="minorEastAsia" w:hAnsi="Arial" w:cs="Arial"/>
              </w:rPr>
            </w:pPr>
            <w:r w:rsidRPr="000248CE">
              <w:rPr>
                <w:rFonts w:ascii="Arial" w:hAnsi="Arial" w:cs="Arial"/>
                <w:noProof/>
                <w:lang w:val="en-GB" w:eastAsia="en-GB"/>
              </w:rPr>
              <w:drawing>
                <wp:inline distT="0" distB="0" distL="0" distR="0" wp14:anchorId="52A0B75D" wp14:editId="7AA743A6">
                  <wp:extent cx="5503343" cy="26483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AC能耗-rev帅.jpg"/>
                          <pic:cNvPicPr/>
                        </pic:nvPicPr>
                        <pic:blipFill>
                          <a:blip r:embed="rId12">
                            <a:extLst>
                              <a:ext uri="{28A0092B-C50C-407E-A947-70E740481C1C}">
                                <a14:useLocalDpi xmlns:a14="http://schemas.microsoft.com/office/drawing/2010/main" val="0"/>
                              </a:ext>
                            </a:extLst>
                          </a:blip>
                          <a:stretch>
                            <a:fillRect/>
                          </a:stretch>
                        </pic:blipFill>
                        <pic:spPr>
                          <a:xfrm>
                            <a:off x="0" y="0"/>
                            <a:ext cx="5507529" cy="2650324"/>
                          </a:xfrm>
                          <a:prstGeom prst="rect">
                            <a:avLst/>
                          </a:prstGeom>
                        </pic:spPr>
                      </pic:pic>
                    </a:graphicData>
                  </a:graphic>
                </wp:inline>
              </w:drawing>
            </w:r>
          </w:p>
        </w:tc>
      </w:tr>
      <w:tr w:rsidR="00F469B3" w:rsidRPr="000248CE" w14:paraId="25A329D4" w14:textId="77777777" w:rsidTr="0066112C">
        <w:trPr>
          <w:jc w:val="center"/>
        </w:trPr>
        <w:tc>
          <w:tcPr>
            <w:tcW w:w="8931" w:type="dxa"/>
            <w:vAlign w:val="center"/>
          </w:tcPr>
          <w:p w14:paraId="0AAF7E3D" w14:textId="77777777" w:rsidR="00F469B3" w:rsidRPr="000248CE" w:rsidRDefault="00F469B3" w:rsidP="00633CB1">
            <w:pPr>
              <w:pStyle w:val="Caption"/>
              <w:jc w:val="center"/>
              <w:rPr>
                <w:rFonts w:ascii="Times New Roman" w:hAnsi="Times New Roman"/>
              </w:rPr>
            </w:pPr>
            <w:r w:rsidRPr="000248CE">
              <w:rPr>
                <w:rFonts w:ascii="Times New Roman" w:hAnsi="Times New Roman" w:hint="eastAsia"/>
              </w:rPr>
              <w:t>Fig.</w:t>
            </w:r>
            <w:r w:rsidR="0012216A" w:rsidRPr="000248CE">
              <w:rPr>
                <w:rFonts w:ascii="Times New Roman" w:hAnsi="Times New Roman" w:hint="eastAsia"/>
              </w:rPr>
              <w:t>5</w:t>
            </w:r>
            <w:r w:rsidRPr="000248CE">
              <w:rPr>
                <w:rFonts w:ascii="Times New Roman" w:hAnsi="Times New Roman"/>
              </w:rPr>
              <w:t xml:space="preserve">  </w:t>
            </w:r>
            <w:r w:rsidRPr="000248CE">
              <w:rPr>
                <w:rFonts w:ascii="Times New Roman" w:hAnsi="Times New Roman" w:hint="eastAsia"/>
              </w:rPr>
              <w:t>Analysis of HVAC electricity consumption</w:t>
            </w:r>
          </w:p>
          <w:p w14:paraId="098A9C84" w14:textId="77777777" w:rsidR="00F469B3" w:rsidRPr="000248CE" w:rsidRDefault="00F469B3" w:rsidP="00633CB1">
            <w:pPr>
              <w:pStyle w:val="Caption"/>
              <w:jc w:val="center"/>
              <w:rPr>
                <w:rFonts w:ascii="Times New Roman" w:hAnsi="Times New Roman"/>
              </w:rPr>
            </w:pPr>
            <w:r w:rsidRPr="000248CE">
              <w:rPr>
                <w:rFonts w:ascii="Times New Roman" w:hAnsi="Times New Roman" w:hint="eastAsia"/>
              </w:rPr>
              <w:t xml:space="preserve">Note) Percentage refers to </w:t>
            </w:r>
            <w:r w:rsidRPr="000248CE">
              <w:rPr>
                <w:rFonts w:ascii="Times New Roman" w:hAnsi="Times New Roman"/>
              </w:rPr>
              <w:t>the proportion of</w:t>
            </w:r>
            <w:r w:rsidRPr="000248CE">
              <w:rPr>
                <w:rFonts w:ascii="Times New Roman" w:hAnsi="Times New Roman" w:hint="eastAsia"/>
              </w:rPr>
              <w:t xml:space="preserve"> HVAC electricity consumption in total energy consumption </w:t>
            </w:r>
          </w:p>
        </w:tc>
      </w:tr>
    </w:tbl>
    <w:p w14:paraId="7F88747E" w14:textId="77777777" w:rsidR="001E3B35" w:rsidRPr="000248CE" w:rsidRDefault="001E3B35" w:rsidP="006A3F71">
      <w:pPr>
        <w:pStyle w:val="Caption"/>
        <w:jc w:val="center"/>
        <w:rPr>
          <w:rFonts w:ascii="Times New Roman" w:hAnsi="Times New Roman"/>
        </w:rPr>
      </w:pPr>
    </w:p>
    <w:p w14:paraId="30E9F4BE" w14:textId="4E9F976B" w:rsidR="00195B3F" w:rsidRPr="000248CE" w:rsidRDefault="00195B3F" w:rsidP="006A3F71">
      <w:pPr>
        <w:pStyle w:val="Caption"/>
        <w:jc w:val="center"/>
        <w:rPr>
          <w:rFonts w:ascii="Times New Roman" w:hAnsi="Times New Roman"/>
        </w:rPr>
      </w:pPr>
      <w:r w:rsidRPr="000248CE">
        <w:rPr>
          <w:rFonts w:ascii="Times New Roman" w:hAnsi="Times New Roman" w:hint="eastAsia"/>
        </w:rPr>
        <w:t>Table</w:t>
      </w:r>
      <w:r w:rsidR="0012216A" w:rsidRPr="000248CE">
        <w:rPr>
          <w:rFonts w:ascii="Times New Roman" w:hAnsi="Times New Roman" w:hint="eastAsia"/>
        </w:rPr>
        <w:t xml:space="preserve"> </w:t>
      </w:r>
      <w:r w:rsidR="00EF3B18" w:rsidRPr="000248CE">
        <w:rPr>
          <w:rFonts w:ascii="Times New Roman" w:hAnsi="Times New Roman"/>
        </w:rPr>
        <w:t>6</w:t>
      </w:r>
      <w:r w:rsidR="00EF3B18" w:rsidRPr="000248CE">
        <w:rPr>
          <w:rFonts w:ascii="Times New Roman" w:hAnsi="Times New Roman" w:hint="eastAsia"/>
        </w:rPr>
        <w:t xml:space="preserve"> </w:t>
      </w:r>
      <w:r w:rsidR="0012216A" w:rsidRPr="000248CE">
        <w:rPr>
          <w:rFonts w:ascii="Times New Roman" w:hAnsi="Times New Roman" w:hint="eastAsia"/>
        </w:rPr>
        <w:t xml:space="preserve">Distribution of </w:t>
      </w:r>
      <w:r w:rsidR="00D74812" w:rsidRPr="000248CE">
        <w:rPr>
          <w:rFonts w:ascii="Times New Roman" w:hAnsi="Times New Roman" w:hint="eastAsia"/>
        </w:rPr>
        <w:t>HVAC electricity consumption</w:t>
      </w:r>
    </w:p>
    <w:tbl>
      <w:tblPr>
        <w:tblW w:w="48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72"/>
        <w:gridCol w:w="1838"/>
        <w:gridCol w:w="1987"/>
        <w:gridCol w:w="852"/>
        <w:gridCol w:w="1875"/>
        <w:gridCol w:w="1985"/>
      </w:tblGrid>
      <w:tr w:rsidR="000248CE" w:rsidRPr="000248CE" w14:paraId="72D59721" w14:textId="77777777" w:rsidTr="00C75ED2">
        <w:trPr>
          <w:trHeight w:val="313"/>
          <w:jc w:val="center"/>
        </w:trPr>
        <w:tc>
          <w:tcPr>
            <w:tcW w:w="546" w:type="pct"/>
            <w:vMerge w:val="restart"/>
            <w:shd w:val="clear" w:color="auto" w:fill="auto"/>
            <w:vAlign w:val="center"/>
            <w:hideMark/>
          </w:tcPr>
          <w:p w14:paraId="1A5EF751" w14:textId="77777777" w:rsidR="00195B3F" w:rsidRPr="000248CE" w:rsidRDefault="00195B3F" w:rsidP="00F03B29">
            <w:pPr>
              <w:widowControl/>
              <w:jc w:val="center"/>
              <w:rPr>
                <w:rFonts w:ascii="Times New Roman" w:eastAsia="SimSun" w:hAnsi="Times New Roman" w:cs="Times New Roman"/>
                <w:kern w:val="0"/>
                <w:szCs w:val="21"/>
              </w:rPr>
            </w:pPr>
          </w:p>
        </w:tc>
        <w:tc>
          <w:tcPr>
            <w:tcW w:w="2175" w:type="pct"/>
            <w:gridSpan w:val="3"/>
            <w:shd w:val="clear" w:color="auto" w:fill="auto"/>
            <w:vAlign w:val="center"/>
            <w:hideMark/>
          </w:tcPr>
          <w:p w14:paraId="48428D2E" w14:textId="67743B2F" w:rsidR="00195B3F" w:rsidRPr="000248CE" w:rsidRDefault="0079757E" w:rsidP="00F03B29">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 xml:space="preserve">Type </w:t>
            </w:r>
            <w:r w:rsidR="00195B3F" w:rsidRPr="000248CE">
              <w:rPr>
                <w:rFonts w:ascii="Times New Roman" w:eastAsia="SimSun" w:hAnsi="Times New Roman" w:cs="Times New Roman"/>
                <w:kern w:val="0"/>
                <w:szCs w:val="20"/>
              </w:rPr>
              <w:t>A</w:t>
            </w:r>
            <w:r w:rsidR="00F322BD" w:rsidRPr="000248CE">
              <w:rPr>
                <w:rFonts w:ascii="Times New Roman" w:eastAsia="SimSun" w:hAnsi="Times New Roman" w:cs="Times New Roman"/>
                <w:kern w:val="0"/>
                <w:szCs w:val="20"/>
              </w:rPr>
              <w:t xml:space="preserve"> Green</w:t>
            </w:r>
          </w:p>
        </w:tc>
        <w:tc>
          <w:tcPr>
            <w:tcW w:w="2279" w:type="pct"/>
            <w:gridSpan w:val="3"/>
            <w:shd w:val="clear" w:color="auto" w:fill="auto"/>
            <w:vAlign w:val="center"/>
            <w:hideMark/>
          </w:tcPr>
          <w:p w14:paraId="3C2F04BD" w14:textId="237EA8E1" w:rsidR="00195B3F" w:rsidRPr="000248CE" w:rsidRDefault="0079757E" w:rsidP="00F03B29">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 xml:space="preserve">Type </w:t>
            </w:r>
            <w:r w:rsidR="00195B3F" w:rsidRPr="000248CE">
              <w:rPr>
                <w:rFonts w:ascii="Times New Roman" w:eastAsia="SimSun" w:hAnsi="Times New Roman" w:cs="Times New Roman"/>
                <w:kern w:val="0"/>
                <w:szCs w:val="20"/>
              </w:rPr>
              <w:t>B</w:t>
            </w:r>
            <w:r w:rsidR="00F322BD" w:rsidRPr="000248CE">
              <w:rPr>
                <w:rFonts w:ascii="Times New Roman" w:eastAsia="SimSun" w:hAnsi="Times New Roman" w:cs="Times New Roman"/>
                <w:kern w:val="0"/>
                <w:szCs w:val="20"/>
              </w:rPr>
              <w:t xml:space="preserve"> Green</w:t>
            </w:r>
          </w:p>
        </w:tc>
      </w:tr>
      <w:tr w:rsidR="000248CE" w:rsidRPr="000248CE" w14:paraId="4809405A" w14:textId="77777777" w:rsidTr="00C75ED2">
        <w:trPr>
          <w:trHeight w:val="547"/>
          <w:jc w:val="center"/>
        </w:trPr>
        <w:tc>
          <w:tcPr>
            <w:tcW w:w="546" w:type="pct"/>
            <w:vMerge/>
            <w:vAlign w:val="center"/>
            <w:hideMark/>
          </w:tcPr>
          <w:p w14:paraId="0713D057" w14:textId="77777777" w:rsidR="00195B3F" w:rsidRPr="000248CE" w:rsidRDefault="00195B3F" w:rsidP="00F03B29">
            <w:pPr>
              <w:widowControl/>
              <w:jc w:val="center"/>
              <w:rPr>
                <w:rFonts w:ascii="Times New Roman" w:eastAsia="SimSun" w:hAnsi="Times New Roman" w:cs="Times New Roman"/>
                <w:kern w:val="0"/>
                <w:szCs w:val="21"/>
              </w:rPr>
            </w:pPr>
          </w:p>
        </w:tc>
        <w:tc>
          <w:tcPr>
            <w:tcW w:w="325" w:type="pct"/>
            <w:shd w:val="clear" w:color="auto" w:fill="auto"/>
            <w:vAlign w:val="center"/>
            <w:hideMark/>
          </w:tcPr>
          <w:p w14:paraId="1E2C5D1E" w14:textId="77777777" w:rsidR="00195B3F" w:rsidRPr="000248CE" w:rsidRDefault="00D22037" w:rsidP="00F03B29">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Cold</w:t>
            </w:r>
          </w:p>
        </w:tc>
        <w:tc>
          <w:tcPr>
            <w:tcW w:w="889" w:type="pct"/>
            <w:shd w:val="clear" w:color="auto" w:fill="auto"/>
            <w:vAlign w:val="center"/>
            <w:hideMark/>
          </w:tcPr>
          <w:p w14:paraId="26FD14A0" w14:textId="77777777" w:rsidR="00195B3F" w:rsidRPr="000248CE" w:rsidRDefault="00195B3F" w:rsidP="00F03B29">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Hot summer-cold winter</w:t>
            </w:r>
          </w:p>
        </w:tc>
        <w:tc>
          <w:tcPr>
            <w:tcW w:w="961" w:type="pct"/>
            <w:shd w:val="clear" w:color="auto" w:fill="auto"/>
            <w:vAlign w:val="center"/>
            <w:hideMark/>
          </w:tcPr>
          <w:p w14:paraId="560D17F7" w14:textId="77777777" w:rsidR="00195B3F" w:rsidRPr="000248CE" w:rsidRDefault="00195B3F" w:rsidP="00F03B29">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Hot summer-warm winter</w:t>
            </w:r>
          </w:p>
        </w:tc>
        <w:tc>
          <w:tcPr>
            <w:tcW w:w="412" w:type="pct"/>
            <w:shd w:val="clear" w:color="auto" w:fill="auto"/>
            <w:vAlign w:val="center"/>
            <w:hideMark/>
          </w:tcPr>
          <w:p w14:paraId="4F5D3067" w14:textId="77777777" w:rsidR="00195B3F" w:rsidRPr="000248CE" w:rsidRDefault="00D22037" w:rsidP="00F03B29">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Cold</w:t>
            </w:r>
          </w:p>
        </w:tc>
        <w:tc>
          <w:tcPr>
            <w:tcW w:w="907" w:type="pct"/>
            <w:shd w:val="clear" w:color="auto" w:fill="auto"/>
            <w:vAlign w:val="center"/>
            <w:hideMark/>
          </w:tcPr>
          <w:p w14:paraId="4516B8CF" w14:textId="77777777" w:rsidR="00195B3F" w:rsidRPr="000248CE" w:rsidRDefault="00195B3F" w:rsidP="00F03B29">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Hot summer-cold winter</w:t>
            </w:r>
          </w:p>
        </w:tc>
        <w:tc>
          <w:tcPr>
            <w:tcW w:w="960" w:type="pct"/>
            <w:shd w:val="clear" w:color="auto" w:fill="auto"/>
            <w:vAlign w:val="center"/>
            <w:hideMark/>
          </w:tcPr>
          <w:p w14:paraId="13BCAB6D" w14:textId="77777777" w:rsidR="00195B3F" w:rsidRPr="000248CE" w:rsidRDefault="00195B3F" w:rsidP="00F03B29">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Hot summer-warm winter</w:t>
            </w:r>
          </w:p>
        </w:tc>
      </w:tr>
      <w:tr w:rsidR="000248CE" w:rsidRPr="000248CE" w14:paraId="0A1CE6D1" w14:textId="77777777" w:rsidTr="00C75ED2">
        <w:trPr>
          <w:trHeight w:val="313"/>
          <w:jc w:val="center"/>
        </w:trPr>
        <w:tc>
          <w:tcPr>
            <w:tcW w:w="546" w:type="pct"/>
            <w:shd w:val="clear" w:color="auto" w:fill="auto"/>
            <w:vAlign w:val="center"/>
            <w:hideMark/>
          </w:tcPr>
          <w:p w14:paraId="25F688AD" w14:textId="77777777" w:rsidR="00195B3F" w:rsidRPr="000248CE" w:rsidRDefault="00195B3F" w:rsidP="00F03B29">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Mean</w:t>
            </w:r>
          </w:p>
        </w:tc>
        <w:tc>
          <w:tcPr>
            <w:tcW w:w="325" w:type="pct"/>
            <w:shd w:val="clear" w:color="auto" w:fill="auto"/>
            <w:noWrap/>
            <w:vAlign w:val="center"/>
            <w:hideMark/>
          </w:tcPr>
          <w:p w14:paraId="7DE60F5D"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43.4</w:t>
            </w:r>
          </w:p>
        </w:tc>
        <w:tc>
          <w:tcPr>
            <w:tcW w:w="889" w:type="pct"/>
            <w:shd w:val="clear" w:color="auto" w:fill="auto"/>
            <w:noWrap/>
            <w:vAlign w:val="center"/>
            <w:hideMark/>
          </w:tcPr>
          <w:p w14:paraId="7DE85DAA"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32.7</w:t>
            </w:r>
          </w:p>
        </w:tc>
        <w:tc>
          <w:tcPr>
            <w:tcW w:w="961" w:type="pct"/>
            <w:shd w:val="clear" w:color="auto" w:fill="auto"/>
            <w:noWrap/>
            <w:vAlign w:val="center"/>
            <w:hideMark/>
          </w:tcPr>
          <w:p w14:paraId="565E3EC3"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23.2</w:t>
            </w:r>
          </w:p>
        </w:tc>
        <w:tc>
          <w:tcPr>
            <w:tcW w:w="412" w:type="pct"/>
            <w:shd w:val="clear" w:color="auto" w:fill="auto"/>
            <w:noWrap/>
            <w:vAlign w:val="center"/>
            <w:hideMark/>
          </w:tcPr>
          <w:p w14:paraId="789AB05A"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39.5</w:t>
            </w:r>
          </w:p>
        </w:tc>
        <w:tc>
          <w:tcPr>
            <w:tcW w:w="907" w:type="pct"/>
            <w:shd w:val="clear" w:color="auto" w:fill="auto"/>
            <w:noWrap/>
            <w:vAlign w:val="center"/>
            <w:hideMark/>
          </w:tcPr>
          <w:p w14:paraId="616C7404"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42.7</w:t>
            </w:r>
          </w:p>
        </w:tc>
        <w:tc>
          <w:tcPr>
            <w:tcW w:w="960" w:type="pct"/>
            <w:shd w:val="clear" w:color="auto" w:fill="auto"/>
            <w:noWrap/>
            <w:vAlign w:val="center"/>
            <w:hideMark/>
          </w:tcPr>
          <w:p w14:paraId="18AB9918"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62.0</w:t>
            </w:r>
          </w:p>
        </w:tc>
      </w:tr>
      <w:tr w:rsidR="000248CE" w:rsidRPr="000248CE" w14:paraId="23CFE7B5" w14:textId="77777777" w:rsidTr="00C75ED2">
        <w:trPr>
          <w:trHeight w:val="223"/>
          <w:jc w:val="center"/>
        </w:trPr>
        <w:tc>
          <w:tcPr>
            <w:tcW w:w="546" w:type="pct"/>
            <w:shd w:val="clear" w:color="auto" w:fill="auto"/>
            <w:vAlign w:val="center"/>
            <w:hideMark/>
          </w:tcPr>
          <w:p w14:paraId="11CFA324" w14:textId="77777777" w:rsidR="00195B3F" w:rsidRPr="000248CE" w:rsidRDefault="00195B3F" w:rsidP="00F03B29">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Median</w:t>
            </w:r>
          </w:p>
        </w:tc>
        <w:tc>
          <w:tcPr>
            <w:tcW w:w="325" w:type="pct"/>
            <w:shd w:val="clear" w:color="auto" w:fill="auto"/>
            <w:noWrap/>
            <w:vAlign w:val="center"/>
            <w:hideMark/>
          </w:tcPr>
          <w:p w14:paraId="65B24CEE"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40.0</w:t>
            </w:r>
          </w:p>
        </w:tc>
        <w:tc>
          <w:tcPr>
            <w:tcW w:w="889" w:type="pct"/>
            <w:shd w:val="clear" w:color="auto" w:fill="auto"/>
            <w:noWrap/>
            <w:vAlign w:val="center"/>
            <w:hideMark/>
          </w:tcPr>
          <w:p w14:paraId="043E30CA"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35.0</w:t>
            </w:r>
          </w:p>
        </w:tc>
        <w:tc>
          <w:tcPr>
            <w:tcW w:w="961" w:type="pct"/>
            <w:shd w:val="clear" w:color="auto" w:fill="auto"/>
            <w:noWrap/>
            <w:vAlign w:val="center"/>
            <w:hideMark/>
          </w:tcPr>
          <w:p w14:paraId="60E25F31"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19.6</w:t>
            </w:r>
          </w:p>
        </w:tc>
        <w:tc>
          <w:tcPr>
            <w:tcW w:w="412" w:type="pct"/>
            <w:shd w:val="clear" w:color="auto" w:fill="auto"/>
            <w:noWrap/>
            <w:vAlign w:val="center"/>
            <w:hideMark/>
          </w:tcPr>
          <w:p w14:paraId="676AC246"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35.0</w:t>
            </w:r>
          </w:p>
        </w:tc>
        <w:tc>
          <w:tcPr>
            <w:tcW w:w="907" w:type="pct"/>
            <w:shd w:val="clear" w:color="auto" w:fill="auto"/>
            <w:noWrap/>
            <w:vAlign w:val="center"/>
            <w:hideMark/>
          </w:tcPr>
          <w:p w14:paraId="05ABF1B7"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46.0</w:t>
            </w:r>
          </w:p>
        </w:tc>
        <w:tc>
          <w:tcPr>
            <w:tcW w:w="960" w:type="pct"/>
            <w:shd w:val="clear" w:color="auto" w:fill="auto"/>
            <w:noWrap/>
            <w:vAlign w:val="center"/>
            <w:hideMark/>
          </w:tcPr>
          <w:p w14:paraId="3064BDBE"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62.0</w:t>
            </w:r>
          </w:p>
        </w:tc>
      </w:tr>
      <w:tr w:rsidR="000248CE" w:rsidRPr="000248CE" w14:paraId="68060719" w14:textId="77777777" w:rsidTr="00C75ED2">
        <w:trPr>
          <w:trHeight w:val="313"/>
          <w:jc w:val="center"/>
        </w:trPr>
        <w:tc>
          <w:tcPr>
            <w:tcW w:w="546" w:type="pct"/>
            <w:shd w:val="clear" w:color="auto" w:fill="auto"/>
            <w:vAlign w:val="center"/>
            <w:hideMark/>
          </w:tcPr>
          <w:p w14:paraId="79F8E1BE" w14:textId="77777777" w:rsidR="00195B3F" w:rsidRPr="000248CE" w:rsidRDefault="00195B3F" w:rsidP="00F03B29">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Min</w:t>
            </w:r>
          </w:p>
        </w:tc>
        <w:tc>
          <w:tcPr>
            <w:tcW w:w="325" w:type="pct"/>
            <w:shd w:val="clear" w:color="auto" w:fill="auto"/>
            <w:noWrap/>
            <w:vAlign w:val="center"/>
            <w:hideMark/>
          </w:tcPr>
          <w:p w14:paraId="5BF931CE"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16.5</w:t>
            </w:r>
          </w:p>
        </w:tc>
        <w:tc>
          <w:tcPr>
            <w:tcW w:w="889" w:type="pct"/>
            <w:shd w:val="clear" w:color="auto" w:fill="auto"/>
            <w:noWrap/>
            <w:vAlign w:val="center"/>
            <w:hideMark/>
          </w:tcPr>
          <w:p w14:paraId="01F88860"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21.8</w:t>
            </w:r>
          </w:p>
        </w:tc>
        <w:tc>
          <w:tcPr>
            <w:tcW w:w="961" w:type="pct"/>
            <w:shd w:val="clear" w:color="auto" w:fill="auto"/>
            <w:noWrap/>
            <w:vAlign w:val="center"/>
            <w:hideMark/>
          </w:tcPr>
          <w:p w14:paraId="36948ADD"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12.4</w:t>
            </w:r>
          </w:p>
        </w:tc>
        <w:tc>
          <w:tcPr>
            <w:tcW w:w="412" w:type="pct"/>
            <w:shd w:val="clear" w:color="auto" w:fill="auto"/>
            <w:noWrap/>
            <w:vAlign w:val="center"/>
            <w:hideMark/>
          </w:tcPr>
          <w:p w14:paraId="7BA01EC5"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28.0</w:t>
            </w:r>
          </w:p>
        </w:tc>
        <w:tc>
          <w:tcPr>
            <w:tcW w:w="907" w:type="pct"/>
            <w:shd w:val="clear" w:color="auto" w:fill="auto"/>
            <w:noWrap/>
            <w:vAlign w:val="center"/>
            <w:hideMark/>
          </w:tcPr>
          <w:p w14:paraId="48C95E48"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35.0</w:t>
            </w:r>
          </w:p>
        </w:tc>
        <w:tc>
          <w:tcPr>
            <w:tcW w:w="960" w:type="pct"/>
            <w:shd w:val="clear" w:color="auto" w:fill="auto"/>
            <w:noWrap/>
            <w:vAlign w:val="center"/>
            <w:hideMark/>
          </w:tcPr>
          <w:p w14:paraId="7032CD97"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62.0</w:t>
            </w:r>
          </w:p>
        </w:tc>
      </w:tr>
      <w:tr w:rsidR="000248CE" w:rsidRPr="000248CE" w14:paraId="62650EDA" w14:textId="77777777" w:rsidTr="00C75ED2">
        <w:trPr>
          <w:trHeight w:val="313"/>
          <w:jc w:val="center"/>
        </w:trPr>
        <w:tc>
          <w:tcPr>
            <w:tcW w:w="546" w:type="pct"/>
            <w:shd w:val="clear" w:color="auto" w:fill="auto"/>
            <w:vAlign w:val="center"/>
            <w:hideMark/>
          </w:tcPr>
          <w:p w14:paraId="4A4B43FD" w14:textId="77777777" w:rsidR="00195B3F" w:rsidRPr="000248CE" w:rsidRDefault="00195B3F" w:rsidP="00F03B29">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Max</w:t>
            </w:r>
          </w:p>
        </w:tc>
        <w:tc>
          <w:tcPr>
            <w:tcW w:w="325" w:type="pct"/>
            <w:shd w:val="clear" w:color="auto" w:fill="auto"/>
            <w:noWrap/>
            <w:vAlign w:val="center"/>
            <w:hideMark/>
          </w:tcPr>
          <w:p w14:paraId="447C2F0E"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73.3</w:t>
            </w:r>
          </w:p>
        </w:tc>
        <w:tc>
          <w:tcPr>
            <w:tcW w:w="889" w:type="pct"/>
            <w:shd w:val="clear" w:color="auto" w:fill="auto"/>
            <w:noWrap/>
            <w:vAlign w:val="center"/>
            <w:hideMark/>
          </w:tcPr>
          <w:p w14:paraId="6B26065F"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41.0</w:t>
            </w:r>
          </w:p>
        </w:tc>
        <w:tc>
          <w:tcPr>
            <w:tcW w:w="961" w:type="pct"/>
            <w:shd w:val="clear" w:color="auto" w:fill="auto"/>
            <w:noWrap/>
            <w:vAlign w:val="center"/>
            <w:hideMark/>
          </w:tcPr>
          <w:p w14:paraId="2CCF65FF"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33.2</w:t>
            </w:r>
          </w:p>
        </w:tc>
        <w:tc>
          <w:tcPr>
            <w:tcW w:w="412" w:type="pct"/>
            <w:shd w:val="clear" w:color="auto" w:fill="auto"/>
            <w:noWrap/>
            <w:vAlign w:val="center"/>
            <w:hideMark/>
          </w:tcPr>
          <w:p w14:paraId="2B88A84D"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53.9</w:t>
            </w:r>
          </w:p>
        </w:tc>
        <w:tc>
          <w:tcPr>
            <w:tcW w:w="907" w:type="pct"/>
            <w:shd w:val="clear" w:color="auto" w:fill="auto"/>
            <w:noWrap/>
            <w:vAlign w:val="center"/>
            <w:hideMark/>
          </w:tcPr>
          <w:p w14:paraId="34AD6272"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47.0</w:t>
            </w:r>
          </w:p>
        </w:tc>
        <w:tc>
          <w:tcPr>
            <w:tcW w:w="960" w:type="pct"/>
            <w:shd w:val="clear" w:color="auto" w:fill="auto"/>
            <w:noWrap/>
            <w:vAlign w:val="center"/>
            <w:hideMark/>
          </w:tcPr>
          <w:p w14:paraId="7AA68C66" w14:textId="77777777" w:rsidR="00195B3F" w:rsidRPr="000248CE" w:rsidRDefault="00195B3F" w:rsidP="00F03B29">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62.0</w:t>
            </w:r>
          </w:p>
        </w:tc>
      </w:tr>
      <w:tr w:rsidR="000248CE" w:rsidRPr="000248CE" w14:paraId="3C0A595F" w14:textId="77777777" w:rsidTr="00B224BD">
        <w:trPr>
          <w:trHeight w:val="313"/>
          <w:jc w:val="center"/>
        </w:trPr>
        <w:tc>
          <w:tcPr>
            <w:tcW w:w="546" w:type="pct"/>
            <w:shd w:val="clear" w:color="auto" w:fill="auto"/>
            <w:vAlign w:val="center"/>
          </w:tcPr>
          <w:p w14:paraId="4E30B45F" w14:textId="12E6EDED" w:rsidR="00B224BD" w:rsidRPr="000248CE" w:rsidRDefault="00B224BD" w:rsidP="00B224BD">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SD</w:t>
            </w:r>
          </w:p>
        </w:tc>
        <w:tc>
          <w:tcPr>
            <w:tcW w:w="325" w:type="pct"/>
            <w:shd w:val="clear" w:color="auto" w:fill="auto"/>
            <w:noWrap/>
            <w:vAlign w:val="center"/>
          </w:tcPr>
          <w:p w14:paraId="3D8473FB" w14:textId="20DA3F48" w:rsidR="00B224BD" w:rsidRPr="000248CE" w:rsidRDefault="00C1744A" w:rsidP="00B224BD">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19.6</w:t>
            </w:r>
          </w:p>
        </w:tc>
        <w:tc>
          <w:tcPr>
            <w:tcW w:w="889" w:type="pct"/>
            <w:shd w:val="clear" w:color="auto" w:fill="auto"/>
            <w:noWrap/>
            <w:vAlign w:val="center"/>
          </w:tcPr>
          <w:p w14:paraId="1D624B5D" w14:textId="1E296FFC" w:rsidR="00B224BD" w:rsidRPr="000248CE" w:rsidRDefault="00C1744A" w:rsidP="00B224BD">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6.4</w:t>
            </w:r>
          </w:p>
        </w:tc>
        <w:tc>
          <w:tcPr>
            <w:tcW w:w="961" w:type="pct"/>
            <w:shd w:val="clear" w:color="auto" w:fill="auto"/>
            <w:noWrap/>
            <w:vAlign w:val="center"/>
          </w:tcPr>
          <w:p w14:paraId="5EF1E6D4" w14:textId="7EBD0302" w:rsidR="00B224BD" w:rsidRPr="000248CE" w:rsidRDefault="00295EA6" w:rsidP="00B224BD">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9.0</w:t>
            </w:r>
          </w:p>
        </w:tc>
        <w:tc>
          <w:tcPr>
            <w:tcW w:w="412" w:type="pct"/>
            <w:shd w:val="clear" w:color="auto" w:fill="auto"/>
            <w:noWrap/>
            <w:vAlign w:val="center"/>
          </w:tcPr>
          <w:p w14:paraId="01314E21" w14:textId="2DBED71F" w:rsidR="00B224BD" w:rsidRPr="000248CE" w:rsidRDefault="00295EA6" w:rsidP="00B224BD">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11.7</w:t>
            </w:r>
          </w:p>
        </w:tc>
        <w:tc>
          <w:tcPr>
            <w:tcW w:w="907" w:type="pct"/>
            <w:shd w:val="clear" w:color="auto" w:fill="auto"/>
            <w:noWrap/>
            <w:vAlign w:val="center"/>
          </w:tcPr>
          <w:p w14:paraId="5B8EE5CF" w14:textId="410FD81C" w:rsidR="00B224BD" w:rsidRPr="000248CE" w:rsidRDefault="00295EA6" w:rsidP="00B224BD">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6.7</w:t>
            </w:r>
          </w:p>
        </w:tc>
        <w:tc>
          <w:tcPr>
            <w:tcW w:w="960" w:type="pct"/>
            <w:shd w:val="clear" w:color="auto" w:fill="auto"/>
            <w:noWrap/>
            <w:vAlign w:val="center"/>
          </w:tcPr>
          <w:p w14:paraId="14131B48" w14:textId="4A376350" w:rsidR="00B224BD" w:rsidRPr="000248CE" w:rsidRDefault="00295EA6" w:rsidP="00B224BD">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kern w:val="0"/>
                <w:sz w:val="24"/>
                <w:szCs w:val="20"/>
              </w:rPr>
              <w:t>N/A</w:t>
            </w:r>
          </w:p>
        </w:tc>
      </w:tr>
      <w:tr w:rsidR="00295EA6" w:rsidRPr="000248CE" w14:paraId="0C21013B" w14:textId="77777777" w:rsidTr="00B224BD">
        <w:trPr>
          <w:trHeight w:val="313"/>
          <w:jc w:val="center"/>
        </w:trPr>
        <w:tc>
          <w:tcPr>
            <w:tcW w:w="546" w:type="pct"/>
            <w:shd w:val="clear" w:color="auto" w:fill="auto"/>
            <w:vAlign w:val="center"/>
          </w:tcPr>
          <w:p w14:paraId="2FD47083" w14:textId="4042561E" w:rsidR="00B224BD" w:rsidRPr="000248CE" w:rsidRDefault="00B224BD" w:rsidP="00B224BD">
            <w:pPr>
              <w:widowControl/>
              <w:jc w:val="center"/>
              <w:rPr>
                <w:rFonts w:ascii="Times New Roman" w:eastAsia="SimSun" w:hAnsi="Times New Roman" w:cs="Times New Roman"/>
                <w:kern w:val="0"/>
                <w:szCs w:val="20"/>
              </w:rPr>
            </w:pPr>
            <w:r w:rsidRPr="000248CE">
              <w:rPr>
                <w:rFonts w:ascii="Times New Roman" w:eastAsia="SimSun" w:hAnsi="Times New Roman" w:cs="Times New Roman"/>
                <w:kern w:val="0"/>
                <w:szCs w:val="20"/>
              </w:rPr>
              <w:t>Skewness</w:t>
            </w:r>
          </w:p>
        </w:tc>
        <w:tc>
          <w:tcPr>
            <w:tcW w:w="325" w:type="pct"/>
            <w:shd w:val="clear" w:color="auto" w:fill="auto"/>
            <w:noWrap/>
            <w:vAlign w:val="center"/>
          </w:tcPr>
          <w:p w14:paraId="03ED199A" w14:textId="15CADAAC" w:rsidR="00B224BD" w:rsidRPr="000248CE" w:rsidRDefault="00295EA6" w:rsidP="00B224BD">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hint="eastAsia"/>
                <w:kern w:val="0"/>
                <w:sz w:val="24"/>
                <w:szCs w:val="20"/>
              </w:rPr>
              <w:t>0.4</w:t>
            </w:r>
          </w:p>
        </w:tc>
        <w:tc>
          <w:tcPr>
            <w:tcW w:w="889" w:type="pct"/>
            <w:shd w:val="clear" w:color="auto" w:fill="auto"/>
            <w:noWrap/>
            <w:vAlign w:val="center"/>
          </w:tcPr>
          <w:p w14:paraId="39FBCB6A" w14:textId="6D191BAE" w:rsidR="00B224BD" w:rsidRPr="000248CE" w:rsidRDefault="00295EA6" w:rsidP="00B224BD">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hint="eastAsia"/>
                <w:kern w:val="0"/>
                <w:sz w:val="24"/>
                <w:szCs w:val="20"/>
              </w:rPr>
              <w:t>-0.6</w:t>
            </w:r>
          </w:p>
        </w:tc>
        <w:tc>
          <w:tcPr>
            <w:tcW w:w="961" w:type="pct"/>
            <w:shd w:val="clear" w:color="auto" w:fill="auto"/>
            <w:noWrap/>
            <w:vAlign w:val="center"/>
          </w:tcPr>
          <w:p w14:paraId="0BB76A44" w14:textId="7182A2A8" w:rsidR="00B224BD" w:rsidRPr="000248CE" w:rsidRDefault="00295EA6" w:rsidP="00B224BD">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hint="eastAsia"/>
                <w:kern w:val="0"/>
                <w:sz w:val="24"/>
                <w:szCs w:val="20"/>
              </w:rPr>
              <w:t>0.2</w:t>
            </w:r>
          </w:p>
        </w:tc>
        <w:tc>
          <w:tcPr>
            <w:tcW w:w="412" w:type="pct"/>
            <w:shd w:val="clear" w:color="auto" w:fill="auto"/>
            <w:noWrap/>
            <w:vAlign w:val="center"/>
          </w:tcPr>
          <w:p w14:paraId="1674747E" w14:textId="3D5422A6" w:rsidR="00B224BD" w:rsidRPr="000248CE" w:rsidRDefault="00295EA6" w:rsidP="00B224BD">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hint="eastAsia"/>
                <w:kern w:val="0"/>
                <w:sz w:val="24"/>
                <w:szCs w:val="20"/>
              </w:rPr>
              <w:t>0.5</w:t>
            </w:r>
          </w:p>
        </w:tc>
        <w:tc>
          <w:tcPr>
            <w:tcW w:w="907" w:type="pct"/>
            <w:shd w:val="clear" w:color="auto" w:fill="auto"/>
            <w:noWrap/>
            <w:vAlign w:val="center"/>
          </w:tcPr>
          <w:p w14:paraId="0CA5CBAF" w14:textId="7A8645D9" w:rsidR="00B224BD" w:rsidRPr="000248CE" w:rsidRDefault="00295EA6" w:rsidP="00B224BD">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hint="eastAsia"/>
                <w:kern w:val="0"/>
                <w:sz w:val="24"/>
                <w:szCs w:val="20"/>
              </w:rPr>
              <w:t>-1.7</w:t>
            </w:r>
          </w:p>
        </w:tc>
        <w:tc>
          <w:tcPr>
            <w:tcW w:w="960" w:type="pct"/>
            <w:shd w:val="clear" w:color="auto" w:fill="auto"/>
            <w:noWrap/>
            <w:vAlign w:val="center"/>
          </w:tcPr>
          <w:p w14:paraId="4F83BE1B" w14:textId="0D11593E" w:rsidR="00B224BD" w:rsidRPr="000248CE" w:rsidRDefault="00295EA6" w:rsidP="00B224BD">
            <w:pPr>
              <w:widowControl/>
              <w:jc w:val="center"/>
              <w:rPr>
                <w:rFonts w:ascii="Times New Roman" w:eastAsia="SimSun" w:hAnsi="Times New Roman" w:cs="Times New Roman"/>
                <w:kern w:val="0"/>
                <w:sz w:val="24"/>
                <w:szCs w:val="20"/>
              </w:rPr>
            </w:pPr>
            <w:r w:rsidRPr="000248CE">
              <w:rPr>
                <w:rFonts w:ascii="Times New Roman" w:eastAsia="SimSun" w:hAnsi="Times New Roman" w:cs="Times New Roman" w:hint="eastAsia"/>
                <w:kern w:val="0"/>
                <w:sz w:val="24"/>
                <w:szCs w:val="20"/>
              </w:rPr>
              <w:t>N</w:t>
            </w:r>
            <w:r w:rsidRPr="000248CE">
              <w:rPr>
                <w:rFonts w:ascii="Times New Roman" w:eastAsia="SimSun" w:hAnsi="Times New Roman" w:cs="Times New Roman"/>
                <w:kern w:val="0"/>
                <w:sz w:val="24"/>
                <w:szCs w:val="20"/>
              </w:rPr>
              <w:t>/</w:t>
            </w:r>
            <w:r w:rsidRPr="000248CE">
              <w:rPr>
                <w:rFonts w:ascii="Times New Roman" w:eastAsia="SimSun" w:hAnsi="Times New Roman" w:cs="Times New Roman" w:hint="eastAsia"/>
                <w:kern w:val="0"/>
                <w:sz w:val="24"/>
                <w:szCs w:val="20"/>
              </w:rPr>
              <w:t>A</w:t>
            </w:r>
          </w:p>
        </w:tc>
      </w:tr>
    </w:tbl>
    <w:p w14:paraId="59F7AD51" w14:textId="77777777" w:rsidR="00195B3F" w:rsidRPr="000248CE" w:rsidRDefault="00195B3F" w:rsidP="00195B3F">
      <w:pPr>
        <w:rPr>
          <w:rFonts w:ascii="Arial" w:hAnsi="Arial" w:cs="Arial"/>
        </w:rPr>
      </w:pPr>
    </w:p>
    <w:p w14:paraId="0DC0DA64" w14:textId="292A5136"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 xml:space="preserve">Through detailed research of HVAC system in some green buildings, the </w:t>
      </w:r>
      <w:r w:rsidR="008D4110" w:rsidRPr="000248CE">
        <w:rPr>
          <w:rFonts w:ascii="Times New Roman" w:eastAsia="SimSun" w:hAnsi="Times New Roman" w:cs="Times New Roman"/>
          <w:sz w:val="24"/>
          <w:szCs w:val="24"/>
        </w:rPr>
        <w:t>following four</w:t>
      </w:r>
      <w:r w:rsidR="008D4110"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hint="eastAsia"/>
          <w:sz w:val="24"/>
          <w:szCs w:val="24"/>
        </w:rPr>
        <w:t xml:space="preserve">factors </w:t>
      </w:r>
      <w:r w:rsidR="008D4110" w:rsidRPr="000248CE">
        <w:rPr>
          <w:rFonts w:ascii="Times New Roman" w:eastAsia="SimSun" w:hAnsi="Times New Roman" w:cs="Times New Roman"/>
          <w:sz w:val="24"/>
          <w:szCs w:val="24"/>
        </w:rPr>
        <w:t>significantly affect</w:t>
      </w:r>
      <w:r w:rsidR="008D4110"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hint="eastAsia"/>
          <w:sz w:val="24"/>
          <w:szCs w:val="24"/>
        </w:rPr>
        <w:t>HVAC energy consumption</w:t>
      </w:r>
    </w:p>
    <w:p w14:paraId="3A86D943" w14:textId="77777777" w:rsidR="00B21535" w:rsidRPr="000248CE" w:rsidRDefault="00B21535" w:rsidP="00880043">
      <w:pPr>
        <w:rPr>
          <w:rFonts w:ascii="Times New Roman" w:eastAsia="SimSun" w:hAnsi="Times New Roman" w:cs="Times New Roman"/>
          <w:sz w:val="24"/>
          <w:szCs w:val="24"/>
        </w:rPr>
      </w:pPr>
    </w:p>
    <w:p w14:paraId="6249BC40" w14:textId="0A309B14"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 xml:space="preserve">1) </w:t>
      </w:r>
      <w:r w:rsidR="008D4110" w:rsidRPr="000248CE">
        <w:rPr>
          <w:rFonts w:ascii="Times New Roman" w:eastAsia="SimSun" w:hAnsi="Times New Roman" w:cs="Times New Roman"/>
          <w:sz w:val="24"/>
          <w:szCs w:val="24"/>
        </w:rPr>
        <w:t>Indoor temperature</w:t>
      </w:r>
    </w:p>
    <w:p w14:paraId="41C7C615" w14:textId="4DCA51B6"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 xml:space="preserve">2) </w:t>
      </w:r>
      <w:bookmarkStart w:id="23" w:name="OLE_LINK3"/>
      <w:bookmarkStart w:id="24" w:name="OLE_LINK4"/>
      <w:r w:rsidR="008D4110" w:rsidRPr="000248CE">
        <w:rPr>
          <w:rFonts w:ascii="Times New Roman" w:eastAsia="SimSun" w:hAnsi="Times New Roman" w:cs="Times New Roman"/>
          <w:sz w:val="24"/>
          <w:szCs w:val="24"/>
        </w:rPr>
        <w:t>E</w:t>
      </w:r>
      <w:r w:rsidRPr="000248CE">
        <w:rPr>
          <w:rFonts w:ascii="Times New Roman" w:eastAsia="SimSun" w:hAnsi="Times New Roman" w:cs="Times New Roman" w:hint="eastAsia"/>
          <w:sz w:val="24"/>
          <w:szCs w:val="24"/>
        </w:rPr>
        <w:t>nergy efficiency of air-conditioning equipment or system</w:t>
      </w:r>
      <w:bookmarkEnd w:id="23"/>
      <w:bookmarkEnd w:id="24"/>
    </w:p>
    <w:p w14:paraId="2806DD83" w14:textId="4C72F6C8"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 xml:space="preserve">3) </w:t>
      </w:r>
      <w:r w:rsidR="008D4110" w:rsidRPr="000248CE">
        <w:rPr>
          <w:rFonts w:ascii="Times New Roman" w:eastAsia="SimSun" w:hAnsi="Times New Roman" w:cs="Times New Roman"/>
          <w:sz w:val="24"/>
          <w:szCs w:val="24"/>
        </w:rPr>
        <w:t>E</w:t>
      </w:r>
      <w:r w:rsidRPr="000248CE">
        <w:rPr>
          <w:rFonts w:ascii="Times New Roman" w:eastAsia="SimSun" w:hAnsi="Times New Roman" w:cs="Times New Roman" w:hint="eastAsia"/>
          <w:sz w:val="24"/>
          <w:szCs w:val="24"/>
        </w:rPr>
        <w:t>nergy consumptions of distribution system and fresh air system</w:t>
      </w:r>
    </w:p>
    <w:p w14:paraId="2A6CA1D0" w14:textId="7172318B"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4) HVAC system partition and optimal control strategy.</w:t>
      </w:r>
    </w:p>
    <w:p w14:paraId="24887D62" w14:textId="77777777" w:rsidR="00B21535" w:rsidRPr="000248CE" w:rsidRDefault="00B21535" w:rsidP="00880043">
      <w:pPr>
        <w:rPr>
          <w:rFonts w:ascii="Times New Roman" w:eastAsia="SimSun" w:hAnsi="Times New Roman" w:cs="Times New Roman"/>
          <w:sz w:val="24"/>
          <w:szCs w:val="24"/>
        </w:rPr>
      </w:pPr>
    </w:p>
    <w:p w14:paraId="233EE3C2" w14:textId="67E52E0E" w:rsidR="00F469B3" w:rsidRPr="000248CE" w:rsidRDefault="004904D3" w:rsidP="0085154A">
      <w:pPr>
        <w:rPr>
          <w:rFonts w:ascii="Times New Roman" w:eastAsia="SimSun" w:hAnsi="Times New Roman" w:cs="Times New Roman"/>
          <w:i/>
          <w:sz w:val="24"/>
          <w:szCs w:val="24"/>
        </w:rPr>
      </w:pPr>
      <w:r w:rsidRPr="000248CE">
        <w:rPr>
          <w:rFonts w:ascii="Times New Roman" w:eastAsia="SimSun" w:hAnsi="Times New Roman" w:cs="Times New Roman" w:hint="eastAsia"/>
          <w:i/>
          <w:sz w:val="24"/>
          <w:szCs w:val="24"/>
        </w:rPr>
        <w:t>3</w:t>
      </w:r>
      <w:r w:rsidR="00F469B3" w:rsidRPr="000248CE">
        <w:rPr>
          <w:rFonts w:ascii="Times New Roman" w:eastAsia="SimSun" w:hAnsi="Times New Roman" w:cs="Times New Roman"/>
          <w:i/>
          <w:sz w:val="24"/>
          <w:szCs w:val="24"/>
        </w:rPr>
        <w:t xml:space="preserve">.2.1 </w:t>
      </w:r>
      <w:r w:rsidR="008D4110" w:rsidRPr="000248CE">
        <w:rPr>
          <w:rFonts w:ascii="Times New Roman" w:eastAsia="SimSun" w:hAnsi="Times New Roman" w:cs="Times New Roman"/>
          <w:i/>
          <w:sz w:val="24"/>
          <w:szCs w:val="24"/>
        </w:rPr>
        <w:t>Indoor temperature</w:t>
      </w:r>
    </w:p>
    <w:p w14:paraId="3EB44412" w14:textId="5E24C8EB" w:rsidR="00F469B3" w:rsidRPr="000248CE" w:rsidRDefault="00F469B3" w:rsidP="00880043">
      <w:pPr>
        <w:rPr>
          <w:rFonts w:ascii="Times New Roman" w:eastAsia="SimSun" w:hAnsi="Times New Roman" w:cs="Times New Roman"/>
          <w:sz w:val="24"/>
          <w:szCs w:val="24"/>
        </w:rPr>
      </w:pPr>
      <w:bookmarkStart w:id="25" w:name="OLE_LINK82"/>
      <w:bookmarkStart w:id="26" w:name="OLE_LINK83"/>
      <w:r w:rsidRPr="000248CE">
        <w:rPr>
          <w:rFonts w:ascii="Times New Roman" w:eastAsia="SimSun" w:hAnsi="Times New Roman" w:cs="Times New Roman" w:hint="eastAsia"/>
          <w:sz w:val="24"/>
          <w:szCs w:val="24"/>
        </w:rPr>
        <w:t>In the survey of green building cases it can be found that</w:t>
      </w:r>
      <w:r w:rsidR="008D4110" w:rsidRPr="000248CE">
        <w:rPr>
          <w:rFonts w:ascii="Times New Roman" w:eastAsia="SimSun" w:hAnsi="Times New Roman" w:cs="Times New Roman"/>
          <w:sz w:val="24"/>
          <w:szCs w:val="24"/>
        </w:rPr>
        <w:t xml:space="preserve"> in winter</w:t>
      </w:r>
      <w:r w:rsidRPr="000248CE">
        <w:rPr>
          <w:rFonts w:ascii="Times New Roman" w:eastAsia="SimSun" w:hAnsi="Times New Roman" w:cs="Times New Roman" w:hint="eastAsia"/>
          <w:sz w:val="24"/>
          <w:szCs w:val="24"/>
        </w:rPr>
        <w:t xml:space="preserve"> the indoor </w:t>
      </w:r>
      <w:r w:rsidRPr="000248CE">
        <w:rPr>
          <w:rFonts w:ascii="Times New Roman" w:eastAsia="SimSun" w:hAnsi="Times New Roman" w:cs="Times New Roman"/>
          <w:sz w:val="24"/>
          <w:szCs w:val="24"/>
        </w:rPr>
        <w:t>temper</w:t>
      </w:r>
      <w:r w:rsidRPr="000248CE">
        <w:rPr>
          <w:rFonts w:ascii="Times New Roman" w:eastAsia="SimSun" w:hAnsi="Times New Roman" w:cs="Times New Roman" w:hint="eastAsia"/>
          <w:sz w:val="24"/>
          <w:szCs w:val="24"/>
        </w:rPr>
        <w:t>at</w:t>
      </w:r>
      <w:r w:rsidRPr="000248CE">
        <w:rPr>
          <w:rFonts w:ascii="Times New Roman" w:eastAsia="SimSun" w:hAnsi="Times New Roman" w:cs="Times New Roman"/>
          <w:sz w:val="24"/>
          <w:szCs w:val="24"/>
        </w:rPr>
        <w:t>ure</w:t>
      </w:r>
      <w:r w:rsidRPr="000248CE">
        <w:rPr>
          <w:rFonts w:ascii="Times New Roman" w:eastAsia="SimSun" w:hAnsi="Times New Roman" w:cs="Times New Roman" w:hint="eastAsia"/>
          <w:sz w:val="24"/>
          <w:szCs w:val="24"/>
        </w:rPr>
        <w:t xml:space="preserve"> of some buildings is relatively high, which indicates a further energy-saving potential. Take case TJ-2 for example to estimate the influence of indoor temperature on the HVAC energy consumption. Estimated influence of indoor temperature on energy consumption is about</w:t>
      </w:r>
      <w:r w:rsidRPr="000248CE">
        <w:rPr>
          <w:rFonts w:ascii="Times New Roman" w:eastAsia="SimSun" w:hAnsi="Times New Roman" w:cs="Times New Roman"/>
          <w:sz w:val="24"/>
          <w:szCs w:val="24"/>
        </w:rPr>
        <w:t>（</w:t>
      </w:r>
      <w:r w:rsidRPr="000248CE">
        <w:rPr>
          <w:rFonts w:ascii="Times New Roman" w:eastAsia="SimSun" w:hAnsi="Times New Roman" w:cs="Times New Roman"/>
          <w:sz w:val="24"/>
          <w:szCs w:val="24"/>
        </w:rPr>
        <w:t>∆t</w:t>
      </w:r>
      <w:r w:rsidRPr="000248CE">
        <w:rPr>
          <w:rFonts w:ascii="Times New Roman" w:eastAsia="SimSun" w:hAnsi="Times New Roman" w:cs="Times New Roman" w:hint="eastAsia"/>
          <w:sz w:val="24"/>
          <w:szCs w:val="24"/>
          <w:vertAlign w:val="subscript"/>
        </w:rPr>
        <w:t>actual</w:t>
      </w:r>
      <w:r w:rsidRPr="000248CE">
        <w:rPr>
          <w:rFonts w:ascii="Times New Roman" w:eastAsia="SimSun" w:hAnsi="Times New Roman" w:cs="Times New Roman"/>
          <w:sz w:val="24"/>
          <w:szCs w:val="24"/>
        </w:rPr>
        <w:t>-∆t</w:t>
      </w:r>
      <w:r w:rsidRPr="000248CE">
        <w:rPr>
          <w:rFonts w:ascii="Times New Roman" w:eastAsia="SimSun" w:hAnsi="Times New Roman" w:cs="Times New Roman" w:hint="eastAsia"/>
          <w:sz w:val="24"/>
          <w:szCs w:val="24"/>
          <w:vertAlign w:val="subscript"/>
        </w:rPr>
        <w:t>design</w:t>
      </w:r>
      <w:r w:rsidRPr="000248CE">
        <w:rPr>
          <w:rFonts w:ascii="Times New Roman" w:eastAsia="SimSun" w:hAnsi="Times New Roman" w:cs="Times New Roman"/>
          <w:sz w:val="24"/>
          <w:szCs w:val="24"/>
        </w:rPr>
        <w:t>）</w:t>
      </w:r>
      <w:r w:rsidRPr="000248CE">
        <w:rPr>
          <w:rFonts w:ascii="Times New Roman" w:eastAsia="SimSun" w:hAnsi="Times New Roman" w:cs="Times New Roman"/>
          <w:sz w:val="24"/>
          <w:szCs w:val="24"/>
        </w:rPr>
        <w:t>/∆t</w:t>
      </w:r>
      <w:r w:rsidRPr="000248CE">
        <w:rPr>
          <w:rFonts w:ascii="Times New Roman" w:eastAsia="SimSun" w:hAnsi="Times New Roman" w:cs="Times New Roman" w:hint="eastAsia"/>
          <w:sz w:val="24"/>
          <w:szCs w:val="24"/>
          <w:vertAlign w:val="subscript"/>
        </w:rPr>
        <w:t>actual</w:t>
      </w:r>
      <w:r w:rsidRPr="000248CE">
        <w:rPr>
          <w:rFonts w:ascii="Times New Roman" w:eastAsia="SimSun" w:hAnsi="Times New Roman" w:cs="Times New Roman"/>
          <w:sz w:val="24"/>
          <w:szCs w:val="24"/>
        </w:rPr>
        <w:t>=3%</w:t>
      </w:r>
      <w:r w:rsidRPr="000248CE">
        <w:rPr>
          <w:rFonts w:ascii="Times New Roman" w:eastAsia="SimSun" w:hAnsi="Times New Roman" w:cs="Times New Roman" w:hint="eastAsia"/>
          <w:sz w:val="24"/>
          <w:szCs w:val="24"/>
        </w:rPr>
        <w:t xml:space="preserve"> with the outdoor design temperature in </w:t>
      </w:r>
      <w:r w:rsidRPr="000248CE">
        <w:rPr>
          <w:rFonts w:ascii="Times New Roman" w:eastAsia="SimSun" w:hAnsi="Times New Roman" w:cs="Times New Roman"/>
          <w:sz w:val="24"/>
          <w:szCs w:val="24"/>
        </w:rPr>
        <w:t>wi</w:t>
      </w:r>
      <w:r w:rsidRPr="000248CE">
        <w:rPr>
          <w:rFonts w:ascii="Times New Roman" w:eastAsia="SimSun" w:hAnsi="Times New Roman" w:cs="Times New Roman" w:hint="eastAsia"/>
          <w:sz w:val="24"/>
          <w:szCs w:val="24"/>
        </w:rPr>
        <w:t>nter of -10</w:t>
      </w:r>
      <w:r w:rsidR="007047EA" w:rsidRPr="000248CE">
        <w:rPr>
          <w:rFonts w:ascii="Times New Roman" w:hAnsi="Times New Roman"/>
          <w:sz w:val="24"/>
          <w:szCs w:val="24"/>
          <w:vertAlign w:val="superscript"/>
        </w:rPr>
        <w:t xml:space="preserve"> o</w:t>
      </w:r>
      <w:r w:rsidR="007047EA" w:rsidRPr="000248CE">
        <w:rPr>
          <w:rFonts w:ascii="Times New Roman" w:hAnsi="Times New Roman"/>
          <w:sz w:val="24"/>
          <w:szCs w:val="24"/>
        </w:rPr>
        <w:t>C</w:t>
      </w:r>
      <w:r w:rsidRPr="000248CE">
        <w:rPr>
          <w:rFonts w:ascii="Times New Roman" w:eastAsia="SimSun" w:hAnsi="Times New Roman" w:cs="Times New Roman" w:hint="eastAsia"/>
          <w:sz w:val="24"/>
          <w:szCs w:val="24"/>
        </w:rPr>
        <w:t xml:space="preserve">, the indoor design temperature of </w:t>
      </w:r>
      <w:r w:rsidRPr="000248CE">
        <w:rPr>
          <w:rFonts w:ascii="Times New Roman" w:eastAsia="SimSun" w:hAnsi="Times New Roman" w:cs="Times New Roman"/>
          <w:sz w:val="24"/>
          <w:szCs w:val="24"/>
        </w:rPr>
        <w:t>20</w:t>
      </w:r>
      <w:r w:rsidR="007047EA" w:rsidRPr="000248CE">
        <w:rPr>
          <w:rFonts w:ascii="Times New Roman" w:hAnsi="Times New Roman"/>
          <w:sz w:val="24"/>
          <w:szCs w:val="24"/>
          <w:vertAlign w:val="superscript"/>
        </w:rPr>
        <w:t xml:space="preserve"> </w:t>
      </w:r>
      <w:bookmarkStart w:id="27" w:name="OLE_LINK7"/>
      <w:bookmarkStart w:id="28" w:name="OLE_LINK8"/>
      <w:r w:rsidR="007047EA" w:rsidRPr="000248CE">
        <w:rPr>
          <w:rFonts w:ascii="Times New Roman" w:hAnsi="Times New Roman"/>
          <w:sz w:val="24"/>
          <w:szCs w:val="24"/>
          <w:vertAlign w:val="superscript"/>
        </w:rPr>
        <w:t>o</w:t>
      </w:r>
      <w:r w:rsidR="007047EA" w:rsidRPr="000248CE">
        <w:rPr>
          <w:rFonts w:ascii="Times New Roman" w:hAnsi="Times New Roman"/>
          <w:sz w:val="24"/>
          <w:szCs w:val="24"/>
        </w:rPr>
        <w:t>C</w:t>
      </w:r>
      <w:bookmarkEnd w:id="27"/>
      <w:bookmarkEnd w:id="28"/>
      <w:r w:rsidRPr="000248CE">
        <w:rPr>
          <w:rFonts w:ascii="Times New Roman" w:eastAsia="SimSun" w:hAnsi="Times New Roman" w:cs="Times New Roman" w:hint="eastAsia"/>
          <w:sz w:val="24"/>
          <w:szCs w:val="24"/>
        </w:rPr>
        <w:t xml:space="preserve">, the actual mean indoor temperature of open-plan office of </w:t>
      </w:r>
      <w:r w:rsidRPr="000248CE">
        <w:rPr>
          <w:rFonts w:ascii="Times New Roman" w:eastAsia="SimSun" w:hAnsi="Times New Roman" w:cs="Times New Roman"/>
          <w:sz w:val="24"/>
          <w:szCs w:val="24"/>
        </w:rPr>
        <w:t>2</w:t>
      </w:r>
      <w:r w:rsidRPr="000248CE">
        <w:rPr>
          <w:rFonts w:ascii="Times New Roman" w:eastAsia="SimSun" w:hAnsi="Times New Roman" w:cs="Times New Roman" w:hint="eastAsia"/>
          <w:sz w:val="24"/>
          <w:szCs w:val="24"/>
        </w:rPr>
        <w:t>1</w:t>
      </w:r>
      <w:r w:rsidR="007047EA" w:rsidRPr="000248CE">
        <w:rPr>
          <w:rFonts w:ascii="Times New Roman" w:hAnsi="Times New Roman"/>
          <w:sz w:val="24"/>
          <w:szCs w:val="24"/>
          <w:vertAlign w:val="superscript"/>
        </w:rPr>
        <w:t xml:space="preserve"> o</w:t>
      </w:r>
      <w:r w:rsidR="007047EA" w:rsidRPr="000248CE">
        <w:rPr>
          <w:rFonts w:ascii="Times New Roman" w:hAnsi="Times New Roman"/>
          <w:sz w:val="24"/>
          <w:szCs w:val="24"/>
        </w:rPr>
        <w:t>C</w:t>
      </w:r>
      <w:r w:rsidRPr="000248CE">
        <w:rPr>
          <w:rFonts w:ascii="Times New Roman" w:eastAsia="SimSun" w:hAnsi="Times New Roman" w:cs="Times New Roman" w:hint="eastAsia"/>
          <w:sz w:val="24"/>
          <w:szCs w:val="24"/>
        </w:rPr>
        <w:t xml:space="preserve"> and ignoring the humidity load. And the electricity consumption of HVAC in winter could be reduced to </w:t>
      </w:r>
      <w:r w:rsidRPr="000248CE">
        <w:rPr>
          <w:rFonts w:ascii="Times New Roman" w:eastAsia="SimSun" w:hAnsi="Times New Roman" w:cs="Times New Roman"/>
          <w:sz w:val="24"/>
          <w:szCs w:val="24"/>
        </w:rPr>
        <w:t xml:space="preserve">14.7 </w:t>
      </w:r>
      <w:r w:rsidR="00775E79" w:rsidRPr="000248CE">
        <w:rPr>
          <w:rFonts w:ascii="Times New Roman" w:eastAsia="SimSun" w:hAnsi="Times New Roman" w:cs="Times New Roman"/>
          <w:sz w:val="24"/>
          <w:szCs w:val="24"/>
        </w:rPr>
        <w:t>kWh/</w:t>
      </w:r>
      <w:r w:rsidR="00775E79" w:rsidRPr="000248CE">
        <w:rPr>
          <w:rFonts w:ascii="Times New Roman" w:eastAsia="SimSun" w:hAnsi="Times New Roman" w:cs="Times New Roman" w:hint="eastAsia"/>
          <w:sz w:val="24"/>
          <w:szCs w:val="24"/>
        </w:rPr>
        <w:t>(</w:t>
      </w:r>
      <w:r w:rsidR="00775E79" w:rsidRPr="000248CE">
        <w:rPr>
          <w:rFonts w:ascii="Times New Roman" w:eastAsia="SimSun" w:hAnsi="Times New Roman" w:cs="Times New Roman"/>
          <w:sz w:val="24"/>
          <w:szCs w:val="24"/>
        </w:rPr>
        <w:t>m</w:t>
      </w:r>
      <w:r w:rsidR="00775E79" w:rsidRPr="000248CE">
        <w:rPr>
          <w:rFonts w:ascii="Times New Roman" w:eastAsia="SimSun" w:hAnsi="Times New Roman" w:cs="Times New Roman"/>
          <w:sz w:val="24"/>
          <w:szCs w:val="24"/>
          <w:vertAlign w:val="superscript"/>
        </w:rPr>
        <w:t>2</w:t>
      </w:r>
      <w:r w:rsidR="00775E79" w:rsidRPr="000248CE">
        <w:rPr>
          <w:rFonts w:ascii="Times New Roman" w:eastAsia="SimSun" w:hAnsi="Times New Roman" w:cs="Times New Roman"/>
          <w:sz w:val="24"/>
          <w:szCs w:val="24"/>
        </w:rPr>
        <w:t>a</w:t>
      </w:r>
      <w:r w:rsidR="00775E79" w:rsidRPr="000248CE">
        <w:rPr>
          <w:rFonts w:ascii="Times New Roman" w:eastAsia="SimSun" w:hAnsi="Times New Roman" w:cs="Times New Roman" w:hint="eastAsia"/>
          <w:sz w:val="24"/>
          <w:szCs w:val="24"/>
        </w:rPr>
        <w:t>)</w:t>
      </w:r>
      <w:r w:rsidRPr="000248CE">
        <w:rPr>
          <w:rFonts w:ascii="Times New Roman" w:eastAsia="SimSun" w:hAnsi="Times New Roman" w:cs="Times New Roman" w:hint="eastAsia"/>
          <w:sz w:val="24"/>
          <w:szCs w:val="24"/>
        </w:rPr>
        <w:t xml:space="preserve"> from </w:t>
      </w:r>
      <w:r w:rsidRPr="000248CE">
        <w:rPr>
          <w:rFonts w:ascii="Times New Roman" w:eastAsia="SimSun" w:hAnsi="Times New Roman" w:cs="Times New Roman"/>
          <w:sz w:val="24"/>
          <w:szCs w:val="24"/>
        </w:rPr>
        <w:t xml:space="preserve">15.2 </w:t>
      </w:r>
      <w:r w:rsidR="00775E79" w:rsidRPr="000248CE">
        <w:rPr>
          <w:rFonts w:ascii="Times New Roman" w:eastAsia="SimSun" w:hAnsi="Times New Roman" w:cs="Times New Roman"/>
          <w:sz w:val="24"/>
          <w:szCs w:val="24"/>
        </w:rPr>
        <w:t>kWh/</w:t>
      </w:r>
      <w:r w:rsidR="00775E79" w:rsidRPr="000248CE">
        <w:rPr>
          <w:rFonts w:ascii="Times New Roman" w:eastAsia="SimSun" w:hAnsi="Times New Roman" w:cs="Times New Roman" w:hint="eastAsia"/>
          <w:sz w:val="24"/>
          <w:szCs w:val="24"/>
        </w:rPr>
        <w:t>(</w:t>
      </w:r>
      <w:r w:rsidR="00775E79" w:rsidRPr="000248CE">
        <w:rPr>
          <w:rFonts w:ascii="Times New Roman" w:eastAsia="SimSun" w:hAnsi="Times New Roman" w:cs="Times New Roman"/>
          <w:sz w:val="24"/>
          <w:szCs w:val="24"/>
        </w:rPr>
        <w:t>m</w:t>
      </w:r>
      <w:r w:rsidR="00775E79" w:rsidRPr="000248CE">
        <w:rPr>
          <w:rFonts w:ascii="Times New Roman" w:eastAsia="SimSun" w:hAnsi="Times New Roman" w:cs="Times New Roman"/>
          <w:sz w:val="24"/>
          <w:szCs w:val="24"/>
          <w:vertAlign w:val="superscript"/>
        </w:rPr>
        <w:t>2</w:t>
      </w:r>
      <w:r w:rsidR="00775E79" w:rsidRPr="000248CE">
        <w:rPr>
          <w:rFonts w:ascii="Times New Roman" w:eastAsia="SimSun" w:hAnsi="Times New Roman" w:cs="Times New Roman"/>
          <w:sz w:val="24"/>
          <w:szCs w:val="24"/>
        </w:rPr>
        <w:t>a</w:t>
      </w:r>
      <w:r w:rsidR="00775E79" w:rsidRPr="000248CE">
        <w:rPr>
          <w:rFonts w:ascii="Times New Roman" w:eastAsia="SimSun" w:hAnsi="Times New Roman" w:cs="Times New Roman" w:hint="eastAsia"/>
          <w:sz w:val="24"/>
          <w:szCs w:val="24"/>
        </w:rPr>
        <w:t>)</w:t>
      </w:r>
      <w:r w:rsidRPr="000248CE">
        <w:rPr>
          <w:rFonts w:ascii="Times New Roman" w:eastAsia="SimSun" w:hAnsi="Times New Roman" w:cs="Times New Roman" w:hint="eastAsia"/>
          <w:sz w:val="24"/>
          <w:szCs w:val="24"/>
        </w:rPr>
        <w:t xml:space="preserve"> through the indoor temperature control optimization.</w:t>
      </w:r>
      <w:bookmarkStart w:id="29" w:name="OLE_LINK90"/>
      <w:bookmarkStart w:id="30" w:name="OLE_LINK91"/>
      <w:r w:rsidRPr="000248CE">
        <w:rPr>
          <w:rFonts w:ascii="Times New Roman" w:eastAsia="SimSun" w:hAnsi="Times New Roman" w:cs="Times New Roman" w:hint="eastAsia"/>
          <w:sz w:val="24"/>
          <w:szCs w:val="24"/>
        </w:rPr>
        <w:t xml:space="preserve"> In sum, indoor temperature affects energy consumption of HVAC, but its impact is </w:t>
      </w:r>
      <w:r w:rsidR="008D4110" w:rsidRPr="000248CE">
        <w:rPr>
          <w:rFonts w:ascii="Times New Roman" w:eastAsia="SimSun" w:hAnsi="Times New Roman" w:cs="Times New Roman"/>
          <w:sz w:val="24"/>
          <w:szCs w:val="24"/>
        </w:rPr>
        <w:t>not significant</w:t>
      </w:r>
      <w:r w:rsidRPr="000248CE">
        <w:rPr>
          <w:rFonts w:ascii="Times New Roman" w:eastAsia="SimSun" w:hAnsi="Times New Roman" w:cs="Times New Roman" w:hint="eastAsia"/>
          <w:sz w:val="24"/>
          <w:szCs w:val="24"/>
        </w:rPr>
        <w:t>.</w:t>
      </w:r>
      <w:bookmarkEnd w:id="29"/>
      <w:bookmarkEnd w:id="30"/>
    </w:p>
    <w:p w14:paraId="24A44207" w14:textId="77777777" w:rsidR="00B21535" w:rsidRPr="000248CE" w:rsidRDefault="00B21535" w:rsidP="00880043">
      <w:pPr>
        <w:rPr>
          <w:rFonts w:ascii="Times New Roman" w:eastAsia="SimSun" w:hAnsi="Times New Roman" w:cs="Times New Roman"/>
          <w:sz w:val="24"/>
          <w:szCs w:val="24"/>
        </w:rPr>
      </w:pPr>
    </w:p>
    <w:bookmarkEnd w:id="25"/>
    <w:bookmarkEnd w:id="26"/>
    <w:p w14:paraId="4C85D811" w14:textId="77777777" w:rsidR="00F469B3" w:rsidRPr="000248CE" w:rsidRDefault="004904D3" w:rsidP="0085154A">
      <w:pPr>
        <w:rPr>
          <w:rFonts w:ascii="Times New Roman" w:eastAsia="SimSun" w:hAnsi="Times New Roman" w:cs="Times New Roman"/>
          <w:i/>
          <w:sz w:val="24"/>
          <w:szCs w:val="24"/>
        </w:rPr>
      </w:pPr>
      <w:r w:rsidRPr="000248CE">
        <w:rPr>
          <w:rFonts w:ascii="Times New Roman" w:eastAsia="SimSun" w:hAnsi="Times New Roman" w:cs="Times New Roman" w:hint="eastAsia"/>
          <w:i/>
          <w:sz w:val="24"/>
          <w:szCs w:val="24"/>
        </w:rPr>
        <w:t>3</w:t>
      </w:r>
      <w:r w:rsidR="00F469B3" w:rsidRPr="000248CE">
        <w:rPr>
          <w:rFonts w:ascii="Times New Roman" w:eastAsia="SimSun" w:hAnsi="Times New Roman" w:cs="Times New Roman"/>
          <w:i/>
          <w:sz w:val="24"/>
          <w:szCs w:val="24"/>
        </w:rPr>
        <w:t>.2.2 The energy efficiency of AC equipment or system</w:t>
      </w:r>
    </w:p>
    <w:p w14:paraId="45BECFA1" w14:textId="77777777"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The COP of HVAC system is a ratio of cooling provided by the entire system (including cold and heat sources, distribution system and air-conditioning terminals, etc.) to electrical energy consumed, which reflects the level of efficiency of AC system. Fig.</w:t>
      </w:r>
      <w:r w:rsidR="00D36286" w:rsidRPr="000248CE">
        <w:rPr>
          <w:rFonts w:ascii="Times New Roman" w:eastAsia="SimSun" w:hAnsi="Times New Roman" w:cs="Times New Roman" w:hint="eastAsia"/>
          <w:sz w:val="24"/>
          <w:szCs w:val="24"/>
        </w:rPr>
        <w:t>6</w:t>
      </w:r>
      <w:r w:rsidRPr="000248CE">
        <w:rPr>
          <w:rFonts w:ascii="Times New Roman" w:eastAsia="SimSun" w:hAnsi="Times New Roman" w:cs="Times New Roman" w:hint="eastAsia"/>
          <w:sz w:val="24"/>
          <w:szCs w:val="24"/>
        </w:rPr>
        <w:t xml:space="preserve"> shows the relationship between COP of system and electricity consumption of cooling in 8 cases, all of which use THICS (temperature and humidity independent control air conditioning system). Comparing the case BJ-2, BJ-3, BJ-5 and TJ-1 in cold zone, it could be found that the energy consumption of air-conditioning increases with the decrease of the system</w:t>
      </w:r>
      <w:r w:rsidRPr="000248CE">
        <w:rPr>
          <w:rFonts w:ascii="Times New Roman" w:eastAsia="SimSun" w:hAnsi="Times New Roman" w:cs="Times New Roman"/>
          <w:sz w:val="24"/>
          <w:szCs w:val="24"/>
        </w:rPr>
        <w:t>’</w:t>
      </w:r>
      <w:r w:rsidRPr="000248CE">
        <w:rPr>
          <w:rFonts w:ascii="Times New Roman" w:eastAsia="SimSun" w:hAnsi="Times New Roman" w:cs="Times New Roman" w:hint="eastAsia"/>
          <w:sz w:val="24"/>
          <w:szCs w:val="24"/>
        </w:rPr>
        <w:t>s COP, which means the energy efficiency of system can affect energy consumption of air-conditioning. However, when comparing the case SZ-1, SZ-2 and SZ-3 in hot-summer &amp; warm-winter zone, results show that the system</w:t>
      </w:r>
      <w:r w:rsidRPr="000248CE">
        <w:rPr>
          <w:rFonts w:ascii="Times New Roman" w:eastAsia="SimSun" w:hAnsi="Times New Roman" w:cs="Times New Roman"/>
          <w:sz w:val="24"/>
          <w:szCs w:val="24"/>
        </w:rPr>
        <w:t>’</w:t>
      </w:r>
      <w:r w:rsidRPr="000248CE">
        <w:rPr>
          <w:rFonts w:ascii="Times New Roman" w:eastAsia="SimSun" w:hAnsi="Times New Roman" w:cs="Times New Roman" w:hint="eastAsia"/>
          <w:sz w:val="24"/>
          <w:szCs w:val="24"/>
        </w:rPr>
        <w:t>s COP of SZ-3 is highest, and the energy consumption of air-conditioning is not the lowest, but the highest. Conversely, the air-conditioning energy consumption of SZ-1 is the lowest with the minimum system</w:t>
      </w:r>
      <w:r w:rsidRPr="000248CE">
        <w:rPr>
          <w:rFonts w:ascii="Times New Roman" w:eastAsia="SimSun" w:hAnsi="Times New Roman" w:cs="Times New Roman"/>
          <w:sz w:val="24"/>
          <w:szCs w:val="24"/>
        </w:rPr>
        <w:t>’</w:t>
      </w:r>
      <w:r w:rsidRPr="000248CE">
        <w:rPr>
          <w:rFonts w:ascii="Times New Roman" w:eastAsia="SimSun" w:hAnsi="Times New Roman" w:cs="Times New Roman" w:hint="eastAsia"/>
          <w:sz w:val="24"/>
          <w:szCs w:val="24"/>
        </w:rPr>
        <w:t>s COP, which indicates that energy efficiency of system is not the only most important factor.</w:t>
      </w:r>
    </w:p>
    <w:p w14:paraId="443029F5" w14:textId="77777777" w:rsidR="00B21535" w:rsidRPr="000248CE" w:rsidRDefault="00B21535" w:rsidP="00880043">
      <w:pPr>
        <w:rPr>
          <w:rFonts w:ascii="Times New Roman" w:eastAsia="SimSu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0248CE" w:rsidRPr="000248CE" w14:paraId="046A8AC0" w14:textId="77777777" w:rsidTr="001E3B35">
        <w:trPr>
          <w:jc w:val="center"/>
        </w:trPr>
        <w:tc>
          <w:tcPr>
            <w:tcW w:w="8522" w:type="dxa"/>
            <w:vAlign w:val="center"/>
          </w:tcPr>
          <w:p w14:paraId="06C66703" w14:textId="77777777" w:rsidR="00F469B3" w:rsidRPr="000248CE" w:rsidRDefault="00AE77CA" w:rsidP="00F469B3">
            <w:pPr>
              <w:jc w:val="center"/>
              <w:rPr>
                <w:rFonts w:ascii="Arial" w:hAnsi="Arial" w:cs="Arial"/>
              </w:rPr>
            </w:pPr>
            <w:r w:rsidRPr="000248CE">
              <w:rPr>
                <w:noProof/>
                <w:lang w:val="en-GB" w:eastAsia="en-GB"/>
              </w:rPr>
              <w:drawing>
                <wp:inline distT="0" distB="0" distL="0" distR="0" wp14:anchorId="7DDB217A" wp14:editId="5AA02DFE">
                  <wp:extent cx="2501661" cy="1521052"/>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2166"/>
                          <a:stretch/>
                        </pic:blipFill>
                        <pic:spPr bwMode="auto">
                          <a:xfrm>
                            <a:off x="0" y="0"/>
                            <a:ext cx="2501661" cy="1521052"/>
                          </a:xfrm>
                          <a:prstGeom prst="rect">
                            <a:avLst/>
                          </a:prstGeom>
                          <a:ln>
                            <a:noFill/>
                          </a:ln>
                          <a:extLst>
                            <a:ext uri="{53640926-AAD7-44D8-BBD7-CCE9431645EC}">
                              <a14:shadowObscured xmlns:a14="http://schemas.microsoft.com/office/drawing/2010/main"/>
                            </a:ext>
                          </a:extLst>
                        </pic:spPr>
                      </pic:pic>
                    </a:graphicData>
                  </a:graphic>
                </wp:inline>
              </w:drawing>
            </w:r>
          </w:p>
        </w:tc>
      </w:tr>
      <w:tr w:rsidR="000248CE" w:rsidRPr="000248CE" w14:paraId="382040AC" w14:textId="77777777" w:rsidTr="001E3B35">
        <w:trPr>
          <w:jc w:val="center"/>
        </w:trPr>
        <w:tc>
          <w:tcPr>
            <w:tcW w:w="8522" w:type="dxa"/>
            <w:vAlign w:val="center"/>
          </w:tcPr>
          <w:p w14:paraId="0659A51F" w14:textId="77777777" w:rsidR="00F469B3" w:rsidRPr="000248CE" w:rsidRDefault="00F469B3" w:rsidP="00633CB1">
            <w:pPr>
              <w:pStyle w:val="Caption"/>
              <w:jc w:val="center"/>
              <w:rPr>
                <w:rFonts w:ascii="Times New Roman" w:hAnsi="Times New Roman"/>
              </w:rPr>
            </w:pPr>
            <w:r w:rsidRPr="000248CE">
              <w:rPr>
                <w:rFonts w:ascii="Times New Roman" w:hAnsi="Times New Roman" w:hint="eastAsia"/>
              </w:rPr>
              <w:t>Fig.</w:t>
            </w:r>
            <w:r w:rsidR="00D36286" w:rsidRPr="000248CE">
              <w:rPr>
                <w:rFonts w:ascii="Times New Roman" w:hAnsi="Times New Roman" w:hint="eastAsia"/>
              </w:rPr>
              <w:t>6</w:t>
            </w:r>
            <w:r w:rsidRPr="000248CE">
              <w:rPr>
                <w:rFonts w:ascii="Times New Roman" w:hAnsi="Times New Roman"/>
              </w:rPr>
              <w:t xml:space="preserve">  </w:t>
            </w:r>
            <w:r w:rsidRPr="000248CE">
              <w:rPr>
                <w:rFonts w:ascii="Times New Roman" w:hAnsi="Times New Roman" w:hint="eastAsia"/>
              </w:rPr>
              <w:t>The i</w:t>
            </w:r>
            <w:r w:rsidRPr="000248CE">
              <w:rPr>
                <w:rFonts w:ascii="Times New Roman" w:hAnsi="Times New Roman"/>
              </w:rPr>
              <w:t xml:space="preserve">nfluence </w:t>
            </w:r>
            <w:r w:rsidRPr="000248CE">
              <w:rPr>
                <w:rFonts w:ascii="Times New Roman" w:hAnsi="Times New Roman" w:hint="eastAsia"/>
              </w:rPr>
              <w:t>o</w:t>
            </w:r>
            <w:r w:rsidRPr="000248CE">
              <w:rPr>
                <w:rFonts w:ascii="Times New Roman" w:hAnsi="Times New Roman"/>
              </w:rPr>
              <w:t xml:space="preserve">f </w:t>
            </w:r>
            <w:r w:rsidRPr="000248CE">
              <w:rPr>
                <w:rFonts w:ascii="Times New Roman" w:hAnsi="Times New Roman" w:hint="eastAsia"/>
              </w:rPr>
              <w:t>s</w:t>
            </w:r>
            <w:r w:rsidRPr="000248CE">
              <w:rPr>
                <w:rFonts w:ascii="Times New Roman" w:hAnsi="Times New Roman"/>
              </w:rPr>
              <w:t>ystem’</w:t>
            </w:r>
            <w:r w:rsidRPr="000248CE">
              <w:rPr>
                <w:rFonts w:ascii="Times New Roman" w:hAnsi="Times New Roman" w:hint="eastAsia"/>
              </w:rPr>
              <w:t>s</w:t>
            </w:r>
            <w:r w:rsidRPr="000248CE">
              <w:rPr>
                <w:rFonts w:ascii="Times New Roman" w:hAnsi="Times New Roman"/>
              </w:rPr>
              <w:t xml:space="preserve"> </w:t>
            </w:r>
            <w:r w:rsidRPr="000248CE">
              <w:rPr>
                <w:rFonts w:ascii="Times New Roman" w:hAnsi="Times New Roman" w:hint="eastAsia"/>
              </w:rPr>
              <w:t>COP o</w:t>
            </w:r>
            <w:r w:rsidRPr="000248CE">
              <w:rPr>
                <w:rFonts w:ascii="Times New Roman" w:hAnsi="Times New Roman"/>
              </w:rPr>
              <w:t xml:space="preserve">n </w:t>
            </w:r>
            <w:r w:rsidRPr="000248CE">
              <w:rPr>
                <w:rFonts w:ascii="Times New Roman" w:hAnsi="Times New Roman" w:hint="eastAsia"/>
              </w:rPr>
              <w:t>HVAC e</w:t>
            </w:r>
            <w:r w:rsidRPr="000248CE">
              <w:rPr>
                <w:rFonts w:ascii="Times New Roman" w:hAnsi="Times New Roman"/>
              </w:rPr>
              <w:t xml:space="preserve">nergy </w:t>
            </w:r>
            <w:r w:rsidRPr="000248CE">
              <w:rPr>
                <w:rFonts w:ascii="Times New Roman" w:hAnsi="Times New Roman" w:hint="eastAsia"/>
              </w:rPr>
              <w:t>c</w:t>
            </w:r>
            <w:r w:rsidRPr="000248CE">
              <w:rPr>
                <w:rFonts w:ascii="Times New Roman" w:hAnsi="Times New Roman"/>
              </w:rPr>
              <w:t>onsumption</w:t>
            </w:r>
          </w:p>
        </w:tc>
      </w:tr>
    </w:tbl>
    <w:p w14:paraId="485DD8FB" w14:textId="77777777" w:rsidR="00F469B3" w:rsidRPr="000248CE" w:rsidRDefault="004904D3" w:rsidP="0085154A">
      <w:pPr>
        <w:rPr>
          <w:rFonts w:ascii="Times New Roman" w:eastAsia="SimSun" w:hAnsi="Times New Roman" w:cs="Times New Roman"/>
          <w:i/>
          <w:sz w:val="24"/>
          <w:szCs w:val="24"/>
        </w:rPr>
      </w:pPr>
      <w:r w:rsidRPr="000248CE">
        <w:rPr>
          <w:rFonts w:ascii="Times New Roman" w:eastAsia="SimSun" w:hAnsi="Times New Roman" w:cs="Times New Roman" w:hint="eastAsia"/>
          <w:i/>
          <w:sz w:val="24"/>
          <w:szCs w:val="24"/>
        </w:rPr>
        <w:t>3</w:t>
      </w:r>
      <w:r w:rsidR="00F469B3" w:rsidRPr="000248CE">
        <w:rPr>
          <w:rFonts w:ascii="Times New Roman" w:eastAsia="SimSun" w:hAnsi="Times New Roman" w:cs="Times New Roman"/>
          <w:i/>
          <w:sz w:val="24"/>
          <w:szCs w:val="24"/>
        </w:rPr>
        <w:t>.2.3 Energy consumptions of distribution system and fresh air system</w:t>
      </w:r>
    </w:p>
    <w:p w14:paraId="5359EE7F" w14:textId="4D338FC8"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 xml:space="preserve">Comparison between </w:t>
      </w:r>
      <w:r w:rsidR="00F322BD" w:rsidRPr="000248CE">
        <w:rPr>
          <w:rFonts w:ascii="Times New Roman" w:eastAsia="SimSun" w:hAnsi="Times New Roman" w:cs="Times New Roman"/>
          <w:sz w:val="24"/>
          <w:szCs w:val="24"/>
        </w:rPr>
        <w:t xml:space="preserve">green </w:t>
      </w:r>
      <w:r w:rsidRPr="000248CE">
        <w:rPr>
          <w:rFonts w:ascii="Times New Roman" w:eastAsia="SimSun" w:hAnsi="Times New Roman" w:cs="Times New Roman" w:hint="eastAsia"/>
          <w:sz w:val="24"/>
          <w:szCs w:val="24"/>
        </w:rPr>
        <w:t>case BJ-2 and BJ-5 can illustrate the huge impact of high energy consumption of fresh air on HVAC energy consumption. Both BJ-2 and BJ-5 use THICS, and the actual operating mode of BJ-2 is small load condition, i.e. a chiller combined with a plate heat exchanger, and the actual operating mode of BJ-5 is two chillers for making low and high temperature chilled water respectively. Fig.</w:t>
      </w:r>
      <w:r w:rsidR="00D36286" w:rsidRPr="000248CE">
        <w:rPr>
          <w:rFonts w:ascii="Times New Roman" w:eastAsia="SimSun" w:hAnsi="Times New Roman" w:cs="Times New Roman" w:hint="eastAsia"/>
          <w:sz w:val="24"/>
          <w:szCs w:val="24"/>
        </w:rPr>
        <w:t>7</w:t>
      </w:r>
      <w:r w:rsidRPr="000248CE">
        <w:rPr>
          <w:rFonts w:ascii="Times New Roman" w:eastAsia="SimSun" w:hAnsi="Times New Roman" w:cs="Times New Roman" w:hint="eastAsia"/>
          <w:sz w:val="24"/>
          <w:szCs w:val="24"/>
        </w:rPr>
        <w:t>-</w:t>
      </w:r>
      <w:r w:rsidR="00D36286" w:rsidRPr="000248CE">
        <w:rPr>
          <w:rFonts w:ascii="Times New Roman" w:eastAsia="SimSun" w:hAnsi="Times New Roman" w:cs="Times New Roman" w:hint="eastAsia"/>
          <w:sz w:val="24"/>
          <w:szCs w:val="24"/>
        </w:rPr>
        <w:t>8</w:t>
      </w:r>
      <w:r w:rsidRPr="000248CE">
        <w:rPr>
          <w:rFonts w:ascii="Times New Roman" w:eastAsia="SimSun" w:hAnsi="Times New Roman" w:cs="Times New Roman" w:hint="eastAsia"/>
          <w:sz w:val="24"/>
          <w:szCs w:val="24"/>
        </w:rPr>
        <w:t xml:space="preserve"> and Table </w:t>
      </w:r>
      <w:r w:rsidR="00EF3B18" w:rsidRPr="000248CE">
        <w:rPr>
          <w:rFonts w:ascii="Times New Roman" w:eastAsia="SimSun" w:hAnsi="Times New Roman" w:cs="Times New Roman"/>
          <w:sz w:val="24"/>
          <w:szCs w:val="24"/>
        </w:rPr>
        <w:t>7</w:t>
      </w:r>
      <w:r w:rsidR="00EF3B18"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hint="eastAsia"/>
          <w:sz w:val="24"/>
          <w:szCs w:val="24"/>
        </w:rPr>
        <w:t>show the comparisons of energy consumption, efficiency indicator and cooling allocation between the two cases (case A is BJ-2 and case B is BJ-5)</w:t>
      </w:r>
      <w:r w:rsidR="0061164A" w:rsidRPr="000248CE">
        <w:rPr>
          <w:rFonts w:ascii="Times New Roman" w:eastAsia="SimSun" w:hAnsi="Times New Roman" w:cs="Times New Roman"/>
          <w:sz w:val="24"/>
          <w:szCs w:val="24"/>
          <w:vertAlign w:val="superscript"/>
        </w:rPr>
        <w:t>[34]</w:t>
      </w:r>
      <w:r w:rsidRPr="000248CE">
        <w:rPr>
          <w:rFonts w:ascii="Times New Roman" w:eastAsia="SimSun" w:hAnsi="Times New Roman" w:cs="Times New Roman" w:hint="eastAsia"/>
          <w:sz w:val="24"/>
          <w:szCs w:val="24"/>
        </w:rPr>
        <w:t>.</w:t>
      </w:r>
    </w:p>
    <w:p w14:paraId="3C1F6BC2" w14:textId="77777777" w:rsidR="00B21535" w:rsidRPr="000248CE" w:rsidRDefault="00B21535" w:rsidP="00880043">
      <w:pPr>
        <w:rPr>
          <w:rFonts w:ascii="Times New Roman" w:eastAsia="SimSun" w:hAnsi="Times New Roman" w:cs="Times New Roman"/>
          <w:sz w:val="24"/>
          <w:szCs w:val="24"/>
        </w:rPr>
      </w:pP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36"/>
      </w:tblGrid>
      <w:tr w:rsidR="000248CE" w:rsidRPr="000248CE" w14:paraId="2145F904" w14:textId="77777777" w:rsidTr="001E3B35">
        <w:trPr>
          <w:jc w:val="center"/>
        </w:trPr>
        <w:tc>
          <w:tcPr>
            <w:tcW w:w="4395" w:type="dxa"/>
            <w:vAlign w:val="center"/>
          </w:tcPr>
          <w:p w14:paraId="1C75C15A" w14:textId="77777777" w:rsidR="00F469B3" w:rsidRPr="000248CE" w:rsidRDefault="00F469B3" w:rsidP="00F469B3">
            <w:pPr>
              <w:jc w:val="center"/>
              <w:rPr>
                <w:rFonts w:ascii="Arial" w:hAnsi="Arial" w:cs="Arial"/>
              </w:rPr>
            </w:pPr>
            <w:r w:rsidRPr="000248CE">
              <w:rPr>
                <w:rFonts w:ascii="Arial" w:hAnsi="Arial"/>
                <w:noProof/>
                <w:lang w:val="en-GB" w:eastAsia="en-GB"/>
              </w:rPr>
              <w:drawing>
                <wp:inline distT="0" distB="0" distL="0" distR="0" wp14:anchorId="4E116009" wp14:editId="0B9E0F4A">
                  <wp:extent cx="2380891" cy="1532148"/>
                  <wp:effectExtent l="0" t="0" r="635" b="0"/>
                  <wp:docPr id="43032" name="图片 4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3802" cy="1534021"/>
                          </a:xfrm>
                          <a:prstGeom prst="rect">
                            <a:avLst/>
                          </a:prstGeom>
                        </pic:spPr>
                      </pic:pic>
                    </a:graphicData>
                  </a:graphic>
                </wp:inline>
              </w:drawing>
            </w:r>
          </w:p>
        </w:tc>
        <w:tc>
          <w:tcPr>
            <w:tcW w:w="4536" w:type="dxa"/>
            <w:vAlign w:val="center"/>
          </w:tcPr>
          <w:p w14:paraId="6C87654C" w14:textId="77777777" w:rsidR="00F469B3" w:rsidRPr="000248CE" w:rsidRDefault="00F469B3" w:rsidP="00F469B3">
            <w:pPr>
              <w:jc w:val="center"/>
              <w:rPr>
                <w:rFonts w:ascii="Arial" w:hAnsi="Arial" w:cs="Arial"/>
              </w:rPr>
            </w:pPr>
            <w:r w:rsidRPr="000248CE">
              <w:rPr>
                <w:rFonts w:ascii="Arial" w:hAnsi="Arial"/>
                <w:noProof/>
                <w:lang w:val="en-GB" w:eastAsia="en-GB"/>
              </w:rPr>
              <w:drawing>
                <wp:inline distT="0" distB="0" distL="0" distR="0" wp14:anchorId="49BD5170" wp14:editId="7EEA216E">
                  <wp:extent cx="2338626" cy="1526875"/>
                  <wp:effectExtent l="0" t="0" r="5080" b="0"/>
                  <wp:docPr id="43035" name="图片 4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44280" cy="1530566"/>
                          </a:xfrm>
                          <a:prstGeom prst="rect">
                            <a:avLst/>
                          </a:prstGeom>
                        </pic:spPr>
                      </pic:pic>
                    </a:graphicData>
                  </a:graphic>
                </wp:inline>
              </w:drawing>
            </w:r>
          </w:p>
        </w:tc>
      </w:tr>
      <w:tr w:rsidR="00F469B3" w:rsidRPr="000248CE" w14:paraId="5CA5E86F" w14:textId="77777777" w:rsidTr="001E3B35">
        <w:trPr>
          <w:jc w:val="center"/>
        </w:trPr>
        <w:tc>
          <w:tcPr>
            <w:tcW w:w="4395" w:type="dxa"/>
            <w:vAlign w:val="center"/>
          </w:tcPr>
          <w:p w14:paraId="146ED138" w14:textId="77777777" w:rsidR="00F469B3" w:rsidRPr="000248CE" w:rsidRDefault="00F469B3" w:rsidP="00633CB1">
            <w:pPr>
              <w:pStyle w:val="Caption"/>
              <w:jc w:val="center"/>
              <w:rPr>
                <w:rFonts w:ascii="Times New Roman" w:hAnsi="Times New Roman"/>
              </w:rPr>
            </w:pPr>
            <w:r w:rsidRPr="000248CE">
              <w:rPr>
                <w:rFonts w:ascii="Times New Roman" w:hAnsi="Times New Roman" w:hint="eastAsia"/>
              </w:rPr>
              <w:t>Fig.</w:t>
            </w:r>
            <w:r w:rsidR="00D36286" w:rsidRPr="000248CE">
              <w:rPr>
                <w:rFonts w:ascii="Times New Roman" w:hAnsi="Times New Roman" w:hint="eastAsia"/>
              </w:rPr>
              <w:t>7</w:t>
            </w:r>
            <w:r w:rsidRPr="000248CE">
              <w:rPr>
                <w:rFonts w:ascii="Times New Roman" w:hAnsi="Times New Roman"/>
              </w:rPr>
              <w:t xml:space="preserve"> </w:t>
            </w:r>
            <w:r w:rsidRPr="000248CE">
              <w:rPr>
                <w:rFonts w:ascii="Times New Roman" w:hAnsi="Times New Roman" w:hint="eastAsia"/>
              </w:rPr>
              <w:t>Comparison of EUI among Case A, B and index value</w:t>
            </w:r>
          </w:p>
        </w:tc>
        <w:tc>
          <w:tcPr>
            <w:tcW w:w="4536" w:type="dxa"/>
            <w:vAlign w:val="center"/>
          </w:tcPr>
          <w:p w14:paraId="7A5CFEBF" w14:textId="77777777" w:rsidR="00F469B3" w:rsidRPr="000248CE" w:rsidRDefault="00F469B3" w:rsidP="00633CB1">
            <w:pPr>
              <w:pStyle w:val="Caption"/>
              <w:jc w:val="center"/>
              <w:rPr>
                <w:rFonts w:ascii="Times New Roman" w:hAnsi="Times New Roman"/>
              </w:rPr>
            </w:pPr>
            <w:r w:rsidRPr="000248CE">
              <w:rPr>
                <w:rFonts w:ascii="Times New Roman" w:hAnsi="Times New Roman" w:hint="eastAsia"/>
              </w:rPr>
              <w:t>Fig.</w:t>
            </w:r>
            <w:r w:rsidR="00D36286" w:rsidRPr="000248CE">
              <w:rPr>
                <w:rFonts w:ascii="Times New Roman" w:hAnsi="Times New Roman" w:hint="eastAsia"/>
              </w:rPr>
              <w:t>8</w:t>
            </w:r>
            <w:r w:rsidRPr="000248CE">
              <w:rPr>
                <w:rFonts w:ascii="Times New Roman" w:hAnsi="Times New Roman"/>
              </w:rPr>
              <w:t xml:space="preserve"> </w:t>
            </w:r>
            <w:r w:rsidRPr="000248CE">
              <w:rPr>
                <w:rFonts w:ascii="Times New Roman" w:hAnsi="Times New Roman" w:hint="eastAsia"/>
              </w:rPr>
              <w:t>Comparison of HVAC EUI among Case A, B and index value</w:t>
            </w:r>
          </w:p>
        </w:tc>
      </w:tr>
    </w:tbl>
    <w:p w14:paraId="63D2DEB0" w14:textId="77777777" w:rsidR="00F469B3" w:rsidRPr="000248CE" w:rsidRDefault="00F469B3" w:rsidP="00F469B3">
      <w:pPr>
        <w:rPr>
          <w:rFonts w:ascii="Arial" w:hAnsi="Arial" w:cs="Arial"/>
        </w:rPr>
      </w:pPr>
    </w:p>
    <w:p w14:paraId="2BB5E326" w14:textId="31CEE2FE" w:rsidR="00F469B3" w:rsidRPr="000248CE" w:rsidRDefault="00F469B3" w:rsidP="006A3F71">
      <w:pPr>
        <w:pStyle w:val="Caption"/>
        <w:jc w:val="center"/>
        <w:rPr>
          <w:rFonts w:ascii="Times New Roman" w:hAnsi="Times New Roman"/>
        </w:rPr>
      </w:pPr>
      <w:r w:rsidRPr="000248CE">
        <w:rPr>
          <w:rFonts w:ascii="Times New Roman" w:hAnsi="Times New Roman" w:hint="eastAsia"/>
        </w:rPr>
        <w:t xml:space="preserve">Table </w:t>
      </w:r>
      <w:r w:rsidR="00EF3B18" w:rsidRPr="000248CE">
        <w:rPr>
          <w:rFonts w:ascii="Times New Roman" w:hAnsi="Times New Roman"/>
        </w:rPr>
        <w:t xml:space="preserve">7 </w:t>
      </w:r>
      <w:r w:rsidRPr="000248CE">
        <w:rPr>
          <w:rFonts w:ascii="Times New Roman" w:hAnsi="Times New Roman"/>
        </w:rPr>
        <w:t xml:space="preserve">Comparisons </w:t>
      </w:r>
      <w:r w:rsidRPr="000248CE">
        <w:rPr>
          <w:rFonts w:ascii="Times New Roman" w:hAnsi="Times New Roman" w:hint="eastAsia"/>
        </w:rPr>
        <w:t>o</w:t>
      </w:r>
      <w:r w:rsidRPr="000248CE">
        <w:rPr>
          <w:rFonts w:ascii="Times New Roman" w:hAnsi="Times New Roman"/>
        </w:rPr>
        <w:t xml:space="preserve">f Energy Consumption, Efficiency Indicator </w:t>
      </w:r>
      <w:r w:rsidRPr="000248CE">
        <w:rPr>
          <w:rFonts w:ascii="Times New Roman" w:hAnsi="Times New Roman" w:hint="eastAsia"/>
        </w:rPr>
        <w:t>a</w:t>
      </w:r>
      <w:r w:rsidRPr="000248CE">
        <w:rPr>
          <w:rFonts w:ascii="Times New Roman" w:hAnsi="Times New Roman"/>
        </w:rPr>
        <w:t xml:space="preserve">nd Cooling Allocation </w:t>
      </w:r>
      <w:r w:rsidRPr="000248CE">
        <w:rPr>
          <w:rFonts w:ascii="Times New Roman" w:hAnsi="Times New Roman" w:hint="eastAsia"/>
        </w:rPr>
        <w:t>b</w:t>
      </w:r>
      <w:r w:rsidRPr="000248CE">
        <w:rPr>
          <w:rFonts w:ascii="Times New Roman" w:hAnsi="Times New Roman"/>
        </w:rPr>
        <w:t xml:space="preserve">etween </w:t>
      </w:r>
      <w:r w:rsidRPr="000248CE">
        <w:rPr>
          <w:rFonts w:ascii="Times New Roman" w:hAnsi="Times New Roman" w:hint="eastAsia"/>
        </w:rPr>
        <w:t>BJ-2 and BJ-5</w:t>
      </w:r>
    </w:p>
    <w:tbl>
      <w:tblPr>
        <w:tblW w:w="5000" w:type="pct"/>
        <w:jc w:val="center"/>
        <w:tblBorders>
          <w:top w:val="single" w:sz="12" w:space="0" w:color="auto"/>
          <w:bottom w:val="single" w:sz="12" w:space="0" w:color="auto"/>
        </w:tblBorders>
        <w:tblLayout w:type="fixed"/>
        <w:tblLook w:val="04A0" w:firstRow="1" w:lastRow="0" w:firstColumn="1" w:lastColumn="0" w:noHBand="0" w:noVBand="1"/>
      </w:tblPr>
      <w:tblGrid>
        <w:gridCol w:w="3525"/>
        <w:gridCol w:w="1425"/>
        <w:gridCol w:w="1421"/>
        <w:gridCol w:w="1599"/>
        <w:gridCol w:w="2734"/>
      </w:tblGrid>
      <w:tr w:rsidR="000248CE" w:rsidRPr="000248CE" w14:paraId="0864328D" w14:textId="77777777" w:rsidTr="00F469B3">
        <w:trPr>
          <w:trHeight w:val="360"/>
          <w:jc w:val="center"/>
        </w:trPr>
        <w:tc>
          <w:tcPr>
            <w:tcW w:w="1646" w:type="pct"/>
            <w:tcBorders>
              <w:bottom w:val="single" w:sz="4" w:space="0" w:color="auto"/>
            </w:tcBorders>
            <w:shd w:val="clear" w:color="auto" w:fill="auto"/>
            <w:noWrap/>
            <w:vAlign w:val="center"/>
            <w:hideMark/>
          </w:tcPr>
          <w:p w14:paraId="7BD80124"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p>
        </w:tc>
        <w:tc>
          <w:tcPr>
            <w:tcW w:w="665" w:type="pct"/>
            <w:tcBorders>
              <w:bottom w:val="single" w:sz="4" w:space="0" w:color="auto"/>
            </w:tcBorders>
            <w:shd w:val="clear" w:color="auto" w:fill="auto"/>
            <w:noWrap/>
            <w:vAlign w:val="center"/>
            <w:hideMark/>
          </w:tcPr>
          <w:p w14:paraId="28B0C834"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BJ-2</w:t>
            </w:r>
          </w:p>
          <w:p w14:paraId="20FD2BC3"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Cooling season</w:t>
            </w:r>
          </w:p>
        </w:tc>
        <w:tc>
          <w:tcPr>
            <w:tcW w:w="664" w:type="pct"/>
            <w:tcBorders>
              <w:bottom w:val="single" w:sz="4" w:space="0" w:color="auto"/>
            </w:tcBorders>
            <w:shd w:val="clear" w:color="auto" w:fill="auto"/>
            <w:noWrap/>
            <w:vAlign w:val="center"/>
            <w:hideMark/>
          </w:tcPr>
          <w:p w14:paraId="2B84AC83"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BJ-5</w:t>
            </w:r>
          </w:p>
          <w:p w14:paraId="1BDADACF"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Cooling season</w:t>
            </w:r>
          </w:p>
        </w:tc>
        <w:tc>
          <w:tcPr>
            <w:tcW w:w="747" w:type="pct"/>
            <w:tcBorders>
              <w:bottom w:val="single" w:sz="4" w:space="0" w:color="auto"/>
            </w:tcBorders>
            <w:shd w:val="clear" w:color="auto" w:fill="auto"/>
            <w:noWrap/>
            <w:vAlign w:val="center"/>
            <w:hideMark/>
          </w:tcPr>
          <w:p w14:paraId="3608FA09"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Mean Value in Study</w:t>
            </w:r>
          </w:p>
        </w:tc>
        <w:tc>
          <w:tcPr>
            <w:tcW w:w="1277" w:type="pct"/>
            <w:tcBorders>
              <w:bottom w:val="single" w:sz="4" w:space="0" w:color="auto"/>
            </w:tcBorders>
            <w:shd w:val="clear" w:color="auto" w:fill="auto"/>
            <w:noWrap/>
            <w:vAlign w:val="center"/>
            <w:hideMark/>
          </w:tcPr>
          <w:p w14:paraId="116D0603"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Limit Value</w:t>
            </w:r>
          </w:p>
          <w:p w14:paraId="1E8C534B"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(Annual Accumulated)</w:t>
            </w:r>
          </w:p>
        </w:tc>
      </w:tr>
      <w:tr w:rsidR="000248CE" w:rsidRPr="000248CE" w14:paraId="2F01609C" w14:textId="77777777" w:rsidTr="00F469B3">
        <w:trPr>
          <w:trHeight w:val="360"/>
          <w:jc w:val="center"/>
        </w:trPr>
        <w:tc>
          <w:tcPr>
            <w:tcW w:w="1646" w:type="pct"/>
            <w:shd w:val="clear" w:color="auto" w:fill="auto"/>
            <w:noWrap/>
            <w:vAlign w:val="center"/>
            <w:hideMark/>
          </w:tcPr>
          <w:p w14:paraId="06F3F796"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Accumulated Cooling Loads (kWh/m</w:t>
            </w:r>
            <w:r w:rsidRPr="000248CE">
              <w:rPr>
                <w:rFonts w:ascii="Times New Roman" w:eastAsia="SimSun" w:hAnsi="Times New Roman" w:cs="Times New Roman"/>
                <w:sz w:val="22"/>
                <w:szCs w:val="24"/>
                <w:vertAlign w:val="superscript"/>
              </w:rPr>
              <w:t>2</w:t>
            </w:r>
            <w:r w:rsidRPr="000248CE">
              <w:rPr>
                <w:rFonts w:ascii="Times New Roman" w:eastAsia="SimSun" w:hAnsi="Times New Roman" w:cs="Times New Roman"/>
                <w:sz w:val="22"/>
                <w:szCs w:val="24"/>
              </w:rPr>
              <w:t>a)</w:t>
            </w:r>
          </w:p>
        </w:tc>
        <w:tc>
          <w:tcPr>
            <w:tcW w:w="665" w:type="pct"/>
            <w:shd w:val="clear" w:color="auto" w:fill="auto"/>
            <w:noWrap/>
            <w:vAlign w:val="center"/>
            <w:hideMark/>
          </w:tcPr>
          <w:p w14:paraId="586DD6FC"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42.80</w:t>
            </w:r>
          </w:p>
        </w:tc>
        <w:tc>
          <w:tcPr>
            <w:tcW w:w="664" w:type="pct"/>
            <w:shd w:val="clear" w:color="auto" w:fill="auto"/>
            <w:noWrap/>
            <w:vAlign w:val="center"/>
            <w:hideMark/>
          </w:tcPr>
          <w:p w14:paraId="08DD62CF"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50.29</w:t>
            </w:r>
          </w:p>
        </w:tc>
        <w:tc>
          <w:tcPr>
            <w:tcW w:w="747" w:type="pct"/>
            <w:shd w:val="clear" w:color="auto" w:fill="auto"/>
            <w:noWrap/>
            <w:vAlign w:val="center"/>
            <w:hideMark/>
          </w:tcPr>
          <w:p w14:paraId="302449D6"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p>
        </w:tc>
        <w:tc>
          <w:tcPr>
            <w:tcW w:w="1277" w:type="pct"/>
            <w:shd w:val="clear" w:color="auto" w:fill="auto"/>
            <w:noWrap/>
            <w:vAlign w:val="center"/>
            <w:hideMark/>
          </w:tcPr>
          <w:p w14:paraId="7B3157C7"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40-90</w:t>
            </w:r>
          </w:p>
        </w:tc>
      </w:tr>
      <w:tr w:rsidR="000248CE" w:rsidRPr="000248CE" w14:paraId="195E1211" w14:textId="77777777" w:rsidTr="00F469B3">
        <w:trPr>
          <w:trHeight w:val="360"/>
          <w:jc w:val="center"/>
        </w:trPr>
        <w:tc>
          <w:tcPr>
            <w:tcW w:w="1646" w:type="pct"/>
            <w:shd w:val="clear" w:color="auto" w:fill="auto"/>
            <w:noWrap/>
            <w:vAlign w:val="center"/>
            <w:hideMark/>
          </w:tcPr>
          <w:p w14:paraId="62E40920"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Power Consumption for Cooling (kWh/m</w:t>
            </w:r>
            <w:r w:rsidRPr="000248CE">
              <w:rPr>
                <w:rFonts w:ascii="Times New Roman" w:eastAsia="SimSun" w:hAnsi="Times New Roman" w:cs="Times New Roman"/>
                <w:sz w:val="22"/>
                <w:szCs w:val="24"/>
                <w:vertAlign w:val="superscript"/>
              </w:rPr>
              <w:t>2</w:t>
            </w:r>
            <w:r w:rsidRPr="000248CE">
              <w:rPr>
                <w:rFonts w:ascii="Times New Roman" w:eastAsia="SimSun" w:hAnsi="Times New Roman" w:cs="Times New Roman"/>
                <w:sz w:val="22"/>
                <w:szCs w:val="24"/>
              </w:rPr>
              <w:t>a)</w:t>
            </w:r>
          </w:p>
        </w:tc>
        <w:tc>
          <w:tcPr>
            <w:tcW w:w="665" w:type="pct"/>
            <w:shd w:val="clear" w:color="auto" w:fill="auto"/>
            <w:noWrap/>
            <w:vAlign w:val="center"/>
            <w:hideMark/>
          </w:tcPr>
          <w:p w14:paraId="613F0343"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22.24</w:t>
            </w:r>
          </w:p>
        </w:tc>
        <w:tc>
          <w:tcPr>
            <w:tcW w:w="664" w:type="pct"/>
            <w:shd w:val="clear" w:color="auto" w:fill="auto"/>
            <w:noWrap/>
            <w:vAlign w:val="center"/>
            <w:hideMark/>
          </w:tcPr>
          <w:p w14:paraId="496D1E18"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20.44</w:t>
            </w:r>
          </w:p>
        </w:tc>
        <w:tc>
          <w:tcPr>
            <w:tcW w:w="747" w:type="pct"/>
            <w:shd w:val="clear" w:color="auto" w:fill="auto"/>
            <w:noWrap/>
            <w:vAlign w:val="center"/>
            <w:hideMark/>
          </w:tcPr>
          <w:p w14:paraId="7A28691D"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p>
        </w:tc>
        <w:tc>
          <w:tcPr>
            <w:tcW w:w="1277" w:type="pct"/>
            <w:shd w:val="clear" w:color="auto" w:fill="auto"/>
            <w:noWrap/>
            <w:vAlign w:val="center"/>
            <w:hideMark/>
          </w:tcPr>
          <w:p w14:paraId="7B557B09"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p>
        </w:tc>
      </w:tr>
      <w:tr w:rsidR="000248CE" w:rsidRPr="000248CE" w14:paraId="20CDECA2" w14:textId="77777777" w:rsidTr="00F469B3">
        <w:trPr>
          <w:trHeight w:val="360"/>
          <w:jc w:val="center"/>
        </w:trPr>
        <w:tc>
          <w:tcPr>
            <w:tcW w:w="1646" w:type="pct"/>
            <w:shd w:val="clear" w:color="auto" w:fill="auto"/>
            <w:noWrap/>
            <w:vAlign w:val="center"/>
            <w:hideMark/>
          </w:tcPr>
          <w:p w14:paraId="48E7CB26"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EER</w:t>
            </w:r>
            <w:r w:rsidRPr="000248CE">
              <w:rPr>
                <w:rFonts w:ascii="Times New Roman" w:eastAsia="SimSun" w:hAnsi="Times New Roman" w:cs="Times New Roman"/>
                <w:sz w:val="22"/>
                <w:szCs w:val="24"/>
                <w:vertAlign w:val="subscript"/>
              </w:rPr>
              <w:t>0</w:t>
            </w:r>
            <w:r w:rsidRPr="000248CE">
              <w:rPr>
                <w:rFonts w:ascii="Times New Roman" w:eastAsia="SimSun" w:hAnsi="Times New Roman" w:cs="Times New Roman"/>
                <w:sz w:val="22"/>
                <w:szCs w:val="24"/>
              </w:rPr>
              <w:t xml:space="preserve"> of HVAC System</w:t>
            </w:r>
          </w:p>
        </w:tc>
        <w:tc>
          <w:tcPr>
            <w:tcW w:w="665" w:type="pct"/>
            <w:shd w:val="clear" w:color="auto" w:fill="auto"/>
            <w:noWrap/>
            <w:vAlign w:val="center"/>
            <w:hideMark/>
          </w:tcPr>
          <w:p w14:paraId="7F695AC0"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2.01</w:t>
            </w:r>
          </w:p>
        </w:tc>
        <w:tc>
          <w:tcPr>
            <w:tcW w:w="664" w:type="pct"/>
            <w:shd w:val="clear" w:color="auto" w:fill="auto"/>
            <w:noWrap/>
            <w:vAlign w:val="center"/>
            <w:hideMark/>
          </w:tcPr>
          <w:p w14:paraId="07CB71D0"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2.53</w:t>
            </w:r>
          </w:p>
        </w:tc>
        <w:tc>
          <w:tcPr>
            <w:tcW w:w="747" w:type="pct"/>
            <w:shd w:val="clear" w:color="auto" w:fill="auto"/>
            <w:noWrap/>
            <w:vAlign w:val="center"/>
            <w:hideMark/>
          </w:tcPr>
          <w:p w14:paraId="22D9E7FF"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2.3</w:t>
            </w:r>
          </w:p>
        </w:tc>
        <w:tc>
          <w:tcPr>
            <w:tcW w:w="1277" w:type="pct"/>
            <w:shd w:val="clear" w:color="auto" w:fill="auto"/>
            <w:noWrap/>
            <w:vAlign w:val="center"/>
            <w:hideMark/>
          </w:tcPr>
          <w:p w14:paraId="1CA5D44A"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p>
        </w:tc>
      </w:tr>
      <w:tr w:rsidR="000248CE" w:rsidRPr="000248CE" w14:paraId="5A222DA1" w14:textId="77777777" w:rsidTr="00F469B3">
        <w:trPr>
          <w:trHeight w:val="360"/>
          <w:jc w:val="center"/>
        </w:trPr>
        <w:tc>
          <w:tcPr>
            <w:tcW w:w="1646" w:type="pct"/>
            <w:shd w:val="clear" w:color="auto" w:fill="auto"/>
            <w:noWrap/>
            <w:vAlign w:val="center"/>
            <w:hideMark/>
          </w:tcPr>
          <w:p w14:paraId="16FBBCD9"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EER’(SCOP) of Cooling Station</w:t>
            </w:r>
          </w:p>
        </w:tc>
        <w:tc>
          <w:tcPr>
            <w:tcW w:w="665" w:type="pct"/>
            <w:shd w:val="clear" w:color="auto" w:fill="auto"/>
            <w:noWrap/>
            <w:vAlign w:val="center"/>
            <w:hideMark/>
          </w:tcPr>
          <w:p w14:paraId="52889AEF"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3.28</w:t>
            </w:r>
          </w:p>
        </w:tc>
        <w:tc>
          <w:tcPr>
            <w:tcW w:w="664" w:type="pct"/>
            <w:shd w:val="clear" w:color="auto" w:fill="auto"/>
            <w:noWrap/>
            <w:vAlign w:val="center"/>
            <w:hideMark/>
          </w:tcPr>
          <w:p w14:paraId="5DACB550"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3.02</w:t>
            </w:r>
          </w:p>
        </w:tc>
        <w:tc>
          <w:tcPr>
            <w:tcW w:w="747" w:type="pct"/>
            <w:shd w:val="clear" w:color="auto" w:fill="auto"/>
            <w:noWrap/>
            <w:vAlign w:val="center"/>
            <w:hideMark/>
          </w:tcPr>
          <w:p w14:paraId="45B4ACE2"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2.8</w:t>
            </w:r>
          </w:p>
        </w:tc>
        <w:tc>
          <w:tcPr>
            <w:tcW w:w="1277" w:type="pct"/>
            <w:shd w:val="clear" w:color="auto" w:fill="auto"/>
            <w:noWrap/>
            <w:vAlign w:val="center"/>
            <w:hideMark/>
          </w:tcPr>
          <w:p w14:paraId="3F592661"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≥4</w:t>
            </w:r>
          </w:p>
        </w:tc>
      </w:tr>
      <w:tr w:rsidR="000248CE" w:rsidRPr="000248CE" w14:paraId="15FFDC4D" w14:textId="77777777" w:rsidTr="00F469B3">
        <w:trPr>
          <w:trHeight w:val="360"/>
          <w:jc w:val="center"/>
        </w:trPr>
        <w:tc>
          <w:tcPr>
            <w:tcW w:w="1646" w:type="pct"/>
            <w:shd w:val="clear" w:color="auto" w:fill="auto"/>
            <w:noWrap/>
            <w:vAlign w:val="center"/>
            <w:hideMark/>
          </w:tcPr>
          <w:p w14:paraId="6C3D63E2"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EER’’ of Cold Source</w:t>
            </w:r>
          </w:p>
        </w:tc>
        <w:tc>
          <w:tcPr>
            <w:tcW w:w="665" w:type="pct"/>
            <w:shd w:val="clear" w:color="auto" w:fill="auto"/>
            <w:noWrap/>
            <w:vAlign w:val="center"/>
            <w:hideMark/>
          </w:tcPr>
          <w:p w14:paraId="0A2DD29C"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4.2</w:t>
            </w:r>
          </w:p>
        </w:tc>
        <w:tc>
          <w:tcPr>
            <w:tcW w:w="664" w:type="pct"/>
            <w:shd w:val="clear" w:color="auto" w:fill="auto"/>
            <w:noWrap/>
            <w:vAlign w:val="center"/>
            <w:hideMark/>
          </w:tcPr>
          <w:p w14:paraId="1AF567BE"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3.54</w:t>
            </w:r>
          </w:p>
        </w:tc>
        <w:tc>
          <w:tcPr>
            <w:tcW w:w="747" w:type="pct"/>
            <w:shd w:val="clear" w:color="auto" w:fill="auto"/>
            <w:noWrap/>
            <w:vAlign w:val="center"/>
            <w:hideMark/>
          </w:tcPr>
          <w:p w14:paraId="539998EC"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3.6</w:t>
            </w:r>
          </w:p>
        </w:tc>
        <w:tc>
          <w:tcPr>
            <w:tcW w:w="1277" w:type="pct"/>
            <w:shd w:val="clear" w:color="auto" w:fill="auto"/>
            <w:noWrap/>
            <w:vAlign w:val="center"/>
            <w:hideMark/>
          </w:tcPr>
          <w:p w14:paraId="468C78B7"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p>
        </w:tc>
      </w:tr>
      <w:tr w:rsidR="000248CE" w:rsidRPr="000248CE" w14:paraId="13DC1A29" w14:textId="77777777" w:rsidTr="00F469B3">
        <w:trPr>
          <w:trHeight w:val="360"/>
          <w:jc w:val="center"/>
        </w:trPr>
        <w:tc>
          <w:tcPr>
            <w:tcW w:w="1646" w:type="pct"/>
            <w:shd w:val="clear" w:color="auto" w:fill="auto"/>
            <w:noWrap/>
            <w:vAlign w:val="center"/>
            <w:hideMark/>
          </w:tcPr>
          <w:p w14:paraId="13B324F5"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EER</w:t>
            </w:r>
            <w:r w:rsidRPr="000248CE">
              <w:rPr>
                <w:rFonts w:ascii="SimSun" w:eastAsia="SimSun" w:hAnsi="SimSun" w:cs="SimSun" w:hint="eastAsia"/>
                <w:sz w:val="22"/>
                <w:szCs w:val="24"/>
                <w:vertAlign w:val="subscript"/>
              </w:rPr>
              <w:t>Ⅰ</w:t>
            </w:r>
            <w:r w:rsidRPr="000248CE">
              <w:rPr>
                <w:rFonts w:ascii="Times New Roman" w:eastAsia="SimSun" w:hAnsi="Times New Roman" w:cs="Times New Roman"/>
                <w:sz w:val="22"/>
                <w:szCs w:val="24"/>
              </w:rPr>
              <w:t>(COP) of Chiller</w:t>
            </w:r>
          </w:p>
        </w:tc>
        <w:tc>
          <w:tcPr>
            <w:tcW w:w="665" w:type="pct"/>
            <w:shd w:val="clear" w:color="auto" w:fill="auto"/>
            <w:noWrap/>
            <w:vAlign w:val="center"/>
            <w:hideMark/>
          </w:tcPr>
          <w:p w14:paraId="5A9D7A35"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5.97</w:t>
            </w:r>
          </w:p>
        </w:tc>
        <w:tc>
          <w:tcPr>
            <w:tcW w:w="664" w:type="pct"/>
            <w:shd w:val="clear" w:color="auto" w:fill="auto"/>
            <w:noWrap/>
            <w:vAlign w:val="center"/>
            <w:hideMark/>
          </w:tcPr>
          <w:p w14:paraId="66662DBA"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4.22</w:t>
            </w:r>
          </w:p>
        </w:tc>
        <w:tc>
          <w:tcPr>
            <w:tcW w:w="747" w:type="pct"/>
            <w:shd w:val="clear" w:color="auto" w:fill="auto"/>
            <w:noWrap/>
            <w:vAlign w:val="center"/>
            <w:hideMark/>
          </w:tcPr>
          <w:p w14:paraId="78F516AD"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4.6</w:t>
            </w:r>
          </w:p>
        </w:tc>
        <w:tc>
          <w:tcPr>
            <w:tcW w:w="1277" w:type="pct"/>
            <w:shd w:val="clear" w:color="auto" w:fill="auto"/>
            <w:noWrap/>
            <w:vAlign w:val="center"/>
            <w:hideMark/>
          </w:tcPr>
          <w:p w14:paraId="6D73F071"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≥4.5</w:t>
            </w:r>
          </w:p>
        </w:tc>
      </w:tr>
      <w:tr w:rsidR="000248CE" w:rsidRPr="000248CE" w14:paraId="1BF7BE68" w14:textId="77777777" w:rsidTr="00F469B3">
        <w:trPr>
          <w:trHeight w:val="360"/>
          <w:jc w:val="center"/>
        </w:trPr>
        <w:tc>
          <w:tcPr>
            <w:tcW w:w="1646" w:type="pct"/>
            <w:shd w:val="clear" w:color="auto" w:fill="auto"/>
            <w:noWrap/>
            <w:vAlign w:val="center"/>
            <w:hideMark/>
          </w:tcPr>
          <w:p w14:paraId="7DE45B27"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EER</w:t>
            </w:r>
            <w:r w:rsidRPr="000248CE">
              <w:rPr>
                <w:rFonts w:ascii="SimSun" w:eastAsia="SimSun" w:hAnsi="SimSun" w:cs="SimSun" w:hint="eastAsia"/>
                <w:sz w:val="22"/>
                <w:szCs w:val="24"/>
                <w:vertAlign w:val="subscript"/>
              </w:rPr>
              <w:t>Ⅱ</w:t>
            </w:r>
            <w:r w:rsidRPr="000248CE">
              <w:rPr>
                <w:rFonts w:ascii="Times New Roman" w:eastAsia="SimSun" w:hAnsi="Times New Roman" w:cs="Times New Roman"/>
                <w:sz w:val="22"/>
                <w:szCs w:val="24"/>
              </w:rPr>
              <w:t xml:space="preserve"> of Chilled Water System</w:t>
            </w:r>
          </w:p>
        </w:tc>
        <w:tc>
          <w:tcPr>
            <w:tcW w:w="665" w:type="pct"/>
            <w:shd w:val="clear" w:color="auto" w:fill="auto"/>
            <w:noWrap/>
            <w:vAlign w:val="center"/>
            <w:hideMark/>
          </w:tcPr>
          <w:p w14:paraId="3C89D337"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14.97</w:t>
            </w:r>
          </w:p>
        </w:tc>
        <w:tc>
          <w:tcPr>
            <w:tcW w:w="664" w:type="pct"/>
            <w:shd w:val="clear" w:color="auto" w:fill="auto"/>
            <w:noWrap/>
            <w:vAlign w:val="center"/>
            <w:hideMark/>
          </w:tcPr>
          <w:p w14:paraId="0E78BC20"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20.47</w:t>
            </w:r>
          </w:p>
        </w:tc>
        <w:tc>
          <w:tcPr>
            <w:tcW w:w="747" w:type="pct"/>
            <w:shd w:val="clear" w:color="auto" w:fill="auto"/>
            <w:noWrap/>
            <w:vAlign w:val="center"/>
            <w:hideMark/>
          </w:tcPr>
          <w:p w14:paraId="48D5D49E"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20.2</w:t>
            </w:r>
          </w:p>
        </w:tc>
        <w:tc>
          <w:tcPr>
            <w:tcW w:w="1277" w:type="pct"/>
            <w:shd w:val="clear" w:color="auto" w:fill="auto"/>
            <w:noWrap/>
            <w:vAlign w:val="center"/>
            <w:hideMark/>
          </w:tcPr>
          <w:p w14:paraId="4E4A85B1"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≥30</w:t>
            </w:r>
          </w:p>
        </w:tc>
      </w:tr>
      <w:tr w:rsidR="000248CE" w:rsidRPr="000248CE" w14:paraId="77FD7019" w14:textId="77777777" w:rsidTr="00F469B3">
        <w:trPr>
          <w:trHeight w:val="360"/>
          <w:jc w:val="center"/>
        </w:trPr>
        <w:tc>
          <w:tcPr>
            <w:tcW w:w="1646" w:type="pct"/>
            <w:shd w:val="clear" w:color="auto" w:fill="auto"/>
            <w:noWrap/>
            <w:vAlign w:val="center"/>
            <w:hideMark/>
          </w:tcPr>
          <w:p w14:paraId="0A504CDD"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EER</w:t>
            </w:r>
            <w:r w:rsidRPr="000248CE">
              <w:rPr>
                <w:rFonts w:ascii="SimSun" w:eastAsia="SimSun" w:hAnsi="SimSun" w:cs="SimSun" w:hint="eastAsia"/>
                <w:sz w:val="22"/>
                <w:szCs w:val="24"/>
                <w:vertAlign w:val="subscript"/>
              </w:rPr>
              <w:t>Ⅲ</w:t>
            </w:r>
            <w:r w:rsidRPr="000248CE">
              <w:rPr>
                <w:rFonts w:ascii="Times New Roman" w:eastAsia="SimSun" w:hAnsi="Times New Roman" w:cs="Times New Roman"/>
                <w:sz w:val="22"/>
                <w:szCs w:val="24"/>
              </w:rPr>
              <w:t xml:space="preserve"> of Cooling Water System</w:t>
            </w:r>
          </w:p>
        </w:tc>
        <w:tc>
          <w:tcPr>
            <w:tcW w:w="665" w:type="pct"/>
            <w:shd w:val="clear" w:color="auto" w:fill="auto"/>
            <w:noWrap/>
            <w:vAlign w:val="center"/>
            <w:hideMark/>
          </w:tcPr>
          <w:p w14:paraId="45A16CC9"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20.20</w:t>
            </w:r>
          </w:p>
        </w:tc>
        <w:tc>
          <w:tcPr>
            <w:tcW w:w="664" w:type="pct"/>
            <w:shd w:val="clear" w:color="auto" w:fill="auto"/>
            <w:noWrap/>
            <w:vAlign w:val="center"/>
            <w:hideMark/>
          </w:tcPr>
          <w:p w14:paraId="5CD74531"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43.34</w:t>
            </w:r>
          </w:p>
        </w:tc>
        <w:tc>
          <w:tcPr>
            <w:tcW w:w="747" w:type="pct"/>
            <w:shd w:val="clear" w:color="auto" w:fill="auto"/>
            <w:noWrap/>
            <w:vAlign w:val="center"/>
            <w:hideMark/>
          </w:tcPr>
          <w:p w14:paraId="49865167"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25.5</w:t>
            </w:r>
          </w:p>
        </w:tc>
        <w:tc>
          <w:tcPr>
            <w:tcW w:w="1277" w:type="pct"/>
            <w:shd w:val="clear" w:color="auto" w:fill="auto"/>
            <w:noWrap/>
            <w:vAlign w:val="center"/>
            <w:hideMark/>
          </w:tcPr>
          <w:p w14:paraId="40EDA5C6"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≥25</w:t>
            </w:r>
          </w:p>
        </w:tc>
      </w:tr>
      <w:tr w:rsidR="000248CE" w:rsidRPr="000248CE" w14:paraId="68EE8A77" w14:textId="77777777" w:rsidTr="00F469B3">
        <w:trPr>
          <w:trHeight w:val="360"/>
          <w:jc w:val="center"/>
        </w:trPr>
        <w:tc>
          <w:tcPr>
            <w:tcW w:w="1646" w:type="pct"/>
            <w:shd w:val="clear" w:color="auto" w:fill="auto"/>
            <w:noWrap/>
            <w:vAlign w:val="center"/>
            <w:hideMark/>
          </w:tcPr>
          <w:p w14:paraId="50C260BF"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EER</w:t>
            </w:r>
            <w:r w:rsidRPr="000248CE">
              <w:rPr>
                <w:rFonts w:ascii="SimSun" w:eastAsia="SimSun" w:hAnsi="SimSun" w:cs="SimSun" w:hint="eastAsia"/>
                <w:sz w:val="22"/>
                <w:szCs w:val="24"/>
                <w:vertAlign w:val="subscript"/>
              </w:rPr>
              <w:t>Ⅳ</w:t>
            </w:r>
            <w:r w:rsidRPr="000248CE">
              <w:rPr>
                <w:rFonts w:ascii="Times New Roman" w:eastAsia="SimSun" w:hAnsi="Times New Roman" w:cs="Times New Roman"/>
                <w:sz w:val="22"/>
                <w:szCs w:val="24"/>
              </w:rPr>
              <w:t xml:space="preserve"> of Terminal System</w:t>
            </w:r>
          </w:p>
        </w:tc>
        <w:tc>
          <w:tcPr>
            <w:tcW w:w="665" w:type="pct"/>
            <w:shd w:val="clear" w:color="auto" w:fill="auto"/>
            <w:noWrap/>
            <w:vAlign w:val="center"/>
            <w:hideMark/>
          </w:tcPr>
          <w:p w14:paraId="4C066E5B"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5.17</w:t>
            </w:r>
          </w:p>
        </w:tc>
        <w:tc>
          <w:tcPr>
            <w:tcW w:w="664" w:type="pct"/>
            <w:shd w:val="clear" w:color="auto" w:fill="auto"/>
            <w:noWrap/>
            <w:vAlign w:val="center"/>
            <w:hideMark/>
          </w:tcPr>
          <w:p w14:paraId="2DC47346"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15.47</w:t>
            </w:r>
          </w:p>
        </w:tc>
        <w:tc>
          <w:tcPr>
            <w:tcW w:w="747" w:type="pct"/>
            <w:shd w:val="clear" w:color="auto" w:fill="auto"/>
            <w:noWrap/>
            <w:vAlign w:val="center"/>
            <w:hideMark/>
          </w:tcPr>
          <w:p w14:paraId="64871294"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18.7</w:t>
            </w:r>
          </w:p>
        </w:tc>
        <w:tc>
          <w:tcPr>
            <w:tcW w:w="1277" w:type="pct"/>
            <w:shd w:val="clear" w:color="auto" w:fill="auto"/>
            <w:noWrap/>
            <w:vAlign w:val="center"/>
            <w:hideMark/>
          </w:tcPr>
          <w:p w14:paraId="2CE0A2EA"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All Air≥6</w:t>
            </w:r>
            <w:r w:rsidRPr="000248CE">
              <w:rPr>
                <w:rFonts w:ascii="Times New Roman" w:eastAsia="SimSun" w:hAnsi="Times New Roman" w:cs="Times New Roman"/>
                <w:sz w:val="22"/>
                <w:szCs w:val="24"/>
              </w:rPr>
              <w:t>；</w:t>
            </w:r>
          </w:p>
          <w:p w14:paraId="40D6BB1B"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Primary Air +FCU</w:t>
            </w:r>
            <w:r w:rsidRPr="000248CE">
              <w:rPr>
                <w:rFonts w:ascii="Times New Roman" w:eastAsia="SimSun" w:hAnsi="Times New Roman" w:cs="Times New Roman"/>
                <w:sz w:val="22"/>
                <w:szCs w:val="24"/>
              </w:rPr>
              <w:t>：</w:t>
            </w:r>
            <w:r w:rsidRPr="000248CE">
              <w:rPr>
                <w:rFonts w:ascii="Times New Roman" w:eastAsia="SimSun" w:hAnsi="Times New Roman" w:cs="Times New Roman"/>
                <w:sz w:val="22"/>
                <w:szCs w:val="24"/>
              </w:rPr>
              <w:t>≥9</w:t>
            </w:r>
            <w:r w:rsidRPr="000248CE">
              <w:rPr>
                <w:rFonts w:ascii="Times New Roman" w:eastAsia="SimSun" w:hAnsi="Times New Roman" w:cs="Times New Roman"/>
                <w:sz w:val="22"/>
                <w:szCs w:val="24"/>
              </w:rPr>
              <w:t>；</w:t>
            </w:r>
          </w:p>
          <w:p w14:paraId="08D4DB52"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FCU</w:t>
            </w:r>
            <w:r w:rsidRPr="000248CE">
              <w:rPr>
                <w:rFonts w:ascii="Times New Roman" w:eastAsia="SimSun" w:hAnsi="Times New Roman" w:cs="Times New Roman"/>
                <w:sz w:val="22"/>
                <w:szCs w:val="24"/>
              </w:rPr>
              <w:t>：</w:t>
            </w:r>
            <w:r w:rsidRPr="000248CE">
              <w:rPr>
                <w:rFonts w:ascii="Times New Roman" w:eastAsia="SimSun" w:hAnsi="Times New Roman" w:cs="Times New Roman"/>
                <w:sz w:val="22"/>
                <w:szCs w:val="24"/>
              </w:rPr>
              <w:t>≥24</w:t>
            </w:r>
          </w:p>
        </w:tc>
      </w:tr>
      <w:tr w:rsidR="00F469B3" w:rsidRPr="000248CE" w14:paraId="4277F72E" w14:textId="77777777" w:rsidTr="00F469B3">
        <w:trPr>
          <w:trHeight w:val="360"/>
          <w:jc w:val="center"/>
        </w:trPr>
        <w:tc>
          <w:tcPr>
            <w:tcW w:w="1646" w:type="pct"/>
            <w:shd w:val="clear" w:color="auto" w:fill="auto"/>
            <w:noWrap/>
            <w:vAlign w:val="center"/>
            <w:hideMark/>
          </w:tcPr>
          <w:p w14:paraId="2242E17B" w14:textId="77777777" w:rsidR="00F469B3" w:rsidRPr="000248CE" w:rsidRDefault="00F469B3" w:rsidP="000F367D">
            <w:pPr>
              <w:widowControl/>
              <w:adjustRightInd w:val="0"/>
              <w:snapToGrid w:val="0"/>
              <w:spacing w:before="60" w:after="60"/>
              <w:ind w:firstLineChars="150" w:firstLine="330"/>
              <w:rPr>
                <w:rFonts w:ascii="Times New Roman" w:eastAsia="SimSun" w:hAnsi="Times New Roman" w:cs="Times New Roman"/>
                <w:sz w:val="22"/>
                <w:szCs w:val="24"/>
              </w:rPr>
            </w:pPr>
            <w:r w:rsidRPr="000248CE">
              <w:rPr>
                <w:rFonts w:ascii="Times New Roman" w:eastAsia="SimSun" w:hAnsi="Times New Roman" w:cs="Times New Roman"/>
                <w:sz w:val="22"/>
                <w:szCs w:val="24"/>
              </w:rPr>
              <w:t>EER</w:t>
            </w:r>
            <w:r w:rsidRPr="000248CE">
              <w:rPr>
                <w:rFonts w:ascii="SimSun" w:eastAsia="SimSun" w:hAnsi="SimSun" w:cs="SimSun" w:hint="eastAsia"/>
                <w:sz w:val="22"/>
                <w:szCs w:val="24"/>
                <w:vertAlign w:val="subscript"/>
              </w:rPr>
              <w:t>Ⅴ</w:t>
            </w:r>
            <w:r w:rsidRPr="000248CE">
              <w:rPr>
                <w:rFonts w:ascii="Times New Roman" w:eastAsia="SimSun" w:hAnsi="Times New Roman" w:cs="Times New Roman"/>
                <w:sz w:val="22"/>
                <w:szCs w:val="24"/>
              </w:rPr>
              <w:t xml:space="preserve"> of Cooling Tower</w:t>
            </w:r>
          </w:p>
        </w:tc>
        <w:tc>
          <w:tcPr>
            <w:tcW w:w="665" w:type="pct"/>
            <w:shd w:val="clear" w:color="auto" w:fill="auto"/>
            <w:noWrap/>
            <w:vAlign w:val="center"/>
            <w:hideMark/>
          </w:tcPr>
          <w:p w14:paraId="7AD0F4E3"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90.90</w:t>
            </w:r>
          </w:p>
        </w:tc>
        <w:tc>
          <w:tcPr>
            <w:tcW w:w="664" w:type="pct"/>
            <w:shd w:val="clear" w:color="auto" w:fill="auto"/>
            <w:noWrap/>
            <w:vAlign w:val="center"/>
            <w:hideMark/>
          </w:tcPr>
          <w:p w14:paraId="3D4F9410"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103.03</w:t>
            </w:r>
          </w:p>
        </w:tc>
        <w:tc>
          <w:tcPr>
            <w:tcW w:w="747" w:type="pct"/>
            <w:shd w:val="clear" w:color="auto" w:fill="auto"/>
            <w:noWrap/>
            <w:vAlign w:val="center"/>
            <w:hideMark/>
          </w:tcPr>
          <w:p w14:paraId="30EFFD5C"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r w:rsidRPr="000248CE">
              <w:rPr>
                <w:rFonts w:ascii="Times New Roman" w:eastAsia="SimSun" w:hAnsi="Times New Roman" w:cs="Times New Roman"/>
                <w:sz w:val="22"/>
                <w:szCs w:val="24"/>
              </w:rPr>
              <w:t>104.5</w:t>
            </w:r>
          </w:p>
        </w:tc>
        <w:tc>
          <w:tcPr>
            <w:tcW w:w="1277" w:type="pct"/>
            <w:shd w:val="clear" w:color="auto" w:fill="auto"/>
            <w:noWrap/>
            <w:vAlign w:val="center"/>
            <w:hideMark/>
          </w:tcPr>
          <w:p w14:paraId="01D77A35" w14:textId="77777777" w:rsidR="00F469B3" w:rsidRPr="000248CE" w:rsidRDefault="00F469B3" w:rsidP="00F469B3">
            <w:pPr>
              <w:widowControl/>
              <w:adjustRightInd w:val="0"/>
              <w:snapToGrid w:val="0"/>
              <w:spacing w:before="60" w:after="60"/>
              <w:jc w:val="center"/>
              <w:rPr>
                <w:rFonts w:ascii="Times New Roman" w:eastAsia="SimSun" w:hAnsi="Times New Roman" w:cs="Times New Roman"/>
                <w:sz w:val="22"/>
                <w:szCs w:val="24"/>
              </w:rPr>
            </w:pPr>
          </w:p>
        </w:tc>
      </w:tr>
    </w:tbl>
    <w:p w14:paraId="0F5274D6" w14:textId="77777777" w:rsidR="00F469B3" w:rsidRPr="000248CE" w:rsidRDefault="00F469B3" w:rsidP="00F469B3">
      <w:pPr>
        <w:rPr>
          <w:rFonts w:ascii="Arial" w:hAnsi="Arial" w:cs="Arial"/>
        </w:rPr>
      </w:pPr>
    </w:p>
    <w:p w14:paraId="6958E70B" w14:textId="77777777"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 xml:space="preserve">The HVAC energy consumptions of the two cases are similar, but the accumulated cooling loads are respectively </w:t>
      </w:r>
      <w:r w:rsidRPr="000248CE">
        <w:rPr>
          <w:rFonts w:ascii="Times New Roman" w:eastAsia="SimSun" w:hAnsi="Times New Roman" w:cs="Times New Roman"/>
          <w:sz w:val="24"/>
          <w:szCs w:val="24"/>
        </w:rPr>
        <w:t>43</w:t>
      </w:r>
      <w:r w:rsidR="00775E79" w:rsidRPr="000248CE">
        <w:rPr>
          <w:rFonts w:ascii="Times New Roman" w:eastAsia="SimSun" w:hAnsi="Times New Roman" w:cs="Times New Roman"/>
          <w:sz w:val="24"/>
          <w:szCs w:val="24"/>
        </w:rPr>
        <w:t xml:space="preserve"> kWh/</w:t>
      </w:r>
      <w:r w:rsidR="00775E79" w:rsidRPr="000248CE">
        <w:rPr>
          <w:rFonts w:ascii="Times New Roman" w:eastAsia="SimSun" w:hAnsi="Times New Roman" w:cs="Times New Roman" w:hint="eastAsia"/>
          <w:sz w:val="24"/>
          <w:szCs w:val="24"/>
        </w:rPr>
        <w:t>(</w:t>
      </w:r>
      <w:r w:rsidR="00775E79" w:rsidRPr="000248CE">
        <w:rPr>
          <w:rFonts w:ascii="Times New Roman" w:eastAsia="SimSun" w:hAnsi="Times New Roman" w:cs="Times New Roman"/>
          <w:sz w:val="24"/>
          <w:szCs w:val="24"/>
        </w:rPr>
        <w:t>m</w:t>
      </w:r>
      <w:r w:rsidR="00775E79" w:rsidRPr="000248CE">
        <w:rPr>
          <w:rFonts w:ascii="Times New Roman" w:eastAsia="SimSun" w:hAnsi="Times New Roman" w:cs="Times New Roman"/>
          <w:sz w:val="24"/>
          <w:szCs w:val="24"/>
          <w:vertAlign w:val="superscript"/>
        </w:rPr>
        <w:t>2</w:t>
      </w:r>
      <w:r w:rsidR="00775E79" w:rsidRPr="000248CE">
        <w:rPr>
          <w:rFonts w:ascii="Times New Roman" w:eastAsia="SimSun" w:hAnsi="Times New Roman" w:cs="Times New Roman"/>
          <w:sz w:val="24"/>
          <w:szCs w:val="24"/>
        </w:rPr>
        <w:t>a</w:t>
      </w:r>
      <w:r w:rsidR="00775E79" w:rsidRPr="000248CE">
        <w:rPr>
          <w:rFonts w:ascii="Times New Roman" w:eastAsia="SimSun" w:hAnsi="Times New Roman" w:cs="Times New Roman" w:hint="eastAsia"/>
          <w:sz w:val="24"/>
          <w:szCs w:val="24"/>
        </w:rPr>
        <w:t>)</w:t>
      </w:r>
      <w:r w:rsidRPr="000248CE">
        <w:rPr>
          <w:rFonts w:ascii="Times New Roman" w:eastAsia="SimSun" w:hAnsi="Times New Roman" w:cs="Times New Roman" w:hint="eastAsia"/>
          <w:sz w:val="24"/>
          <w:szCs w:val="24"/>
        </w:rPr>
        <w:t xml:space="preserve"> and </w:t>
      </w:r>
      <w:r w:rsidRPr="000248CE">
        <w:rPr>
          <w:rFonts w:ascii="Times New Roman" w:eastAsia="SimSun" w:hAnsi="Times New Roman" w:cs="Times New Roman"/>
          <w:sz w:val="24"/>
          <w:szCs w:val="24"/>
        </w:rPr>
        <w:t xml:space="preserve">50 </w:t>
      </w:r>
      <w:r w:rsidR="00775E79" w:rsidRPr="000248CE">
        <w:rPr>
          <w:rFonts w:ascii="Times New Roman" w:eastAsia="SimSun" w:hAnsi="Times New Roman" w:cs="Times New Roman"/>
          <w:sz w:val="24"/>
          <w:szCs w:val="24"/>
        </w:rPr>
        <w:t>kWh/</w:t>
      </w:r>
      <w:r w:rsidR="00775E79" w:rsidRPr="000248CE">
        <w:rPr>
          <w:rFonts w:ascii="Times New Roman" w:eastAsia="SimSun" w:hAnsi="Times New Roman" w:cs="Times New Roman" w:hint="eastAsia"/>
          <w:sz w:val="24"/>
          <w:szCs w:val="24"/>
        </w:rPr>
        <w:t>(</w:t>
      </w:r>
      <w:r w:rsidR="00775E79" w:rsidRPr="000248CE">
        <w:rPr>
          <w:rFonts w:ascii="Times New Roman" w:eastAsia="SimSun" w:hAnsi="Times New Roman" w:cs="Times New Roman"/>
          <w:sz w:val="24"/>
          <w:szCs w:val="24"/>
        </w:rPr>
        <w:t>m</w:t>
      </w:r>
      <w:r w:rsidR="00775E79" w:rsidRPr="000248CE">
        <w:rPr>
          <w:rFonts w:ascii="Times New Roman" w:eastAsia="SimSun" w:hAnsi="Times New Roman" w:cs="Times New Roman"/>
          <w:sz w:val="24"/>
          <w:szCs w:val="24"/>
          <w:vertAlign w:val="superscript"/>
        </w:rPr>
        <w:t>2</w:t>
      </w:r>
      <w:r w:rsidR="00775E79" w:rsidRPr="000248CE">
        <w:rPr>
          <w:rFonts w:ascii="Times New Roman" w:eastAsia="SimSun" w:hAnsi="Times New Roman" w:cs="Times New Roman"/>
          <w:sz w:val="24"/>
          <w:szCs w:val="24"/>
        </w:rPr>
        <w:t>a</w:t>
      </w:r>
      <w:r w:rsidR="00775E79" w:rsidRPr="000248CE">
        <w:rPr>
          <w:rFonts w:ascii="Times New Roman" w:eastAsia="SimSun" w:hAnsi="Times New Roman" w:cs="Times New Roman" w:hint="eastAsia"/>
          <w:sz w:val="24"/>
          <w:szCs w:val="24"/>
        </w:rPr>
        <w:t>)</w:t>
      </w:r>
      <w:r w:rsidRPr="000248CE">
        <w:rPr>
          <w:rFonts w:ascii="Times New Roman" w:eastAsia="SimSun" w:hAnsi="Times New Roman" w:cs="Times New Roman" w:hint="eastAsia"/>
          <w:sz w:val="24"/>
          <w:szCs w:val="24"/>
        </w:rPr>
        <w:t xml:space="preserve">. For case BJ-2, the COP of chiller is higher and the energy consumption of chiller is lower than that of BJ-5. The actual number of users is much less than the design one, but the fresh air handling unit is still fixed-frequency running with design fresh air volume, which results in huge fresh air volume, high cooling load of fresh air (cooling for fresh air handling unit accounting for 76% and cooling for terminals accounting for 24%). </w:t>
      </w:r>
      <w:r w:rsidRPr="000248CE">
        <w:rPr>
          <w:rFonts w:ascii="Times New Roman" w:eastAsia="SimSun" w:hAnsi="Times New Roman" w:cs="Times New Roman"/>
          <w:sz w:val="24"/>
          <w:szCs w:val="24"/>
        </w:rPr>
        <w:t>T</w:t>
      </w:r>
      <w:r w:rsidRPr="000248CE">
        <w:rPr>
          <w:rFonts w:ascii="Times New Roman" w:eastAsia="SimSun" w:hAnsi="Times New Roman" w:cs="Times New Roman" w:hint="eastAsia"/>
          <w:sz w:val="24"/>
          <w:szCs w:val="24"/>
        </w:rPr>
        <w:t xml:space="preserve">he whole system is actually like an all air system and the </w:t>
      </w:r>
      <w:r w:rsidRPr="000248CE">
        <w:rPr>
          <w:rFonts w:ascii="Times New Roman" w:eastAsia="SimSun" w:hAnsi="Times New Roman" w:cs="Times New Roman"/>
          <w:sz w:val="24"/>
          <w:szCs w:val="24"/>
        </w:rPr>
        <w:t>EER</w:t>
      </w:r>
      <w:r w:rsidRPr="000248CE">
        <w:rPr>
          <w:rFonts w:ascii="Times New Roman" w:eastAsia="SimSun" w:hAnsi="Times New Roman" w:cs="Times New Roman" w:hint="eastAsia"/>
          <w:sz w:val="24"/>
          <w:szCs w:val="24"/>
          <w:vertAlign w:val="subscript"/>
        </w:rPr>
        <w:t>Ⅳ</w:t>
      </w:r>
      <w:r w:rsidRPr="000248CE">
        <w:rPr>
          <w:rFonts w:ascii="Times New Roman" w:eastAsia="SimSun" w:hAnsi="Times New Roman" w:cs="Times New Roman"/>
          <w:sz w:val="24"/>
          <w:szCs w:val="24"/>
        </w:rPr>
        <w:t xml:space="preserve"> </w:t>
      </w:r>
      <w:r w:rsidRPr="000248CE">
        <w:rPr>
          <w:rFonts w:ascii="Times New Roman" w:eastAsia="SimSun" w:hAnsi="Times New Roman" w:cs="Times New Roman" w:hint="eastAsia"/>
          <w:sz w:val="24"/>
          <w:szCs w:val="24"/>
        </w:rPr>
        <w:t xml:space="preserve">of air-conditioning terminals is low. However, for cooling allocation of BJ-5, fresh air handling units and metal radiant panels account for 42% and 58% respectively, and the whole system is similar to primary air fan-coil system. So the </w:t>
      </w:r>
      <w:r w:rsidRPr="000248CE">
        <w:rPr>
          <w:rFonts w:ascii="Times New Roman" w:eastAsia="SimSun" w:hAnsi="Times New Roman" w:cs="Times New Roman"/>
          <w:sz w:val="24"/>
          <w:szCs w:val="24"/>
        </w:rPr>
        <w:t>EER</w:t>
      </w:r>
      <w:r w:rsidRPr="000248CE">
        <w:rPr>
          <w:rFonts w:ascii="Times New Roman" w:eastAsia="SimSun" w:hAnsi="Times New Roman" w:cs="Times New Roman" w:hint="eastAsia"/>
          <w:sz w:val="24"/>
          <w:szCs w:val="24"/>
          <w:vertAlign w:val="subscript"/>
        </w:rPr>
        <w:t>Ⅳ</w:t>
      </w:r>
      <w:r w:rsidRPr="000248CE">
        <w:rPr>
          <w:rFonts w:ascii="Times New Roman" w:eastAsia="SimSun" w:hAnsi="Times New Roman" w:cs="Times New Roman" w:hint="eastAsia"/>
          <w:sz w:val="24"/>
          <w:szCs w:val="24"/>
        </w:rPr>
        <w:t xml:space="preserve"> of air-conditioning terminals is significantly higher than that of BJ-2.</w:t>
      </w:r>
    </w:p>
    <w:p w14:paraId="12A47EC5" w14:textId="77777777" w:rsidR="00B21535" w:rsidRPr="000248CE" w:rsidRDefault="00B21535" w:rsidP="00880043">
      <w:pPr>
        <w:rPr>
          <w:rFonts w:ascii="Times New Roman" w:eastAsia="SimSun" w:hAnsi="Times New Roman" w:cs="Times New Roman"/>
          <w:sz w:val="24"/>
          <w:szCs w:val="24"/>
        </w:rPr>
      </w:pPr>
    </w:p>
    <w:p w14:paraId="4BA00303" w14:textId="77777777" w:rsidR="00F469B3" w:rsidRPr="000248CE" w:rsidRDefault="004904D3" w:rsidP="0085154A">
      <w:pPr>
        <w:rPr>
          <w:rFonts w:ascii="Times New Roman" w:eastAsia="SimSun" w:hAnsi="Times New Roman" w:cs="Times New Roman"/>
          <w:i/>
          <w:sz w:val="24"/>
          <w:szCs w:val="24"/>
        </w:rPr>
      </w:pPr>
      <w:r w:rsidRPr="000248CE">
        <w:rPr>
          <w:rFonts w:ascii="Times New Roman" w:eastAsia="SimSun" w:hAnsi="Times New Roman" w:cs="Times New Roman" w:hint="eastAsia"/>
          <w:i/>
          <w:sz w:val="24"/>
          <w:szCs w:val="24"/>
        </w:rPr>
        <w:t>3</w:t>
      </w:r>
      <w:r w:rsidR="00F469B3" w:rsidRPr="000248CE">
        <w:rPr>
          <w:rFonts w:ascii="Times New Roman" w:eastAsia="SimSun" w:hAnsi="Times New Roman" w:cs="Times New Roman"/>
          <w:i/>
          <w:sz w:val="24"/>
          <w:szCs w:val="24"/>
        </w:rPr>
        <w:t>.2.4 HVAC system partition and optimal control strategy</w:t>
      </w:r>
    </w:p>
    <w:p w14:paraId="54A073D0" w14:textId="1E6E3014"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Through field investigation, it could be found that HVAC system partition and optimal control strategy have a significant effect on energy consumption of HVAC system. Take TJ-2 for example, a combination of radiant floor and ceiling fans in summer and optimization of AC system control strategy achieve the effect of increasing indoor temperature and reducing uptime of heat pump under the premise of ensuring occupants</w:t>
      </w:r>
      <w:r w:rsidRPr="000248CE">
        <w:rPr>
          <w:rFonts w:ascii="Times New Roman" w:eastAsia="SimSun" w:hAnsi="Times New Roman" w:cs="Times New Roman"/>
          <w:sz w:val="24"/>
          <w:szCs w:val="24"/>
        </w:rPr>
        <w:t>’</w:t>
      </w:r>
      <w:r w:rsidRPr="000248CE">
        <w:rPr>
          <w:rFonts w:ascii="Times New Roman" w:eastAsia="SimSun" w:hAnsi="Times New Roman" w:cs="Times New Roman" w:hint="eastAsia"/>
          <w:sz w:val="24"/>
          <w:szCs w:val="24"/>
        </w:rPr>
        <w:t xml:space="preserve"> thermal comfort, so that the energy consumption of air-conditioning in summer is reduced to </w:t>
      </w:r>
      <w:r w:rsidRPr="000248CE">
        <w:rPr>
          <w:rFonts w:ascii="Times New Roman" w:eastAsia="SimSun" w:hAnsi="Times New Roman" w:cs="Times New Roman"/>
          <w:sz w:val="24"/>
          <w:szCs w:val="24"/>
        </w:rPr>
        <w:t xml:space="preserve">10.48 </w:t>
      </w:r>
      <w:r w:rsidR="00775E79" w:rsidRPr="000248CE">
        <w:rPr>
          <w:rFonts w:ascii="Times New Roman" w:eastAsia="SimSun" w:hAnsi="Times New Roman" w:cs="Times New Roman"/>
          <w:sz w:val="24"/>
          <w:szCs w:val="24"/>
        </w:rPr>
        <w:t>kWh/</w:t>
      </w:r>
      <w:r w:rsidR="00775E79" w:rsidRPr="000248CE">
        <w:rPr>
          <w:rFonts w:ascii="Times New Roman" w:eastAsia="SimSun" w:hAnsi="Times New Roman" w:cs="Times New Roman" w:hint="eastAsia"/>
          <w:sz w:val="24"/>
          <w:szCs w:val="24"/>
        </w:rPr>
        <w:t>(</w:t>
      </w:r>
      <w:r w:rsidR="00775E79" w:rsidRPr="000248CE">
        <w:rPr>
          <w:rFonts w:ascii="Times New Roman" w:eastAsia="SimSun" w:hAnsi="Times New Roman" w:cs="Times New Roman"/>
          <w:sz w:val="24"/>
          <w:szCs w:val="24"/>
        </w:rPr>
        <w:t>m</w:t>
      </w:r>
      <w:r w:rsidR="00775E79" w:rsidRPr="000248CE">
        <w:rPr>
          <w:rFonts w:ascii="Times New Roman" w:eastAsia="SimSun" w:hAnsi="Times New Roman" w:cs="Times New Roman"/>
          <w:sz w:val="24"/>
          <w:szCs w:val="24"/>
          <w:vertAlign w:val="superscript"/>
        </w:rPr>
        <w:t>2</w:t>
      </w:r>
      <w:r w:rsidR="00775E79" w:rsidRPr="000248CE">
        <w:rPr>
          <w:rFonts w:ascii="Times New Roman" w:eastAsia="SimSun" w:hAnsi="Times New Roman" w:cs="Times New Roman"/>
          <w:sz w:val="24"/>
          <w:szCs w:val="24"/>
        </w:rPr>
        <w:t>a</w:t>
      </w:r>
      <w:r w:rsidR="00775E79" w:rsidRPr="000248CE">
        <w:rPr>
          <w:rFonts w:ascii="Times New Roman" w:eastAsia="SimSun" w:hAnsi="Times New Roman" w:cs="Times New Roman" w:hint="eastAsia"/>
          <w:sz w:val="24"/>
          <w:szCs w:val="24"/>
        </w:rPr>
        <w:t>)</w:t>
      </w:r>
      <w:r w:rsidRPr="000248CE">
        <w:rPr>
          <w:rFonts w:ascii="Times New Roman" w:eastAsia="SimSun" w:hAnsi="Times New Roman" w:cs="Times New Roman" w:hint="eastAsia"/>
          <w:sz w:val="24"/>
          <w:szCs w:val="24"/>
        </w:rPr>
        <w:t>. For the characteristics of large difference in thermal sensations between men and women in radiant floor cooling system (women are heat-resistant inherently and usually wear skirts, shorts and sandals in summer, so they often complain of the cold when men are satisfied with the indoor temperature), the mixing ventilation combined with ceiling fans can increase indoor temperature in summer. Under the premise of meeting the requirement of women</w:t>
      </w:r>
      <w:r w:rsidRPr="000248CE">
        <w:rPr>
          <w:rFonts w:ascii="Times New Roman" w:eastAsia="SimSun" w:hAnsi="Times New Roman" w:cs="Times New Roman"/>
          <w:sz w:val="24"/>
          <w:szCs w:val="24"/>
        </w:rPr>
        <w:t>’</w:t>
      </w:r>
      <w:r w:rsidRPr="000248CE">
        <w:rPr>
          <w:rFonts w:ascii="Times New Roman" w:eastAsia="SimSun" w:hAnsi="Times New Roman" w:cs="Times New Roman" w:hint="eastAsia"/>
          <w:sz w:val="24"/>
          <w:szCs w:val="24"/>
        </w:rPr>
        <w:t>s apparent temperature, turning on the ceiling fans above men</w:t>
      </w:r>
      <w:r w:rsidRPr="000248CE">
        <w:rPr>
          <w:rFonts w:ascii="Times New Roman" w:eastAsia="SimSun" w:hAnsi="Times New Roman" w:cs="Times New Roman"/>
          <w:sz w:val="24"/>
          <w:szCs w:val="24"/>
        </w:rPr>
        <w:t>’</w:t>
      </w:r>
      <w:r w:rsidRPr="000248CE">
        <w:rPr>
          <w:rFonts w:ascii="Times New Roman" w:eastAsia="SimSun" w:hAnsi="Times New Roman" w:cs="Times New Roman" w:hint="eastAsia"/>
          <w:sz w:val="24"/>
          <w:szCs w:val="24"/>
        </w:rPr>
        <w:t>s heads makes it possible to be satisfied with indoor thermal environment for both women and men with the mean indoor temperature of 26-27</w:t>
      </w:r>
      <w:r w:rsidR="000F367D" w:rsidRPr="000248CE">
        <w:rPr>
          <w:rFonts w:ascii="Times New Roman" w:eastAsia="SimSun" w:hAnsi="Times New Roman" w:cs="Times New Roman" w:hint="eastAsia"/>
          <w:sz w:val="24"/>
          <w:szCs w:val="24"/>
        </w:rPr>
        <w:t xml:space="preserve"> </w:t>
      </w:r>
      <w:r w:rsidR="000F367D" w:rsidRPr="000248CE">
        <w:rPr>
          <w:rFonts w:ascii="Times New Roman" w:hAnsi="Times New Roman"/>
          <w:sz w:val="24"/>
          <w:szCs w:val="24"/>
          <w:vertAlign w:val="superscript"/>
        </w:rPr>
        <w:t>o</w:t>
      </w:r>
      <w:r w:rsidR="000F367D" w:rsidRPr="000248CE">
        <w:rPr>
          <w:rFonts w:ascii="Times New Roman" w:hAnsi="Times New Roman"/>
          <w:sz w:val="24"/>
          <w:szCs w:val="24"/>
        </w:rPr>
        <w:t>C</w:t>
      </w:r>
      <w:r w:rsidR="0061164A" w:rsidRPr="000248CE">
        <w:rPr>
          <w:rFonts w:ascii="Times New Roman" w:eastAsia="SimSun" w:hAnsi="Times New Roman" w:cs="Times New Roman"/>
          <w:sz w:val="24"/>
          <w:szCs w:val="24"/>
          <w:vertAlign w:val="superscript"/>
        </w:rPr>
        <w:t xml:space="preserve"> [35]</w:t>
      </w:r>
      <w:r w:rsidRPr="000248CE">
        <w:rPr>
          <w:rFonts w:ascii="Times New Roman" w:eastAsia="SimSun" w:hAnsi="Times New Roman" w:cs="Times New Roman"/>
          <w:sz w:val="24"/>
          <w:szCs w:val="24"/>
        </w:rPr>
        <w:t>.</w:t>
      </w:r>
    </w:p>
    <w:p w14:paraId="2A87D7B8" w14:textId="77777777" w:rsidR="00B21535" w:rsidRPr="000248CE" w:rsidRDefault="00B21535" w:rsidP="00880043">
      <w:pPr>
        <w:rPr>
          <w:rFonts w:ascii="Times New Roman" w:eastAsia="SimSu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0248CE" w:rsidRPr="000248CE" w14:paraId="0BBD8A3D" w14:textId="77777777" w:rsidTr="002A714E">
        <w:trPr>
          <w:jc w:val="center"/>
        </w:trPr>
        <w:tc>
          <w:tcPr>
            <w:tcW w:w="8522" w:type="dxa"/>
            <w:vAlign w:val="center"/>
          </w:tcPr>
          <w:p w14:paraId="386B6990" w14:textId="77777777" w:rsidR="00F469B3" w:rsidRPr="000248CE" w:rsidRDefault="00F469B3" w:rsidP="00F469B3">
            <w:pPr>
              <w:jc w:val="center"/>
              <w:rPr>
                <w:rFonts w:ascii="Arial" w:hAnsi="Arial" w:cs="Arial"/>
              </w:rPr>
            </w:pPr>
            <w:r w:rsidRPr="000248CE">
              <w:rPr>
                <w:rFonts w:ascii="Arial" w:hAnsi="Arial" w:cs="Arial"/>
                <w:noProof/>
                <w:lang w:val="en-GB" w:eastAsia="en-GB"/>
              </w:rPr>
              <mc:AlternateContent>
                <mc:Choice Requires="wpg">
                  <w:drawing>
                    <wp:inline distT="0" distB="0" distL="0" distR="0" wp14:anchorId="771180CE" wp14:editId="758744CF">
                      <wp:extent cx="2260121" cy="1468932"/>
                      <wp:effectExtent l="0" t="0" r="26035" b="0"/>
                      <wp:docPr id="12" name="组合 3"/>
                      <wp:cNvGraphicFramePr/>
                      <a:graphic xmlns:a="http://schemas.openxmlformats.org/drawingml/2006/main">
                        <a:graphicData uri="http://schemas.microsoft.com/office/word/2010/wordprocessingGroup">
                          <wpg:wgp>
                            <wpg:cNvGrpSpPr/>
                            <wpg:grpSpPr>
                              <a:xfrm>
                                <a:off x="0" y="0"/>
                                <a:ext cx="2260121" cy="1468932"/>
                                <a:chOff x="0" y="0"/>
                                <a:chExt cx="4776006" cy="3105193"/>
                              </a:xfrm>
                            </wpg:grpSpPr>
                            <pic:pic xmlns:pic="http://schemas.openxmlformats.org/drawingml/2006/picture">
                              <pic:nvPicPr>
                                <pic:cNvPr id="13" name="图片 13"/>
                                <pic:cNvPicPr>
                                  <a:picLocks noChangeAspect="1"/>
                                </pic:cNvPicPr>
                              </pic:nvPicPr>
                              <pic:blipFill rotWithShape="1">
                                <a:blip r:embed="rId16" cstate="print">
                                  <a:extLst>
                                    <a:ext uri="{28A0092B-C50C-407E-A947-70E740481C1C}">
                                      <a14:useLocalDpi xmlns:a14="http://schemas.microsoft.com/office/drawing/2010/main" val="0"/>
                                    </a:ext>
                                  </a:extLst>
                                </a:blip>
                                <a:srcRect l="25536" t="25833" r="7382" b="8501"/>
                                <a:stretch/>
                              </pic:blipFill>
                              <pic:spPr>
                                <a:xfrm>
                                  <a:off x="0" y="0"/>
                                  <a:ext cx="4776006" cy="3105193"/>
                                </a:xfrm>
                                <a:prstGeom prst="rect">
                                  <a:avLst/>
                                </a:prstGeom>
                              </pic:spPr>
                            </pic:pic>
                            <wps:wsp>
                              <wps:cNvPr id="14" name="矩形 14"/>
                              <wps:cNvSpPr/>
                              <wps:spPr>
                                <a:xfrm>
                                  <a:off x="3423203" y="1227591"/>
                                  <a:ext cx="1348110" cy="849085"/>
                                </a:xfrm>
                                <a:prstGeom prst="rect">
                                  <a:avLst/>
                                </a:prstGeom>
                                <a:noFill/>
                                <a:ln w="38100" cap="flat" cmpd="sng" algn="ctr">
                                  <a:solidFill>
                                    <a:srgbClr val="C0504D"/>
                                  </a:solidFill>
                                  <a:prstDash val="solid"/>
                                </a:ln>
                                <a:effectLst/>
                              </wps:spPr>
                              <wps:txbx>
                                <w:txbxContent>
                                  <w:p w14:paraId="4CD9EC2C" w14:textId="77777777" w:rsidR="009D6096" w:rsidRDefault="009D6096" w:rsidP="00F469B3">
                                    <w:pPr>
                                      <w:ind w:firstLine="420"/>
                                    </w:pPr>
                                  </w:p>
                                </w:txbxContent>
                              </wps:txbx>
                              <wps:bodyPr rtlCol="0" anchor="ctr"/>
                            </wps:wsp>
                            <wps:wsp>
                              <wps:cNvPr id="15" name="矩形 15"/>
                              <wps:cNvSpPr/>
                              <wps:spPr>
                                <a:xfrm>
                                  <a:off x="1261809" y="1378425"/>
                                  <a:ext cx="1348110" cy="849085"/>
                                </a:xfrm>
                                <a:prstGeom prst="rect">
                                  <a:avLst/>
                                </a:prstGeom>
                                <a:noFill/>
                                <a:ln w="38100" cap="flat" cmpd="sng" algn="ctr">
                                  <a:solidFill>
                                    <a:srgbClr val="C0504D"/>
                                  </a:solidFill>
                                  <a:prstDash val="solid"/>
                                </a:ln>
                                <a:effectLst/>
                              </wps:spPr>
                              <wps:txbx>
                                <w:txbxContent>
                                  <w:p w14:paraId="248C2FFA" w14:textId="77777777" w:rsidR="009D6096" w:rsidRDefault="009D6096" w:rsidP="00F469B3">
                                    <w:pPr>
                                      <w:ind w:firstLine="420"/>
                                    </w:pPr>
                                  </w:p>
                                </w:txbxContent>
                              </wps:txbx>
                              <wps:bodyPr rtlCol="0" anchor="ctr"/>
                            </wps:wsp>
                          </wpg:wgp>
                        </a:graphicData>
                      </a:graphic>
                    </wp:inline>
                  </w:drawing>
                </mc:Choice>
                <mc:Fallback>
                  <w:pict>
                    <v:group w14:anchorId="771180CE" id="组合 3" o:spid="_x0000_s1026" style="width:177.95pt;height:115.65pt;mso-position-horizontal-relative:char;mso-position-vertical-relative:line" coordsize="47760,31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027" type="#_x0000_t75" style="position:absolute;width:47760;height:3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A4V7BAAAA2wAAAA8AAABkcnMvZG93bnJldi54bWxET99rwjAQfh/4P4QTfJupboxajWKFgbCX&#10;rZv4ejRnU2wuJYna/ffLQPDtPr6ft9oMthNX8qF1rGA2zUAQ10633Cj4+X5/zkGEiKyxc0wKfinA&#10;Zj16WmGh3Y2/6FrFRqQQDgUqMDH2hZShNmQxTF1PnLiT8xZjgr6R2uMthdtOzrPsTVpsOTUY7Gln&#10;qD5XF6tA54uL8a+V+1yUXXnMP9rykO+UmoyH7RJEpCE+xHf3Xqf5L/D/SzpAr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A4V7BAAAA2wAAAA8AAAAAAAAAAAAAAAAAnwIA&#10;AGRycy9kb3ducmV2LnhtbFBLBQYAAAAABAAEAPcAAACNAwAAAAA=&#10;">
                        <v:imagedata r:id="rId17" o:title="" croptop="16930f" cropbottom="5571f" cropleft="16735f" cropright="4838f"/>
                        <v:path arrowok="t"/>
                      </v:shape>
                      <v:rect id="矩形 14" o:spid="_x0000_s1028" style="position:absolute;left:34232;top:12275;width:13481;height:8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9D8IA&#10;AADbAAAADwAAAGRycy9kb3ducmV2LnhtbERPS2sCMRC+C/0PYQq9aWIpoqtR7ENQ6qWrgsdxM+6u&#10;3UyWTdT135uC0Nt8fM+ZzFpbiQs1vnSsod9TIIgzZ0rONWw3i+4QhA/IBivHpOFGHmbTp84EE+Ou&#10;/EOXNOQihrBPUEMRQp1I6bOCLPqeq4kjd3SNxRBhk0vT4DWG20q+KjWQFkuODQXW9FFQ9puerYb9&#10;7jBan76X7WdWnka4elep+tpq/fLczscgArXhX/xwL02c/wZ/v8Q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P0PwgAAANsAAAAPAAAAAAAAAAAAAAAAAJgCAABkcnMvZG93&#10;bnJldi54bWxQSwUGAAAAAAQABAD1AAAAhwMAAAAA&#10;" filled="f" strokecolor="#c0504d" strokeweight="3pt">
                        <v:textbox>
                          <w:txbxContent>
                            <w:p w14:paraId="4CD9EC2C" w14:textId="77777777" w:rsidR="009D6096" w:rsidRDefault="009D6096" w:rsidP="00F469B3">
                              <w:pPr>
                                <w:ind w:firstLine="420"/>
                              </w:pPr>
                            </w:p>
                          </w:txbxContent>
                        </v:textbox>
                      </v:rect>
                      <v:rect id="矩形 15" o:spid="_x0000_s1029" style="position:absolute;left:12618;top:13784;width:13481;height:8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YlMIA&#10;AADbAAAADwAAAGRycy9kb3ducmV2LnhtbERPS2sCMRC+C/0PYQq9aWKhoqtR7ENQ6qWrgsdxM+6u&#10;3UyWTdT135uC0Nt8fM+ZzFpbiQs1vnSsod9TIIgzZ0rONWw3i+4QhA/IBivHpOFGHmbTp84EE+Ou&#10;/EOXNOQihrBPUEMRQp1I6bOCLPqeq4kjd3SNxRBhk0vT4DWG20q+KjWQFkuODQXW9FFQ9puerYb9&#10;7jBan76X7WdWnka4elep+tpq/fLczscgArXhX/xwL02c/wZ/v8Q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FiUwgAAANsAAAAPAAAAAAAAAAAAAAAAAJgCAABkcnMvZG93&#10;bnJldi54bWxQSwUGAAAAAAQABAD1AAAAhwMAAAAA&#10;" filled="f" strokecolor="#c0504d" strokeweight="3pt">
                        <v:textbox>
                          <w:txbxContent>
                            <w:p w14:paraId="248C2FFA" w14:textId="77777777" w:rsidR="009D6096" w:rsidRDefault="009D6096" w:rsidP="00F469B3">
                              <w:pPr>
                                <w:ind w:firstLine="420"/>
                              </w:pPr>
                            </w:p>
                          </w:txbxContent>
                        </v:textbox>
                      </v:rect>
                      <w10:anchorlock/>
                    </v:group>
                  </w:pict>
                </mc:Fallback>
              </mc:AlternateContent>
            </w:r>
          </w:p>
        </w:tc>
      </w:tr>
      <w:tr w:rsidR="000248CE" w:rsidRPr="000248CE" w14:paraId="4DAEA881" w14:textId="77777777" w:rsidTr="002A714E">
        <w:trPr>
          <w:jc w:val="center"/>
        </w:trPr>
        <w:tc>
          <w:tcPr>
            <w:tcW w:w="8522" w:type="dxa"/>
            <w:vAlign w:val="center"/>
          </w:tcPr>
          <w:p w14:paraId="016D003C" w14:textId="77777777" w:rsidR="00F469B3" w:rsidRPr="000248CE" w:rsidRDefault="00F469B3" w:rsidP="00633CB1">
            <w:pPr>
              <w:pStyle w:val="Caption"/>
              <w:jc w:val="center"/>
              <w:rPr>
                <w:rFonts w:ascii="Times New Roman" w:hAnsi="Times New Roman"/>
              </w:rPr>
            </w:pPr>
            <w:r w:rsidRPr="000248CE">
              <w:rPr>
                <w:rFonts w:ascii="Times New Roman" w:hAnsi="Times New Roman" w:hint="eastAsia"/>
              </w:rPr>
              <w:t>Fig.</w:t>
            </w:r>
            <w:r w:rsidR="00C6273B" w:rsidRPr="000248CE">
              <w:rPr>
                <w:rFonts w:ascii="Times New Roman" w:hAnsi="Times New Roman" w:hint="eastAsia"/>
              </w:rPr>
              <w:t>9</w:t>
            </w:r>
            <w:r w:rsidRPr="000248CE">
              <w:rPr>
                <w:rFonts w:ascii="Times New Roman" w:hAnsi="Times New Roman"/>
              </w:rPr>
              <w:t xml:space="preserve"> </w:t>
            </w:r>
            <w:r w:rsidRPr="000248CE">
              <w:rPr>
                <w:rFonts w:ascii="Times New Roman" w:hAnsi="Times New Roman" w:hint="eastAsia"/>
              </w:rPr>
              <w:t xml:space="preserve">Combination of AC and ceiling fans in Case </w:t>
            </w:r>
            <w:r w:rsidRPr="000248CE">
              <w:rPr>
                <w:rFonts w:ascii="Times New Roman" w:hAnsi="Times New Roman"/>
              </w:rPr>
              <w:t>TJ-2</w:t>
            </w:r>
          </w:p>
        </w:tc>
      </w:tr>
    </w:tbl>
    <w:p w14:paraId="40834B3C" w14:textId="6CEB1B0F"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 xml:space="preserve">SH-2 is the other typical outstanding case with a combination of natural ventilation, ceiling fans and air-conditioning. This building, located in Shanghai, is designed in the north-south exposure, with a semi-open rest garden on each floor of south, whose layout facilitates natural ventilation. Indoors, ceiling fans are installed according to the layout of each office, and play a role in strengthening the ventilation in summer and transition seasons. So that under the premise of ensuring indoor thermal comfort, the energy consumption of air-conditioning is only </w:t>
      </w:r>
      <w:r w:rsidRPr="000248CE">
        <w:rPr>
          <w:rFonts w:ascii="Times New Roman" w:eastAsia="SimSun" w:hAnsi="Times New Roman" w:cs="Times New Roman"/>
          <w:sz w:val="24"/>
          <w:szCs w:val="24"/>
        </w:rPr>
        <w:t xml:space="preserve">20 </w:t>
      </w:r>
      <w:r w:rsidR="00775E79" w:rsidRPr="000248CE">
        <w:rPr>
          <w:rFonts w:ascii="Times New Roman" w:eastAsia="SimSun" w:hAnsi="Times New Roman" w:cs="Times New Roman"/>
          <w:sz w:val="24"/>
          <w:szCs w:val="24"/>
        </w:rPr>
        <w:t>kWh/</w:t>
      </w:r>
      <w:r w:rsidR="00775E79" w:rsidRPr="000248CE">
        <w:rPr>
          <w:rFonts w:ascii="Times New Roman" w:eastAsia="SimSun" w:hAnsi="Times New Roman" w:cs="Times New Roman" w:hint="eastAsia"/>
          <w:sz w:val="24"/>
          <w:szCs w:val="24"/>
        </w:rPr>
        <w:t>(</w:t>
      </w:r>
      <w:r w:rsidR="00775E79" w:rsidRPr="000248CE">
        <w:rPr>
          <w:rFonts w:ascii="Times New Roman" w:eastAsia="SimSun" w:hAnsi="Times New Roman" w:cs="Times New Roman"/>
          <w:sz w:val="24"/>
          <w:szCs w:val="24"/>
        </w:rPr>
        <w:t>m</w:t>
      </w:r>
      <w:r w:rsidR="00775E79" w:rsidRPr="000248CE">
        <w:rPr>
          <w:rFonts w:ascii="Times New Roman" w:eastAsia="SimSun" w:hAnsi="Times New Roman" w:cs="Times New Roman"/>
          <w:sz w:val="24"/>
          <w:szCs w:val="24"/>
          <w:vertAlign w:val="superscript"/>
        </w:rPr>
        <w:t>2</w:t>
      </w:r>
      <w:r w:rsidR="00775E79" w:rsidRPr="000248CE">
        <w:rPr>
          <w:rFonts w:ascii="Times New Roman" w:eastAsia="SimSun" w:hAnsi="Times New Roman" w:cs="Times New Roman"/>
          <w:sz w:val="24"/>
          <w:szCs w:val="24"/>
        </w:rPr>
        <w:t>a</w:t>
      </w:r>
      <w:r w:rsidR="00775E79" w:rsidRPr="000248CE">
        <w:rPr>
          <w:rFonts w:ascii="Times New Roman" w:eastAsia="SimSun" w:hAnsi="Times New Roman" w:cs="Times New Roman" w:hint="eastAsia"/>
          <w:sz w:val="24"/>
          <w:szCs w:val="24"/>
        </w:rPr>
        <w:t>)</w:t>
      </w:r>
      <w:r w:rsidRPr="000248CE">
        <w:rPr>
          <w:rFonts w:ascii="Times New Roman" w:eastAsia="SimSun" w:hAnsi="Times New Roman" w:cs="Times New Roman" w:hint="eastAsia"/>
          <w:sz w:val="24"/>
          <w:szCs w:val="24"/>
        </w:rPr>
        <w:t xml:space="preserve"> with a reduction of 20% in air-conditioning system uptime</w:t>
      </w:r>
      <w:r w:rsidR="0061164A" w:rsidRPr="000248CE">
        <w:rPr>
          <w:rFonts w:ascii="Times New Roman" w:eastAsia="SimSun" w:hAnsi="Times New Roman" w:cs="Times New Roman"/>
          <w:sz w:val="24"/>
          <w:szCs w:val="24"/>
          <w:vertAlign w:val="superscript"/>
        </w:rPr>
        <w:t xml:space="preserve"> [36,37]</w:t>
      </w:r>
      <w:r w:rsidRPr="000248CE">
        <w:rPr>
          <w:rFonts w:ascii="Times New Roman" w:eastAsia="SimSun" w:hAnsi="Times New Roman" w:cs="Times New Roman" w:hint="eastAsia"/>
          <w:sz w:val="24"/>
          <w:szCs w:val="24"/>
        </w:rPr>
        <w:t>.</w:t>
      </w:r>
    </w:p>
    <w:p w14:paraId="07EA1118" w14:textId="77777777" w:rsidR="00B21535" w:rsidRPr="000248CE" w:rsidRDefault="00B21535" w:rsidP="00880043">
      <w:pPr>
        <w:rPr>
          <w:rFonts w:ascii="Times New Roman" w:eastAsia="SimSun" w:hAnsi="Times New Roman" w:cs="Times New Roman"/>
          <w:sz w:val="24"/>
          <w:szCs w:val="24"/>
        </w:rPr>
      </w:pPr>
    </w:p>
    <w:p w14:paraId="399E8675" w14:textId="71A2454E"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According to the characteristics of load in different functional zones, building SZ-2, located in Shenzhen, adopts different HVAC systems, combined with zone control. For example, offices are designed with primary air fan-coil system and other non-office spaces are designed with separate AC system, such as the separate chiller and fresh air handler in the lecture hall, the VAV system in underground laboratory and some functional areas, and split air conditioners in experts</w:t>
      </w:r>
      <w:r w:rsidRPr="000248CE">
        <w:rPr>
          <w:rFonts w:ascii="Times New Roman" w:eastAsia="SimSun" w:hAnsi="Times New Roman" w:cs="Times New Roman"/>
          <w:sz w:val="24"/>
          <w:szCs w:val="24"/>
        </w:rPr>
        <w:t>’</w:t>
      </w:r>
      <w:r w:rsidRPr="000248CE">
        <w:rPr>
          <w:rFonts w:ascii="Times New Roman" w:eastAsia="SimSun" w:hAnsi="Times New Roman" w:cs="Times New Roman" w:hint="eastAsia"/>
          <w:sz w:val="24"/>
          <w:szCs w:val="24"/>
        </w:rPr>
        <w:t xml:space="preserve"> apartments etc. Meanwhile, it adopts a combination of air-conditioning and natural ventilation to make use of natural ventilation actively, which shortens the running time of air-conditioning equipment by more than 40% compared with similar buildings in Shenzhen. The opening direction of this building</w:t>
      </w:r>
      <w:r w:rsidRPr="000248CE">
        <w:rPr>
          <w:rFonts w:ascii="Times New Roman" w:eastAsia="SimSun" w:hAnsi="Times New Roman" w:cs="Times New Roman"/>
          <w:sz w:val="24"/>
          <w:szCs w:val="24"/>
        </w:rPr>
        <w:t>’</w:t>
      </w:r>
      <w:r w:rsidRPr="000248CE">
        <w:rPr>
          <w:rFonts w:ascii="Times New Roman" w:eastAsia="SimSun" w:hAnsi="Times New Roman" w:cs="Times New Roman" w:hint="eastAsia"/>
          <w:sz w:val="24"/>
          <w:szCs w:val="24"/>
        </w:rPr>
        <w:t xml:space="preserve">s is the prevailing wind direction in summer, which facilities ventilation. Breaking through the traditional mode of ventilation, the bold attempts of multi open-surfaces design, movable external walls and grille envelopes achieve great natural ventilation, such as the openable external walls of the lecture hall, the grille envelopes of firefighting staircase and the outdoor terraces etc. Thanks to the reasonable zone design of HVAC system and the mixed operation mode of natural ventilation and air-conditioning, the annual electricity consumption of air-conditioning is only </w:t>
      </w:r>
      <w:r w:rsidRPr="000248CE">
        <w:rPr>
          <w:rFonts w:ascii="Times New Roman" w:eastAsia="SimSun" w:hAnsi="Times New Roman" w:cs="Times New Roman"/>
          <w:sz w:val="24"/>
          <w:szCs w:val="24"/>
        </w:rPr>
        <w:t xml:space="preserve">15.2 </w:t>
      </w:r>
      <w:r w:rsidR="00775E79" w:rsidRPr="000248CE">
        <w:rPr>
          <w:rFonts w:ascii="Times New Roman" w:eastAsia="SimSun" w:hAnsi="Times New Roman" w:cs="Times New Roman"/>
          <w:sz w:val="24"/>
          <w:szCs w:val="24"/>
        </w:rPr>
        <w:t>kWh/</w:t>
      </w:r>
      <w:r w:rsidR="00775E79" w:rsidRPr="000248CE">
        <w:rPr>
          <w:rFonts w:ascii="Times New Roman" w:eastAsia="SimSun" w:hAnsi="Times New Roman" w:cs="Times New Roman" w:hint="eastAsia"/>
          <w:sz w:val="24"/>
          <w:szCs w:val="24"/>
        </w:rPr>
        <w:t>(</w:t>
      </w:r>
      <w:r w:rsidR="00775E79" w:rsidRPr="000248CE">
        <w:rPr>
          <w:rFonts w:ascii="Times New Roman" w:eastAsia="SimSun" w:hAnsi="Times New Roman" w:cs="Times New Roman"/>
          <w:sz w:val="24"/>
          <w:szCs w:val="24"/>
        </w:rPr>
        <w:t>m</w:t>
      </w:r>
      <w:r w:rsidR="00775E79" w:rsidRPr="000248CE">
        <w:rPr>
          <w:rFonts w:ascii="Times New Roman" w:eastAsia="SimSun" w:hAnsi="Times New Roman" w:cs="Times New Roman"/>
          <w:sz w:val="24"/>
          <w:szCs w:val="24"/>
          <w:vertAlign w:val="superscript"/>
        </w:rPr>
        <w:t>2</w:t>
      </w:r>
      <w:r w:rsidR="00775E79" w:rsidRPr="000248CE">
        <w:rPr>
          <w:rFonts w:ascii="Times New Roman" w:eastAsia="SimSun" w:hAnsi="Times New Roman" w:cs="Times New Roman"/>
          <w:sz w:val="24"/>
          <w:szCs w:val="24"/>
        </w:rPr>
        <w:t>a</w:t>
      </w:r>
      <w:r w:rsidR="00775E79" w:rsidRPr="000248CE">
        <w:rPr>
          <w:rFonts w:ascii="Times New Roman" w:eastAsia="SimSun" w:hAnsi="Times New Roman" w:cs="Times New Roman" w:hint="eastAsia"/>
          <w:sz w:val="24"/>
          <w:szCs w:val="24"/>
        </w:rPr>
        <w:t>)</w:t>
      </w:r>
      <w:r w:rsidRPr="000248CE">
        <w:rPr>
          <w:rFonts w:ascii="Times New Roman" w:eastAsia="SimSun" w:hAnsi="Times New Roman" w:cs="Times New Roman" w:hint="eastAsia"/>
          <w:sz w:val="24"/>
          <w:szCs w:val="24"/>
        </w:rPr>
        <w:t xml:space="preserve"> </w:t>
      </w:r>
      <w:r w:rsidR="00686213" w:rsidRPr="000248CE">
        <w:rPr>
          <w:rFonts w:ascii="Times New Roman" w:eastAsia="SimSun" w:hAnsi="Times New Roman" w:cs="Times New Roman"/>
          <w:sz w:val="24"/>
          <w:szCs w:val="24"/>
          <w:vertAlign w:val="superscript"/>
        </w:rPr>
        <w:t>[38]</w:t>
      </w:r>
      <w:r w:rsidRPr="000248CE">
        <w:rPr>
          <w:rFonts w:ascii="Times New Roman" w:eastAsia="SimSun" w:hAnsi="Times New Roman" w:cs="Times New Roman" w:hint="eastAsia"/>
          <w:sz w:val="24"/>
          <w:szCs w:val="24"/>
        </w:rPr>
        <w:t>.</w:t>
      </w:r>
    </w:p>
    <w:p w14:paraId="11990DF3" w14:textId="77777777" w:rsidR="00B21535" w:rsidRPr="000248CE" w:rsidRDefault="00B21535" w:rsidP="00880043">
      <w:pPr>
        <w:rPr>
          <w:rFonts w:ascii="Times New Roman" w:eastAsia="SimSun" w:hAnsi="Times New Roman" w:cs="Times New Roman"/>
          <w:sz w:val="24"/>
          <w:szCs w:val="24"/>
        </w:rPr>
      </w:pPr>
    </w:p>
    <w:p w14:paraId="37B8D5C8" w14:textId="77777777" w:rsidR="00F469B3" w:rsidRPr="000248CE" w:rsidRDefault="004904D3" w:rsidP="000C2418">
      <w:pPr>
        <w:rPr>
          <w:rFonts w:ascii="Times New Roman" w:eastAsia="SimSun" w:hAnsi="Times New Roman" w:cs="Times New Roman"/>
          <w:i/>
          <w:sz w:val="24"/>
          <w:szCs w:val="24"/>
        </w:rPr>
      </w:pPr>
      <w:r w:rsidRPr="000248CE">
        <w:rPr>
          <w:rFonts w:ascii="Times New Roman" w:eastAsia="SimSun" w:hAnsi="Times New Roman" w:cs="Times New Roman" w:hint="eastAsia"/>
          <w:i/>
          <w:sz w:val="24"/>
          <w:szCs w:val="24"/>
        </w:rPr>
        <w:t>3</w:t>
      </w:r>
      <w:r w:rsidR="00F469B3" w:rsidRPr="000248CE">
        <w:rPr>
          <w:rFonts w:ascii="Times New Roman" w:eastAsia="SimSun" w:hAnsi="Times New Roman" w:cs="Times New Roman" w:hint="eastAsia"/>
          <w:i/>
          <w:sz w:val="24"/>
          <w:szCs w:val="24"/>
        </w:rPr>
        <w:t xml:space="preserve">.3 </w:t>
      </w:r>
      <w:bookmarkStart w:id="31" w:name="OLE_LINK227"/>
      <w:bookmarkStart w:id="32" w:name="OLE_LINK228"/>
      <w:r w:rsidR="00F469B3" w:rsidRPr="000248CE">
        <w:rPr>
          <w:rFonts w:ascii="Times New Roman" w:eastAsia="SimSun" w:hAnsi="Times New Roman" w:cs="Times New Roman"/>
          <w:i/>
          <w:sz w:val="24"/>
          <w:szCs w:val="24"/>
        </w:rPr>
        <w:t xml:space="preserve">Analysis of </w:t>
      </w:r>
      <w:r w:rsidR="00F469B3" w:rsidRPr="000248CE">
        <w:rPr>
          <w:rFonts w:ascii="Times New Roman" w:eastAsia="SimSun" w:hAnsi="Times New Roman" w:cs="Times New Roman" w:hint="eastAsia"/>
          <w:i/>
          <w:sz w:val="24"/>
          <w:szCs w:val="24"/>
        </w:rPr>
        <w:t>lighting</w:t>
      </w:r>
      <w:r w:rsidR="00F469B3" w:rsidRPr="000248CE">
        <w:rPr>
          <w:rFonts w:ascii="Times New Roman" w:eastAsia="SimSun" w:hAnsi="Times New Roman" w:cs="Times New Roman"/>
          <w:i/>
          <w:sz w:val="24"/>
          <w:szCs w:val="24"/>
        </w:rPr>
        <w:t xml:space="preserve"> electricity consumption</w:t>
      </w:r>
      <w:bookmarkEnd w:id="31"/>
      <w:bookmarkEnd w:id="32"/>
      <w:r w:rsidR="00F469B3" w:rsidRPr="000248CE">
        <w:rPr>
          <w:rFonts w:ascii="Times New Roman" w:eastAsia="SimSun" w:hAnsi="Times New Roman" w:cs="Times New Roman"/>
          <w:i/>
          <w:sz w:val="24"/>
          <w:szCs w:val="24"/>
        </w:rPr>
        <w:t xml:space="preserve"> of green office buildings</w:t>
      </w:r>
    </w:p>
    <w:p w14:paraId="48EE1D77" w14:textId="7949BE8A" w:rsidR="00542719"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 xml:space="preserve">Although most of green buildings </w:t>
      </w:r>
      <w:r w:rsidRPr="000248CE">
        <w:rPr>
          <w:rFonts w:ascii="Times New Roman" w:eastAsia="SimSun" w:hAnsi="Times New Roman" w:cs="Times New Roman"/>
          <w:sz w:val="24"/>
          <w:szCs w:val="24"/>
        </w:rPr>
        <w:t>surve</w:t>
      </w:r>
      <w:r w:rsidRPr="000248CE">
        <w:rPr>
          <w:rFonts w:ascii="Times New Roman" w:eastAsia="SimSun" w:hAnsi="Times New Roman" w:cs="Times New Roman" w:hint="eastAsia"/>
          <w:sz w:val="24"/>
          <w:szCs w:val="24"/>
        </w:rPr>
        <w:t xml:space="preserve">yed in this research are installed </w:t>
      </w:r>
      <w:r w:rsidR="00C851EB" w:rsidRPr="000248CE">
        <w:rPr>
          <w:rFonts w:ascii="Times New Roman" w:eastAsia="SimSun" w:hAnsi="Times New Roman" w:cs="Times New Roman" w:hint="eastAsia"/>
          <w:sz w:val="24"/>
          <w:szCs w:val="24"/>
        </w:rPr>
        <w:t>sub-</w:t>
      </w:r>
      <w:r w:rsidRPr="000248CE">
        <w:rPr>
          <w:rFonts w:ascii="Times New Roman" w:eastAsia="SimSun" w:hAnsi="Times New Roman" w:cs="Times New Roman" w:hint="eastAsia"/>
          <w:sz w:val="24"/>
          <w:szCs w:val="24"/>
        </w:rPr>
        <w:t xml:space="preserve">metering </w:t>
      </w:r>
      <w:r w:rsidR="00C851EB" w:rsidRPr="000248CE">
        <w:rPr>
          <w:rFonts w:ascii="Times New Roman" w:eastAsia="SimSun" w:hAnsi="Times New Roman" w:cs="Times New Roman" w:hint="eastAsia"/>
          <w:sz w:val="24"/>
          <w:szCs w:val="24"/>
        </w:rPr>
        <w:t>system</w:t>
      </w:r>
      <w:r w:rsidRPr="000248CE">
        <w:rPr>
          <w:rFonts w:ascii="Times New Roman" w:eastAsia="SimSun" w:hAnsi="Times New Roman" w:cs="Times New Roman" w:hint="eastAsia"/>
          <w:sz w:val="24"/>
          <w:szCs w:val="24"/>
        </w:rPr>
        <w:t xml:space="preserve">, reliable itemized metering data are still difficult to acquire because lighting power consumptions are often mixed with equipment power consumptions, which makes it difficult to split. </w:t>
      </w:r>
      <w:r w:rsidR="00542719" w:rsidRPr="000248CE">
        <w:rPr>
          <w:rFonts w:ascii="Times New Roman" w:eastAsia="SimSun" w:hAnsi="Times New Roman" w:cs="Times New Roman"/>
          <w:sz w:val="24"/>
          <w:szCs w:val="24"/>
        </w:rPr>
        <w:t>For six buildings it was possible to disaggregate the lighting energy consumption.</w:t>
      </w:r>
      <w:r w:rsidRPr="000248CE">
        <w:rPr>
          <w:rFonts w:ascii="Times New Roman" w:eastAsia="SimSun" w:hAnsi="Times New Roman" w:cs="Times New Roman" w:hint="eastAsia"/>
          <w:sz w:val="24"/>
          <w:szCs w:val="24"/>
        </w:rPr>
        <w:t xml:space="preserve"> (see Fig.1</w:t>
      </w:r>
      <w:r w:rsidR="00C6273B" w:rsidRPr="000248CE">
        <w:rPr>
          <w:rFonts w:ascii="Times New Roman" w:eastAsia="SimSun" w:hAnsi="Times New Roman" w:cs="Times New Roman" w:hint="eastAsia"/>
          <w:sz w:val="24"/>
          <w:szCs w:val="24"/>
        </w:rPr>
        <w:t>0</w:t>
      </w:r>
      <w:r w:rsidRPr="000248CE">
        <w:rPr>
          <w:rFonts w:ascii="Times New Roman" w:eastAsia="SimSun" w:hAnsi="Times New Roman" w:cs="Times New Roman" w:hint="eastAsia"/>
          <w:sz w:val="24"/>
          <w:szCs w:val="24"/>
        </w:rPr>
        <w:t xml:space="preserve">). </w:t>
      </w:r>
      <w:bookmarkStart w:id="33" w:name="OLE_LINK167"/>
      <w:bookmarkStart w:id="34" w:name="OLE_LINK168"/>
      <w:r w:rsidRPr="000248CE">
        <w:rPr>
          <w:rFonts w:ascii="Times New Roman" w:eastAsia="SimSun" w:hAnsi="Times New Roman" w:cs="Times New Roman" w:hint="eastAsia"/>
          <w:sz w:val="24"/>
          <w:szCs w:val="24"/>
        </w:rPr>
        <w:t xml:space="preserve">Results show that </w:t>
      </w:r>
      <w:r w:rsidR="00542719" w:rsidRPr="000248CE">
        <w:rPr>
          <w:rFonts w:ascii="Times New Roman" w:eastAsia="SimSun" w:hAnsi="Times New Roman" w:cs="Times New Roman"/>
          <w:sz w:val="24"/>
          <w:szCs w:val="24"/>
        </w:rPr>
        <w:t xml:space="preserve">the median energy use is </w:t>
      </w:r>
      <w:r w:rsidR="00542719" w:rsidRPr="000248CE">
        <w:rPr>
          <w:rFonts w:ascii="Times New Roman" w:eastAsia="SimSun" w:hAnsi="Times New Roman" w:cs="Times New Roman" w:hint="eastAsia"/>
          <w:sz w:val="24"/>
          <w:szCs w:val="24"/>
        </w:rPr>
        <w:t>13.8</w:t>
      </w:r>
      <w:r w:rsidR="00775E79" w:rsidRPr="000248CE">
        <w:rPr>
          <w:rFonts w:ascii="Times New Roman" w:eastAsia="SimSun" w:hAnsi="Times New Roman" w:cs="Times New Roman"/>
          <w:sz w:val="24"/>
          <w:szCs w:val="24"/>
        </w:rPr>
        <w:t xml:space="preserve"> kWh/</w:t>
      </w:r>
      <w:r w:rsidR="00775E79" w:rsidRPr="000248CE">
        <w:rPr>
          <w:rFonts w:ascii="Times New Roman" w:eastAsia="SimSun" w:hAnsi="Times New Roman" w:cs="Times New Roman" w:hint="eastAsia"/>
          <w:sz w:val="24"/>
          <w:szCs w:val="24"/>
        </w:rPr>
        <w:t>(</w:t>
      </w:r>
      <w:r w:rsidR="00775E79" w:rsidRPr="000248CE">
        <w:rPr>
          <w:rFonts w:ascii="Times New Roman" w:eastAsia="SimSun" w:hAnsi="Times New Roman" w:cs="Times New Roman"/>
          <w:sz w:val="24"/>
          <w:szCs w:val="24"/>
        </w:rPr>
        <w:t>m</w:t>
      </w:r>
      <w:r w:rsidR="00775E79" w:rsidRPr="000248CE">
        <w:rPr>
          <w:rFonts w:ascii="Times New Roman" w:eastAsia="SimSun" w:hAnsi="Times New Roman" w:cs="Times New Roman"/>
          <w:sz w:val="24"/>
          <w:szCs w:val="24"/>
          <w:vertAlign w:val="superscript"/>
        </w:rPr>
        <w:t>2</w:t>
      </w:r>
      <w:r w:rsidR="00775E79" w:rsidRPr="000248CE">
        <w:rPr>
          <w:rFonts w:ascii="Times New Roman" w:eastAsia="SimSun" w:hAnsi="Times New Roman" w:cs="Times New Roman"/>
          <w:sz w:val="24"/>
          <w:szCs w:val="24"/>
        </w:rPr>
        <w:t>a</w:t>
      </w:r>
      <w:r w:rsidR="00775E79" w:rsidRPr="000248CE">
        <w:rPr>
          <w:rFonts w:ascii="Times New Roman" w:eastAsia="SimSun" w:hAnsi="Times New Roman" w:cs="Times New Roman" w:hint="eastAsia"/>
          <w:sz w:val="24"/>
          <w:szCs w:val="24"/>
        </w:rPr>
        <w:t>)</w:t>
      </w:r>
      <w:r w:rsidR="00542719" w:rsidRPr="000248CE">
        <w:rPr>
          <w:rFonts w:ascii="Times New Roman" w:eastAsia="SimSun" w:hAnsi="Times New Roman" w:cs="Times New Roman"/>
          <w:sz w:val="24"/>
          <w:szCs w:val="24"/>
        </w:rPr>
        <w:t xml:space="preserve">, </w:t>
      </w:r>
      <w:r w:rsidR="00542719" w:rsidRPr="000248CE">
        <w:rPr>
          <w:rFonts w:ascii="Times New Roman" w:eastAsia="SimSun" w:hAnsi="Times New Roman" w:cs="Times New Roman" w:hint="eastAsia"/>
          <w:sz w:val="24"/>
          <w:szCs w:val="24"/>
        </w:rPr>
        <w:t>which</w:t>
      </w:r>
      <w:r w:rsidR="00542719" w:rsidRPr="000248CE">
        <w:rPr>
          <w:rFonts w:ascii="Times New Roman" w:eastAsia="SimSun" w:hAnsi="Times New Roman" w:cs="Times New Roman"/>
          <w:sz w:val="24"/>
          <w:szCs w:val="24"/>
        </w:rPr>
        <w:t xml:space="preserve"> is </w:t>
      </w:r>
      <w:r w:rsidR="00542719" w:rsidRPr="000248CE">
        <w:rPr>
          <w:rFonts w:ascii="Times New Roman" w:eastAsia="SimSun" w:hAnsi="Times New Roman" w:cs="Times New Roman" w:hint="eastAsia"/>
          <w:sz w:val="24"/>
          <w:szCs w:val="24"/>
        </w:rPr>
        <w:t>37</w:t>
      </w:r>
      <w:r w:rsidR="00542719" w:rsidRPr="000248CE">
        <w:rPr>
          <w:rFonts w:ascii="Times New Roman" w:eastAsia="SimSun" w:hAnsi="Times New Roman" w:cs="Times New Roman"/>
          <w:sz w:val="24"/>
          <w:szCs w:val="24"/>
        </w:rPr>
        <w:t>% less than the reference standard of 22</w:t>
      </w:r>
      <w:r w:rsidR="00775E79" w:rsidRPr="000248CE">
        <w:rPr>
          <w:rFonts w:ascii="Times New Roman" w:eastAsia="SimSun" w:hAnsi="Times New Roman" w:cs="Times New Roman"/>
          <w:sz w:val="24"/>
          <w:szCs w:val="24"/>
        </w:rPr>
        <w:t xml:space="preserve"> kWh/(m</w:t>
      </w:r>
      <w:r w:rsidR="00775E79" w:rsidRPr="000248CE">
        <w:rPr>
          <w:rFonts w:ascii="Times New Roman" w:eastAsia="SimSun" w:hAnsi="Times New Roman" w:cs="Times New Roman"/>
          <w:sz w:val="24"/>
          <w:szCs w:val="24"/>
          <w:vertAlign w:val="superscript"/>
        </w:rPr>
        <w:t>2</w:t>
      </w:r>
      <w:r w:rsidR="00775E79" w:rsidRPr="000248CE">
        <w:rPr>
          <w:rFonts w:ascii="Times New Roman" w:eastAsia="SimSun" w:hAnsi="Times New Roman" w:cs="Times New Roman"/>
          <w:sz w:val="24"/>
          <w:szCs w:val="24"/>
        </w:rPr>
        <w:t>a)</w:t>
      </w:r>
      <w:r w:rsidR="00BB4D3F" w:rsidRPr="000248CE">
        <w:rPr>
          <w:rFonts w:ascii="Times New Roman" w:eastAsia="SimSun" w:hAnsi="Times New Roman" w:cs="Times New Roman"/>
          <w:sz w:val="24"/>
          <w:szCs w:val="24"/>
        </w:rPr>
        <w:t xml:space="preserve"> </w:t>
      </w:r>
      <w:r w:rsidR="00BB4D3F" w:rsidRPr="000248CE">
        <w:rPr>
          <w:rFonts w:ascii="Times New Roman" w:eastAsia="SimSun" w:hAnsi="Times New Roman" w:cs="Times New Roman"/>
          <w:sz w:val="24"/>
          <w:szCs w:val="24"/>
          <w:vertAlign w:val="superscript"/>
        </w:rPr>
        <w:t>[</w:t>
      </w:r>
      <w:r w:rsidR="00897E9E" w:rsidRPr="000248CE">
        <w:rPr>
          <w:rFonts w:ascii="Times New Roman" w:eastAsia="SimSun" w:hAnsi="Times New Roman" w:cs="Times New Roman"/>
          <w:sz w:val="24"/>
          <w:szCs w:val="24"/>
          <w:vertAlign w:val="superscript"/>
        </w:rPr>
        <w:t>31</w:t>
      </w:r>
      <w:r w:rsidR="00BB4D3F" w:rsidRPr="000248CE">
        <w:rPr>
          <w:rFonts w:ascii="Times New Roman" w:eastAsia="SimSun" w:hAnsi="Times New Roman" w:cs="Times New Roman"/>
          <w:sz w:val="24"/>
          <w:szCs w:val="24"/>
          <w:vertAlign w:val="superscript"/>
        </w:rPr>
        <w:t>]</w:t>
      </w:r>
      <w:r w:rsidR="00542719" w:rsidRPr="000248CE">
        <w:rPr>
          <w:rFonts w:ascii="Times New Roman" w:eastAsia="SimSun" w:hAnsi="Times New Roman" w:cs="Times New Roman"/>
          <w:sz w:val="24"/>
          <w:szCs w:val="24"/>
        </w:rPr>
        <w:t>.</w:t>
      </w:r>
      <w:r w:rsidRPr="000248CE">
        <w:rPr>
          <w:rFonts w:ascii="Times New Roman" w:eastAsia="SimSun" w:hAnsi="Times New Roman" w:cs="Times New Roman" w:hint="eastAsia"/>
          <w:sz w:val="24"/>
          <w:szCs w:val="24"/>
        </w:rPr>
        <w:t xml:space="preserve"> </w:t>
      </w:r>
      <w:bookmarkEnd w:id="33"/>
      <w:bookmarkEnd w:id="34"/>
      <w:r w:rsidR="00542719" w:rsidRPr="000248CE">
        <w:rPr>
          <w:rFonts w:ascii="Times New Roman" w:eastAsia="SimSun" w:hAnsi="Times New Roman" w:cs="Times New Roman" w:hint="eastAsia"/>
          <w:sz w:val="24"/>
          <w:szCs w:val="24"/>
        </w:rPr>
        <w:t>Furthermore</w:t>
      </w:r>
      <w:r w:rsidRPr="000248CE">
        <w:rPr>
          <w:rFonts w:ascii="Times New Roman" w:eastAsia="SimSun" w:hAnsi="Times New Roman" w:cs="Times New Roman" w:hint="eastAsia"/>
          <w:sz w:val="24"/>
          <w:szCs w:val="24"/>
        </w:rPr>
        <w:t xml:space="preserve">, the causes of low lighting power consumption vary from case to case. For example, in case TJ-2, the large window-wall ratio of south and north walls, the sunspace on the third and fourth floors and the reflectors in the south are conducive to natural lighting. Thanks to the plentiful light tubes of </w:t>
      </w:r>
      <w:r w:rsidRPr="000248CE">
        <w:rPr>
          <w:rFonts w:ascii="Times New Roman" w:eastAsia="SimSun" w:hAnsi="Times New Roman" w:cs="Times New Roman"/>
          <w:sz w:val="24"/>
          <w:szCs w:val="24"/>
        </w:rPr>
        <w:t>peripheral</w:t>
      </w:r>
      <w:r w:rsidRPr="000248CE">
        <w:rPr>
          <w:rFonts w:ascii="Times New Roman" w:eastAsia="SimSun" w:hAnsi="Times New Roman" w:cs="Times New Roman" w:hint="eastAsia"/>
          <w:sz w:val="24"/>
          <w:szCs w:val="24"/>
        </w:rPr>
        <w:t xml:space="preserve"> offices and the side windows of the exhibition hall, Building TJ-5 achieves great lighting effect without too much </w:t>
      </w:r>
      <w:r w:rsidRPr="000248CE">
        <w:rPr>
          <w:rFonts w:ascii="Times New Roman" w:eastAsia="SimSun" w:hAnsi="Times New Roman" w:cs="Times New Roman"/>
          <w:sz w:val="24"/>
          <w:szCs w:val="24"/>
        </w:rPr>
        <w:t>artificial</w:t>
      </w:r>
      <w:r w:rsidRPr="000248CE">
        <w:rPr>
          <w:rFonts w:ascii="Times New Roman" w:eastAsia="SimSun" w:hAnsi="Times New Roman" w:cs="Times New Roman" w:hint="eastAsia"/>
          <w:sz w:val="24"/>
          <w:szCs w:val="24"/>
        </w:rPr>
        <w:t xml:space="preserve"> lighting.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40"/>
      </w:tblGrid>
      <w:tr w:rsidR="000248CE" w:rsidRPr="000248CE" w14:paraId="36C322BC" w14:textId="77777777" w:rsidTr="002A714E">
        <w:trPr>
          <w:trHeight w:val="2687"/>
          <w:jc w:val="center"/>
        </w:trPr>
        <w:tc>
          <w:tcPr>
            <w:tcW w:w="8840" w:type="dxa"/>
            <w:vAlign w:val="center"/>
          </w:tcPr>
          <w:p w14:paraId="71ED46D4" w14:textId="77777777" w:rsidR="00F469B3" w:rsidRPr="000248CE" w:rsidRDefault="00F469B3" w:rsidP="002A714E">
            <w:pPr>
              <w:jc w:val="center"/>
              <w:rPr>
                <w:rFonts w:ascii="Arial" w:eastAsiaTheme="minorEastAsia" w:hAnsi="Arial" w:cs="Arial"/>
              </w:rPr>
            </w:pPr>
            <w:r w:rsidRPr="000248CE">
              <w:rPr>
                <w:rFonts w:ascii="Arial" w:hAnsi="Arial"/>
                <w:noProof/>
                <w:lang w:val="en-GB" w:eastAsia="en-GB"/>
              </w:rPr>
              <w:drawing>
                <wp:inline distT="0" distB="0" distL="0" distR="0" wp14:anchorId="6167C1A4" wp14:editId="647CA7F0">
                  <wp:extent cx="2924355" cy="1791167"/>
                  <wp:effectExtent l="0" t="0" r="0" b="0"/>
                  <wp:docPr id="43036" name="图片 4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30489" cy="1794924"/>
                          </a:xfrm>
                          <a:prstGeom prst="rect">
                            <a:avLst/>
                          </a:prstGeom>
                        </pic:spPr>
                      </pic:pic>
                    </a:graphicData>
                  </a:graphic>
                </wp:inline>
              </w:drawing>
            </w:r>
          </w:p>
        </w:tc>
      </w:tr>
      <w:tr w:rsidR="00F469B3" w:rsidRPr="000248CE" w14:paraId="7C2FFBC4" w14:textId="77777777" w:rsidTr="002A714E">
        <w:trPr>
          <w:jc w:val="center"/>
        </w:trPr>
        <w:tc>
          <w:tcPr>
            <w:tcW w:w="8840" w:type="dxa"/>
            <w:vAlign w:val="center"/>
          </w:tcPr>
          <w:p w14:paraId="7718598A" w14:textId="77777777" w:rsidR="00F469B3" w:rsidRPr="000248CE" w:rsidRDefault="00C6273B" w:rsidP="00633CB1">
            <w:pPr>
              <w:pStyle w:val="Caption"/>
              <w:jc w:val="center"/>
              <w:rPr>
                <w:rFonts w:ascii="Times New Roman" w:hAnsi="Times New Roman"/>
              </w:rPr>
            </w:pPr>
            <w:r w:rsidRPr="000248CE">
              <w:rPr>
                <w:rFonts w:ascii="Times New Roman" w:hAnsi="Times New Roman" w:hint="eastAsia"/>
              </w:rPr>
              <w:t>Fig.10</w:t>
            </w:r>
            <w:r w:rsidR="00F469B3" w:rsidRPr="000248CE">
              <w:rPr>
                <w:rFonts w:ascii="Times New Roman" w:hAnsi="Times New Roman"/>
              </w:rPr>
              <w:t xml:space="preserve"> Analysis of </w:t>
            </w:r>
            <w:r w:rsidR="00F469B3" w:rsidRPr="000248CE">
              <w:rPr>
                <w:rFonts w:ascii="Times New Roman" w:hAnsi="Times New Roman" w:hint="eastAsia"/>
              </w:rPr>
              <w:t>l</w:t>
            </w:r>
            <w:r w:rsidR="00F469B3" w:rsidRPr="000248CE">
              <w:rPr>
                <w:rFonts w:ascii="Times New Roman" w:hAnsi="Times New Roman"/>
              </w:rPr>
              <w:t xml:space="preserve">ighting </w:t>
            </w:r>
            <w:r w:rsidR="00F469B3" w:rsidRPr="000248CE">
              <w:rPr>
                <w:rFonts w:ascii="Times New Roman" w:hAnsi="Times New Roman" w:hint="eastAsia"/>
              </w:rPr>
              <w:t>e</w:t>
            </w:r>
            <w:r w:rsidR="00F469B3" w:rsidRPr="000248CE">
              <w:rPr>
                <w:rFonts w:ascii="Times New Roman" w:hAnsi="Times New Roman"/>
              </w:rPr>
              <w:t xml:space="preserve">lectricity </w:t>
            </w:r>
            <w:r w:rsidR="00F469B3" w:rsidRPr="000248CE">
              <w:rPr>
                <w:rFonts w:ascii="Times New Roman" w:hAnsi="Times New Roman" w:hint="eastAsia"/>
              </w:rPr>
              <w:t>c</w:t>
            </w:r>
            <w:r w:rsidR="00F469B3" w:rsidRPr="000248CE">
              <w:rPr>
                <w:rFonts w:ascii="Times New Roman" w:hAnsi="Times New Roman"/>
              </w:rPr>
              <w:t>onsumption</w:t>
            </w:r>
          </w:p>
        </w:tc>
      </w:tr>
    </w:tbl>
    <w:p w14:paraId="57DA7920" w14:textId="77777777" w:rsidR="00F469B3" w:rsidRPr="000248CE" w:rsidRDefault="00F469B3" w:rsidP="006E0C77">
      <w:pPr>
        <w:ind w:firstLineChars="200" w:firstLine="420"/>
        <w:rPr>
          <w:rFonts w:ascii="Arial" w:hAnsi="Arial" w:cs="Arial"/>
        </w:rPr>
      </w:pPr>
    </w:p>
    <w:p w14:paraId="7365A241" w14:textId="79902F95" w:rsidR="002C71DA" w:rsidRPr="000248CE" w:rsidRDefault="000F4E59" w:rsidP="000C2418">
      <w:pPr>
        <w:rPr>
          <w:rFonts w:ascii="Times New Roman" w:eastAsia="SimSun" w:hAnsi="Times New Roman" w:cs="Times New Roman"/>
          <w:i/>
          <w:sz w:val="24"/>
          <w:szCs w:val="24"/>
        </w:rPr>
      </w:pPr>
      <w:r w:rsidRPr="000248CE">
        <w:rPr>
          <w:rFonts w:ascii="Times New Roman" w:eastAsia="SimSun" w:hAnsi="Times New Roman" w:cs="Times New Roman" w:hint="eastAsia"/>
          <w:i/>
          <w:sz w:val="24"/>
          <w:szCs w:val="24"/>
        </w:rPr>
        <w:t xml:space="preserve">3.4 </w:t>
      </w:r>
      <w:r w:rsidRPr="000248CE">
        <w:rPr>
          <w:rFonts w:ascii="Times New Roman" w:eastAsia="SimSun" w:hAnsi="Times New Roman" w:cs="Times New Roman"/>
          <w:i/>
          <w:sz w:val="24"/>
          <w:szCs w:val="24"/>
        </w:rPr>
        <w:t xml:space="preserve">Comparison of </w:t>
      </w:r>
      <w:r w:rsidR="008D4110" w:rsidRPr="000248CE">
        <w:rPr>
          <w:rFonts w:ascii="Times New Roman" w:eastAsia="SimSun" w:hAnsi="Times New Roman" w:cs="Times New Roman"/>
          <w:i/>
          <w:sz w:val="24"/>
          <w:szCs w:val="24"/>
        </w:rPr>
        <w:t xml:space="preserve">occupant </w:t>
      </w:r>
      <w:r w:rsidRPr="000248CE">
        <w:rPr>
          <w:rFonts w:ascii="Times New Roman" w:eastAsia="SimSun" w:hAnsi="Times New Roman" w:cs="Times New Roman"/>
          <w:i/>
          <w:sz w:val="24"/>
          <w:szCs w:val="24"/>
        </w:rPr>
        <w:t>satisfaction with IEQ between green and c</w:t>
      </w:r>
      <w:r w:rsidRPr="000248CE">
        <w:rPr>
          <w:rFonts w:ascii="Times New Roman" w:eastAsia="SimSun" w:hAnsi="Times New Roman" w:cs="Times New Roman" w:hint="eastAsia"/>
          <w:i/>
          <w:sz w:val="24"/>
          <w:szCs w:val="24"/>
        </w:rPr>
        <w:t>ommon office</w:t>
      </w:r>
      <w:r w:rsidRPr="000248CE">
        <w:rPr>
          <w:rFonts w:ascii="Times New Roman" w:eastAsia="SimSun" w:hAnsi="Times New Roman" w:cs="Times New Roman"/>
          <w:i/>
          <w:sz w:val="24"/>
          <w:szCs w:val="24"/>
        </w:rPr>
        <w:t xml:space="preserve"> building</w:t>
      </w:r>
      <w:r w:rsidRPr="000248CE">
        <w:rPr>
          <w:rFonts w:ascii="Times New Roman" w:eastAsia="SimSun" w:hAnsi="Times New Roman" w:cs="Times New Roman" w:hint="eastAsia"/>
          <w:i/>
          <w:sz w:val="24"/>
          <w:szCs w:val="24"/>
        </w:rPr>
        <w:t>s</w:t>
      </w:r>
    </w:p>
    <w:p w14:paraId="1D0E8B74" w14:textId="77777777" w:rsidR="00F469B3" w:rsidRPr="000248CE" w:rsidRDefault="00184150" w:rsidP="00F469B3">
      <w:pPr>
        <w:jc w:val="center"/>
        <w:rPr>
          <w:rFonts w:ascii="Arial" w:hAnsi="Arial" w:cs="Arial"/>
        </w:rPr>
      </w:pPr>
      <w:r w:rsidRPr="000248CE">
        <w:rPr>
          <w:rFonts w:ascii="Arial" w:hAnsi="Arial"/>
          <w:noProof/>
          <w:szCs w:val="21"/>
          <w:lang w:val="en-GB" w:eastAsia="en-GB"/>
        </w:rPr>
        <w:drawing>
          <wp:inline distT="0" distB="0" distL="0" distR="0" wp14:anchorId="1D438997" wp14:editId="430232CF">
            <wp:extent cx="4201065" cy="23112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A-2-1.jpg"/>
                    <pic:cNvPicPr/>
                  </pic:nvPicPr>
                  <pic:blipFill rotWithShape="1">
                    <a:blip r:embed="rId19" cstate="print">
                      <a:extLst>
                        <a:ext uri="{28A0092B-C50C-407E-A947-70E740481C1C}">
                          <a14:useLocalDpi xmlns:a14="http://schemas.microsoft.com/office/drawing/2010/main" val="0"/>
                        </a:ext>
                      </a:extLst>
                    </a:blip>
                    <a:srcRect r="8679"/>
                    <a:stretch/>
                  </pic:blipFill>
                  <pic:spPr bwMode="auto">
                    <a:xfrm>
                      <a:off x="0" y="0"/>
                      <a:ext cx="4209437" cy="2315829"/>
                    </a:xfrm>
                    <a:prstGeom prst="rect">
                      <a:avLst/>
                    </a:prstGeom>
                    <a:ln>
                      <a:noFill/>
                    </a:ln>
                    <a:extLst>
                      <a:ext uri="{53640926-AAD7-44D8-BBD7-CCE9431645EC}">
                        <a14:shadowObscured xmlns:a14="http://schemas.microsoft.com/office/drawing/2010/main"/>
                      </a:ext>
                    </a:extLst>
                  </pic:spPr>
                </pic:pic>
              </a:graphicData>
            </a:graphic>
          </wp:inline>
        </w:drawing>
      </w:r>
    </w:p>
    <w:p w14:paraId="5208B416" w14:textId="77777777" w:rsidR="00F469B3" w:rsidRPr="000248CE" w:rsidRDefault="00F469B3" w:rsidP="00633CB1">
      <w:pPr>
        <w:pStyle w:val="Caption"/>
        <w:jc w:val="center"/>
        <w:rPr>
          <w:rFonts w:ascii="Times New Roman" w:hAnsi="Times New Roman"/>
        </w:rPr>
      </w:pPr>
      <w:r w:rsidRPr="000248CE">
        <w:rPr>
          <w:rFonts w:ascii="Times New Roman" w:hAnsi="Times New Roman" w:hint="eastAsia"/>
        </w:rPr>
        <w:t>Fig.1</w:t>
      </w:r>
      <w:r w:rsidR="00B50942" w:rsidRPr="000248CE">
        <w:rPr>
          <w:rFonts w:ascii="Times New Roman" w:hAnsi="Times New Roman" w:hint="eastAsia"/>
        </w:rPr>
        <w:t>1</w:t>
      </w:r>
      <w:r w:rsidRPr="000248CE">
        <w:rPr>
          <w:rFonts w:ascii="Times New Roman" w:hAnsi="Times New Roman" w:hint="eastAsia"/>
        </w:rPr>
        <w:t xml:space="preserve"> S</w:t>
      </w:r>
      <w:r w:rsidRPr="000248CE">
        <w:rPr>
          <w:rFonts w:ascii="Times New Roman" w:hAnsi="Times New Roman"/>
        </w:rPr>
        <w:t>atisfaction</w:t>
      </w:r>
      <w:r w:rsidRPr="000248CE">
        <w:rPr>
          <w:rFonts w:ascii="Times New Roman" w:hAnsi="Times New Roman" w:hint="eastAsia"/>
        </w:rPr>
        <w:t xml:space="preserve"> with IEQ </w:t>
      </w:r>
    </w:p>
    <w:p w14:paraId="32F18CC1" w14:textId="77777777" w:rsidR="00C5002E" w:rsidRPr="000248CE" w:rsidRDefault="00C5002E" w:rsidP="003642D9">
      <w:pPr>
        <w:pStyle w:val="Caption"/>
        <w:jc w:val="left"/>
        <w:rPr>
          <w:rFonts w:ascii="Times New Roman" w:hAnsi="Times New Roman"/>
        </w:rPr>
      </w:pPr>
      <w:r w:rsidRPr="000248CE">
        <w:rPr>
          <w:rFonts w:ascii="Times New Roman" w:hAnsi="Times New Roman"/>
        </w:rPr>
        <w:t>N</w:t>
      </w:r>
      <w:r w:rsidRPr="000248CE">
        <w:rPr>
          <w:rFonts w:ascii="Times New Roman" w:hAnsi="Times New Roman" w:hint="eastAsia"/>
        </w:rPr>
        <w:t>ote)</w:t>
      </w:r>
      <w:r w:rsidR="0010493A" w:rsidRPr="000248CE">
        <w:rPr>
          <w:rFonts w:ascii="Times New Roman" w:hAnsi="Times New Roman" w:hint="eastAsia"/>
        </w:rPr>
        <w:t xml:space="preserve"> </w:t>
      </w:r>
      <w:r w:rsidRPr="000248CE">
        <w:rPr>
          <w:rFonts w:ascii="Times New Roman" w:hAnsi="Times New Roman" w:hint="eastAsia"/>
        </w:rPr>
        <w:t>OES refers to overall environment satisfaction</w:t>
      </w:r>
    </w:p>
    <w:p w14:paraId="77B19D01" w14:textId="77777777" w:rsidR="003642D9" w:rsidRPr="000248CE" w:rsidRDefault="003642D9" w:rsidP="003642D9"/>
    <w:p w14:paraId="73E127D8" w14:textId="77BEA1DC" w:rsidR="00E06A8E" w:rsidRPr="000248CE" w:rsidRDefault="00E06A8E" w:rsidP="006A3F71">
      <w:pPr>
        <w:pStyle w:val="Caption"/>
        <w:jc w:val="center"/>
        <w:rPr>
          <w:rFonts w:ascii="Times New Roman" w:hAnsi="Times New Roman"/>
        </w:rPr>
      </w:pPr>
      <w:r w:rsidRPr="000248CE">
        <w:rPr>
          <w:rFonts w:ascii="Times New Roman" w:hAnsi="Times New Roman" w:hint="eastAsia"/>
        </w:rPr>
        <w:t>Table</w:t>
      </w:r>
      <w:r w:rsidR="00144F45" w:rsidRPr="000248CE">
        <w:rPr>
          <w:rFonts w:ascii="Times New Roman" w:hAnsi="Times New Roman" w:hint="eastAsia"/>
        </w:rPr>
        <w:t xml:space="preserve"> </w:t>
      </w:r>
      <w:r w:rsidR="00EF3B18" w:rsidRPr="000248CE">
        <w:rPr>
          <w:rFonts w:ascii="Times New Roman" w:hAnsi="Times New Roman"/>
        </w:rPr>
        <w:t>8</w:t>
      </w:r>
      <w:r w:rsidR="00EF3B18" w:rsidRPr="000248CE">
        <w:rPr>
          <w:rFonts w:ascii="Times New Roman" w:hAnsi="Times New Roman" w:hint="eastAsia"/>
        </w:rPr>
        <w:t xml:space="preserve"> </w:t>
      </w:r>
      <w:r w:rsidR="00BC509C" w:rsidRPr="000248CE">
        <w:rPr>
          <w:rFonts w:ascii="Times New Roman" w:hAnsi="Times New Roman" w:hint="eastAsia"/>
        </w:rPr>
        <w:t>S</w:t>
      </w:r>
      <w:r w:rsidR="00BC509C" w:rsidRPr="000248CE">
        <w:rPr>
          <w:rFonts w:ascii="Times New Roman" w:hAnsi="Times New Roman"/>
        </w:rPr>
        <w:t xml:space="preserve">tatistical significance of the difference in </w:t>
      </w:r>
      <w:r w:rsidR="00BC509C" w:rsidRPr="000248CE">
        <w:rPr>
          <w:rFonts w:ascii="Times New Roman" w:hAnsi="Times New Roman" w:hint="eastAsia"/>
        </w:rPr>
        <w:t>satisfaction with IEQ</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782"/>
        <w:gridCol w:w="1056"/>
        <w:gridCol w:w="770"/>
        <w:gridCol w:w="1056"/>
        <w:gridCol w:w="1108"/>
        <w:gridCol w:w="2177"/>
        <w:gridCol w:w="826"/>
        <w:gridCol w:w="803"/>
        <w:gridCol w:w="1056"/>
      </w:tblGrid>
      <w:tr w:rsidR="000248CE" w:rsidRPr="000248CE" w14:paraId="14E95199" w14:textId="77777777" w:rsidTr="00C75ED2">
        <w:trPr>
          <w:trHeight w:val="270"/>
          <w:jc w:val="center"/>
        </w:trPr>
        <w:tc>
          <w:tcPr>
            <w:tcW w:w="500" w:type="pct"/>
            <w:vMerge w:val="restart"/>
            <w:shd w:val="clear" w:color="auto" w:fill="auto"/>
            <w:noWrap/>
            <w:vAlign w:val="center"/>
            <w:hideMark/>
          </w:tcPr>
          <w:p w14:paraId="1FC28CAC"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IEQ</w:t>
            </w:r>
          </w:p>
        </w:tc>
        <w:tc>
          <w:tcPr>
            <w:tcW w:w="800" w:type="pct"/>
            <w:gridSpan w:val="2"/>
            <w:shd w:val="clear" w:color="auto" w:fill="auto"/>
            <w:noWrap/>
            <w:vAlign w:val="center"/>
            <w:hideMark/>
          </w:tcPr>
          <w:p w14:paraId="55E30B1B" w14:textId="2D8E64D7" w:rsidR="00575FDB" w:rsidRPr="000248CE" w:rsidRDefault="00575FDB">
            <w:pPr>
              <w:widowControl/>
              <w:jc w:val="center"/>
              <w:rPr>
                <w:rFonts w:ascii="Times New Roman" w:hAnsi="Times New Roman" w:cs="Times New Roman"/>
                <w:sz w:val="24"/>
                <w:szCs w:val="24"/>
              </w:rPr>
            </w:pPr>
            <w:r w:rsidRPr="000248CE">
              <w:rPr>
                <w:rFonts w:ascii="Times New Roman" w:hAnsi="Times New Roman" w:cs="Times New Roman"/>
                <w:sz w:val="24"/>
                <w:szCs w:val="24"/>
              </w:rPr>
              <w:t>Green</w:t>
            </w:r>
          </w:p>
        </w:tc>
        <w:tc>
          <w:tcPr>
            <w:tcW w:w="804" w:type="pct"/>
            <w:gridSpan w:val="2"/>
            <w:shd w:val="clear" w:color="auto" w:fill="auto"/>
            <w:noWrap/>
            <w:vAlign w:val="center"/>
            <w:hideMark/>
          </w:tcPr>
          <w:p w14:paraId="7EDD293C" w14:textId="291344FB"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hAnsi="Times New Roman" w:cs="Times New Roman"/>
                <w:sz w:val="24"/>
                <w:szCs w:val="24"/>
              </w:rPr>
              <w:t>Common</w:t>
            </w:r>
          </w:p>
        </w:tc>
        <w:tc>
          <w:tcPr>
            <w:tcW w:w="564" w:type="pct"/>
            <w:vMerge w:val="restart"/>
            <w:shd w:val="clear" w:color="auto" w:fill="auto"/>
            <w:noWrap/>
            <w:vAlign w:val="center"/>
            <w:hideMark/>
          </w:tcPr>
          <w:p w14:paraId="6B7F3DF5" w14:textId="2FC39FFB"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p</w:t>
            </w:r>
          </w:p>
        </w:tc>
        <w:tc>
          <w:tcPr>
            <w:tcW w:w="1017" w:type="pct"/>
            <w:vMerge w:val="restart"/>
            <w:shd w:val="clear" w:color="auto" w:fill="auto"/>
            <w:noWrap/>
            <w:vAlign w:val="center"/>
            <w:hideMark/>
          </w:tcPr>
          <w:p w14:paraId="0B78DF16"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ΔS (green-common)</w:t>
            </w:r>
          </w:p>
        </w:tc>
        <w:tc>
          <w:tcPr>
            <w:tcW w:w="432" w:type="pct"/>
            <w:vMerge w:val="restart"/>
            <w:shd w:val="clear" w:color="auto" w:fill="auto"/>
            <w:noWrap/>
            <w:vAlign w:val="center"/>
            <w:hideMark/>
          </w:tcPr>
          <w:p w14:paraId="371304DE"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ΔS%</w:t>
            </w:r>
          </w:p>
        </w:tc>
        <w:tc>
          <w:tcPr>
            <w:tcW w:w="883" w:type="pct"/>
            <w:gridSpan w:val="2"/>
            <w:shd w:val="clear" w:color="auto" w:fill="auto"/>
            <w:noWrap/>
            <w:vAlign w:val="center"/>
            <w:hideMark/>
          </w:tcPr>
          <w:p w14:paraId="6FAE8320"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 of dissatisfied</w:t>
            </w:r>
          </w:p>
        </w:tc>
      </w:tr>
      <w:tr w:rsidR="000248CE" w:rsidRPr="000248CE" w14:paraId="77025561" w14:textId="77777777" w:rsidTr="00C75ED2">
        <w:trPr>
          <w:trHeight w:val="270"/>
          <w:jc w:val="center"/>
        </w:trPr>
        <w:tc>
          <w:tcPr>
            <w:tcW w:w="500" w:type="pct"/>
            <w:vMerge/>
            <w:vAlign w:val="center"/>
            <w:hideMark/>
          </w:tcPr>
          <w:p w14:paraId="55EC0E82" w14:textId="77777777" w:rsidR="00575FDB" w:rsidRPr="000248CE" w:rsidRDefault="00575FDB" w:rsidP="00C75ED2">
            <w:pPr>
              <w:widowControl/>
              <w:jc w:val="center"/>
              <w:rPr>
                <w:rFonts w:ascii="Times New Roman" w:eastAsia="SimSun" w:hAnsi="Times New Roman" w:cs="Times New Roman"/>
                <w:kern w:val="0"/>
                <w:sz w:val="24"/>
                <w:szCs w:val="24"/>
              </w:rPr>
            </w:pPr>
          </w:p>
        </w:tc>
        <w:tc>
          <w:tcPr>
            <w:tcW w:w="412" w:type="pct"/>
            <w:shd w:val="clear" w:color="auto" w:fill="auto"/>
            <w:vAlign w:val="center"/>
            <w:hideMark/>
          </w:tcPr>
          <w:p w14:paraId="5BF56658" w14:textId="421193D3" w:rsidR="00575FDB" w:rsidRPr="000248CE" w:rsidRDefault="00575FDB" w:rsidP="00C75ED2">
            <w:pPr>
              <w:widowControl/>
              <w:jc w:val="center"/>
              <w:rPr>
                <w:rFonts w:ascii="Times New Roman" w:eastAsia="SimSun" w:hAnsi="Times New Roman" w:cs="Times New Roman"/>
                <w:kern w:val="0"/>
                <w:sz w:val="24"/>
                <w:szCs w:val="24"/>
              </w:rPr>
            </w:pPr>
            <w:r w:rsidRPr="000248CE">
              <w:rPr>
                <w:rFonts w:ascii="Times New Roman" w:hAnsi="Times New Roman" w:cs="Times New Roman"/>
                <w:sz w:val="24"/>
                <w:szCs w:val="24"/>
              </w:rPr>
              <w:t>S</w:t>
            </w:r>
            <w:r w:rsidRPr="000248CE">
              <w:rPr>
                <w:rFonts w:ascii="Times New Roman" w:hAnsi="Times New Roman" w:cs="Times New Roman"/>
                <w:sz w:val="24"/>
                <w:szCs w:val="24"/>
                <w:vertAlign w:val="subscript"/>
              </w:rPr>
              <w:t>G</w:t>
            </w:r>
          </w:p>
        </w:tc>
        <w:tc>
          <w:tcPr>
            <w:tcW w:w="389" w:type="pct"/>
            <w:vAlign w:val="center"/>
          </w:tcPr>
          <w:p w14:paraId="38FF3F91" w14:textId="591BB247" w:rsidR="00575FDB" w:rsidRPr="000248CE" w:rsidRDefault="00575FDB" w:rsidP="00C75ED2">
            <w:pPr>
              <w:widowControl/>
              <w:jc w:val="center"/>
              <w:rPr>
                <w:rFonts w:ascii="Times New Roman" w:eastAsia="SimSun" w:hAnsi="Times New Roman" w:cs="Times New Roman"/>
                <w:kern w:val="0"/>
                <w:sz w:val="24"/>
                <w:szCs w:val="24"/>
              </w:rPr>
            </w:pPr>
            <w:r w:rsidRPr="000248CE">
              <w:rPr>
                <w:rFonts w:ascii="Times New Roman" w:hAnsi="Times New Roman" w:cs="Times New Roman"/>
                <w:sz w:val="24"/>
                <w:szCs w:val="24"/>
              </w:rPr>
              <w:t>Variance</w:t>
            </w:r>
          </w:p>
        </w:tc>
        <w:tc>
          <w:tcPr>
            <w:tcW w:w="406" w:type="pct"/>
            <w:shd w:val="clear" w:color="auto" w:fill="auto"/>
            <w:vAlign w:val="center"/>
            <w:hideMark/>
          </w:tcPr>
          <w:p w14:paraId="706424FE" w14:textId="33267A31" w:rsidR="00575FDB" w:rsidRPr="000248CE" w:rsidRDefault="00575FDB" w:rsidP="00C75ED2">
            <w:pPr>
              <w:widowControl/>
              <w:jc w:val="center"/>
              <w:rPr>
                <w:rFonts w:ascii="Times New Roman" w:eastAsia="SimSun" w:hAnsi="Times New Roman" w:cs="Times New Roman"/>
                <w:kern w:val="0"/>
                <w:sz w:val="24"/>
                <w:szCs w:val="24"/>
              </w:rPr>
            </w:pPr>
            <w:r w:rsidRPr="000248CE">
              <w:rPr>
                <w:rFonts w:ascii="Times New Roman" w:hAnsi="Times New Roman" w:cs="Times New Roman"/>
                <w:sz w:val="24"/>
                <w:szCs w:val="24"/>
              </w:rPr>
              <w:t>S</w:t>
            </w:r>
            <w:r w:rsidRPr="000248CE">
              <w:rPr>
                <w:rFonts w:ascii="Times New Roman" w:hAnsi="Times New Roman" w:cs="Times New Roman"/>
                <w:sz w:val="24"/>
                <w:szCs w:val="24"/>
                <w:vertAlign w:val="subscript"/>
              </w:rPr>
              <w:t>C</w:t>
            </w:r>
          </w:p>
        </w:tc>
        <w:tc>
          <w:tcPr>
            <w:tcW w:w="398" w:type="pct"/>
            <w:vAlign w:val="center"/>
          </w:tcPr>
          <w:p w14:paraId="303AE23A" w14:textId="2DD4C854" w:rsidR="00575FDB" w:rsidRPr="000248CE" w:rsidRDefault="00575FDB" w:rsidP="00C75ED2">
            <w:pPr>
              <w:widowControl/>
              <w:jc w:val="center"/>
              <w:rPr>
                <w:rFonts w:ascii="Times New Roman" w:eastAsia="SimSun" w:hAnsi="Times New Roman" w:cs="Times New Roman"/>
                <w:kern w:val="0"/>
                <w:sz w:val="24"/>
                <w:szCs w:val="24"/>
              </w:rPr>
            </w:pPr>
            <w:r w:rsidRPr="000248CE">
              <w:rPr>
                <w:rFonts w:ascii="Times New Roman" w:hAnsi="Times New Roman" w:cs="Times New Roman"/>
                <w:sz w:val="24"/>
                <w:szCs w:val="24"/>
              </w:rPr>
              <w:t>Variance</w:t>
            </w:r>
          </w:p>
        </w:tc>
        <w:tc>
          <w:tcPr>
            <w:tcW w:w="564" w:type="pct"/>
            <w:vMerge/>
            <w:vAlign w:val="center"/>
            <w:hideMark/>
          </w:tcPr>
          <w:p w14:paraId="4CEC1B1C" w14:textId="0583E6D3" w:rsidR="00575FDB" w:rsidRPr="000248CE" w:rsidRDefault="00575FDB" w:rsidP="00C75ED2">
            <w:pPr>
              <w:widowControl/>
              <w:jc w:val="center"/>
              <w:rPr>
                <w:rFonts w:ascii="Times New Roman" w:eastAsia="SimSun" w:hAnsi="Times New Roman" w:cs="Times New Roman"/>
                <w:kern w:val="0"/>
                <w:sz w:val="24"/>
                <w:szCs w:val="24"/>
              </w:rPr>
            </w:pPr>
          </w:p>
        </w:tc>
        <w:tc>
          <w:tcPr>
            <w:tcW w:w="1017" w:type="pct"/>
            <w:vMerge/>
            <w:vAlign w:val="center"/>
            <w:hideMark/>
          </w:tcPr>
          <w:p w14:paraId="18D8DE4F" w14:textId="77777777" w:rsidR="00575FDB" w:rsidRPr="000248CE" w:rsidRDefault="00575FDB" w:rsidP="00C75ED2">
            <w:pPr>
              <w:widowControl/>
              <w:jc w:val="center"/>
              <w:rPr>
                <w:rFonts w:ascii="Times New Roman" w:eastAsia="SimSun" w:hAnsi="Times New Roman" w:cs="Times New Roman"/>
                <w:kern w:val="0"/>
                <w:sz w:val="24"/>
                <w:szCs w:val="24"/>
              </w:rPr>
            </w:pPr>
          </w:p>
        </w:tc>
        <w:tc>
          <w:tcPr>
            <w:tcW w:w="432" w:type="pct"/>
            <w:vMerge/>
            <w:vAlign w:val="center"/>
            <w:hideMark/>
          </w:tcPr>
          <w:p w14:paraId="52D54E12" w14:textId="77777777" w:rsidR="00575FDB" w:rsidRPr="000248CE" w:rsidRDefault="00575FDB" w:rsidP="00C75ED2">
            <w:pPr>
              <w:widowControl/>
              <w:jc w:val="center"/>
              <w:rPr>
                <w:rFonts w:ascii="Times New Roman" w:eastAsia="SimSun" w:hAnsi="Times New Roman" w:cs="Times New Roman"/>
                <w:kern w:val="0"/>
                <w:sz w:val="24"/>
                <w:szCs w:val="24"/>
              </w:rPr>
            </w:pPr>
          </w:p>
        </w:tc>
        <w:tc>
          <w:tcPr>
            <w:tcW w:w="390" w:type="pct"/>
            <w:shd w:val="clear" w:color="auto" w:fill="auto"/>
            <w:noWrap/>
            <w:vAlign w:val="center"/>
            <w:hideMark/>
          </w:tcPr>
          <w:p w14:paraId="5C20EC6B"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green</w:t>
            </w:r>
          </w:p>
        </w:tc>
        <w:tc>
          <w:tcPr>
            <w:tcW w:w="493" w:type="pct"/>
            <w:shd w:val="clear" w:color="auto" w:fill="auto"/>
            <w:noWrap/>
            <w:vAlign w:val="center"/>
            <w:hideMark/>
          </w:tcPr>
          <w:p w14:paraId="761AA394"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common</w:t>
            </w:r>
          </w:p>
        </w:tc>
      </w:tr>
      <w:tr w:rsidR="000248CE" w:rsidRPr="000248CE" w14:paraId="3FBB519B" w14:textId="77777777" w:rsidTr="00C75ED2">
        <w:trPr>
          <w:trHeight w:val="270"/>
          <w:jc w:val="center"/>
        </w:trPr>
        <w:tc>
          <w:tcPr>
            <w:tcW w:w="500" w:type="pct"/>
            <w:shd w:val="clear" w:color="auto" w:fill="auto"/>
            <w:noWrap/>
            <w:vAlign w:val="center"/>
            <w:hideMark/>
          </w:tcPr>
          <w:p w14:paraId="2F926ABE" w14:textId="77777777" w:rsidR="00575FDB" w:rsidRPr="000248CE" w:rsidRDefault="00575FDB" w:rsidP="00C75ED2">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Thermal</w:t>
            </w:r>
          </w:p>
        </w:tc>
        <w:tc>
          <w:tcPr>
            <w:tcW w:w="412" w:type="pct"/>
            <w:shd w:val="clear" w:color="auto" w:fill="auto"/>
            <w:noWrap/>
            <w:vAlign w:val="center"/>
            <w:hideMark/>
          </w:tcPr>
          <w:p w14:paraId="1F15C248"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0.34</w:t>
            </w:r>
          </w:p>
        </w:tc>
        <w:tc>
          <w:tcPr>
            <w:tcW w:w="389" w:type="pct"/>
            <w:vAlign w:val="center"/>
          </w:tcPr>
          <w:p w14:paraId="4C0F8611" w14:textId="33364970"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0.20</w:t>
            </w:r>
          </w:p>
        </w:tc>
        <w:tc>
          <w:tcPr>
            <w:tcW w:w="406" w:type="pct"/>
            <w:shd w:val="clear" w:color="auto" w:fill="auto"/>
            <w:noWrap/>
            <w:vAlign w:val="center"/>
            <w:hideMark/>
          </w:tcPr>
          <w:p w14:paraId="20CB1408" w14:textId="33367ABD"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w:t>
            </w:r>
          </w:p>
        </w:tc>
        <w:tc>
          <w:tcPr>
            <w:tcW w:w="398" w:type="pct"/>
            <w:vAlign w:val="center"/>
          </w:tcPr>
          <w:p w14:paraId="18D978BA" w14:textId="1EE78CF8" w:rsidR="00575FDB" w:rsidRPr="000248CE" w:rsidRDefault="004914A4">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0.20</w:t>
            </w:r>
          </w:p>
        </w:tc>
        <w:tc>
          <w:tcPr>
            <w:tcW w:w="564" w:type="pct"/>
            <w:shd w:val="clear" w:color="auto" w:fill="auto"/>
            <w:noWrap/>
            <w:vAlign w:val="center"/>
            <w:hideMark/>
          </w:tcPr>
          <w:p w14:paraId="29CC4283" w14:textId="5E05A00A"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0.0000</w:t>
            </w:r>
          </w:p>
        </w:tc>
        <w:tc>
          <w:tcPr>
            <w:tcW w:w="1017" w:type="pct"/>
            <w:shd w:val="clear" w:color="auto" w:fill="auto"/>
            <w:noWrap/>
            <w:vAlign w:val="center"/>
            <w:hideMark/>
          </w:tcPr>
          <w:p w14:paraId="1C2059A2"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0.34</w:t>
            </w:r>
          </w:p>
        </w:tc>
        <w:tc>
          <w:tcPr>
            <w:tcW w:w="432" w:type="pct"/>
            <w:shd w:val="clear" w:color="auto" w:fill="auto"/>
            <w:noWrap/>
            <w:vAlign w:val="center"/>
            <w:hideMark/>
          </w:tcPr>
          <w:p w14:paraId="201B5E9D"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17%</w:t>
            </w:r>
          </w:p>
        </w:tc>
        <w:tc>
          <w:tcPr>
            <w:tcW w:w="390" w:type="pct"/>
            <w:shd w:val="clear" w:color="auto" w:fill="auto"/>
            <w:noWrap/>
            <w:vAlign w:val="center"/>
            <w:hideMark/>
          </w:tcPr>
          <w:p w14:paraId="550980CE"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20%</w:t>
            </w:r>
          </w:p>
        </w:tc>
        <w:tc>
          <w:tcPr>
            <w:tcW w:w="493" w:type="pct"/>
            <w:shd w:val="clear" w:color="auto" w:fill="auto"/>
            <w:noWrap/>
            <w:vAlign w:val="center"/>
            <w:hideMark/>
          </w:tcPr>
          <w:p w14:paraId="689F3B85"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41%</w:t>
            </w:r>
          </w:p>
        </w:tc>
      </w:tr>
      <w:tr w:rsidR="000248CE" w:rsidRPr="000248CE" w14:paraId="0C14F708" w14:textId="77777777" w:rsidTr="00C75ED2">
        <w:trPr>
          <w:trHeight w:val="270"/>
          <w:jc w:val="center"/>
        </w:trPr>
        <w:tc>
          <w:tcPr>
            <w:tcW w:w="500" w:type="pct"/>
            <w:shd w:val="clear" w:color="auto" w:fill="auto"/>
            <w:noWrap/>
            <w:vAlign w:val="center"/>
            <w:hideMark/>
          </w:tcPr>
          <w:p w14:paraId="10367D8E" w14:textId="77777777" w:rsidR="00575FDB" w:rsidRPr="000248CE" w:rsidRDefault="00575FDB" w:rsidP="00C75ED2">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IAQ</w:t>
            </w:r>
          </w:p>
        </w:tc>
        <w:tc>
          <w:tcPr>
            <w:tcW w:w="412" w:type="pct"/>
            <w:shd w:val="clear" w:color="auto" w:fill="auto"/>
            <w:noWrap/>
            <w:vAlign w:val="center"/>
            <w:hideMark/>
          </w:tcPr>
          <w:p w14:paraId="157B66B0"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0.3</w:t>
            </w:r>
          </w:p>
        </w:tc>
        <w:tc>
          <w:tcPr>
            <w:tcW w:w="389" w:type="pct"/>
            <w:vAlign w:val="center"/>
          </w:tcPr>
          <w:p w14:paraId="61AB2654" w14:textId="118F61B3"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0.18</w:t>
            </w:r>
          </w:p>
        </w:tc>
        <w:tc>
          <w:tcPr>
            <w:tcW w:w="406" w:type="pct"/>
            <w:shd w:val="clear" w:color="auto" w:fill="auto"/>
            <w:noWrap/>
            <w:vAlign w:val="center"/>
            <w:hideMark/>
          </w:tcPr>
          <w:p w14:paraId="3A1F26F5" w14:textId="0A97191D"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-0.2</w:t>
            </w:r>
          </w:p>
        </w:tc>
        <w:tc>
          <w:tcPr>
            <w:tcW w:w="398" w:type="pct"/>
            <w:vAlign w:val="center"/>
          </w:tcPr>
          <w:p w14:paraId="16CA1EF9" w14:textId="41C7236F" w:rsidR="00575FDB" w:rsidRPr="000248CE" w:rsidRDefault="004914A4">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0.20</w:t>
            </w:r>
          </w:p>
        </w:tc>
        <w:tc>
          <w:tcPr>
            <w:tcW w:w="564" w:type="pct"/>
            <w:shd w:val="clear" w:color="auto" w:fill="auto"/>
            <w:noWrap/>
            <w:vAlign w:val="center"/>
            <w:hideMark/>
          </w:tcPr>
          <w:p w14:paraId="5826679C" w14:textId="69F929EB"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0.0000</w:t>
            </w:r>
          </w:p>
        </w:tc>
        <w:tc>
          <w:tcPr>
            <w:tcW w:w="1017" w:type="pct"/>
            <w:shd w:val="clear" w:color="auto" w:fill="auto"/>
            <w:noWrap/>
            <w:vAlign w:val="center"/>
            <w:hideMark/>
          </w:tcPr>
          <w:p w14:paraId="5461A702"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0.5</w:t>
            </w:r>
          </w:p>
        </w:tc>
        <w:tc>
          <w:tcPr>
            <w:tcW w:w="432" w:type="pct"/>
            <w:shd w:val="clear" w:color="auto" w:fill="auto"/>
            <w:noWrap/>
            <w:vAlign w:val="center"/>
            <w:hideMark/>
          </w:tcPr>
          <w:p w14:paraId="4150E1AD"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25%</w:t>
            </w:r>
          </w:p>
        </w:tc>
        <w:tc>
          <w:tcPr>
            <w:tcW w:w="390" w:type="pct"/>
            <w:shd w:val="clear" w:color="auto" w:fill="auto"/>
            <w:noWrap/>
            <w:vAlign w:val="center"/>
            <w:hideMark/>
          </w:tcPr>
          <w:p w14:paraId="56EE7D8B"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23%</w:t>
            </w:r>
          </w:p>
        </w:tc>
        <w:tc>
          <w:tcPr>
            <w:tcW w:w="493" w:type="pct"/>
            <w:shd w:val="clear" w:color="auto" w:fill="auto"/>
            <w:noWrap/>
            <w:vAlign w:val="center"/>
            <w:hideMark/>
          </w:tcPr>
          <w:p w14:paraId="16531338"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64%</w:t>
            </w:r>
          </w:p>
        </w:tc>
      </w:tr>
      <w:tr w:rsidR="000248CE" w:rsidRPr="000248CE" w14:paraId="416A8E06" w14:textId="77777777" w:rsidTr="00C75ED2">
        <w:trPr>
          <w:trHeight w:val="270"/>
          <w:jc w:val="center"/>
        </w:trPr>
        <w:tc>
          <w:tcPr>
            <w:tcW w:w="500" w:type="pct"/>
            <w:shd w:val="clear" w:color="auto" w:fill="auto"/>
            <w:noWrap/>
            <w:vAlign w:val="center"/>
            <w:hideMark/>
          </w:tcPr>
          <w:p w14:paraId="1B559D6A" w14:textId="77777777" w:rsidR="00575FDB" w:rsidRPr="000248CE" w:rsidRDefault="00575FDB" w:rsidP="00C75ED2">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Light</w:t>
            </w:r>
          </w:p>
        </w:tc>
        <w:tc>
          <w:tcPr>
            <w:tcW w:w="412" w:type="pct"/>
            <w:shd w:val="clear" w:color="auto" w:fill="auto"/>
            <w:noWrap/>
            <w:vAlign w:val="center"/>
            <w:hideMark/>
          </w:tcPr>
          <w:p w14:paraId="3E84A521"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0.5</w:t>
            </w:r>
          </w:p>
        </w:tc>
        <w:tc>
          <w:tcPr>
            <w:tcW w:w="389" w:type="pct"/>
            <w:vAlign w:val="center"/>
          </w:tcPr>
          <w:p w14:paraId="22550D78" w14:textId="4E3996C7" w:rsidR="00575FDB" w:rsidRPr="000248CE" w:rsidRDefault="004914A4">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0.17</w:t>
            </w:r>
          </w:p>
        </w:tc>
        <w:tc>
          <w:tcPr>
            <w:tcW w:w="406" w:type="pct"/>
            <w:shd w:val="clear" w:color="auto" w:fill="auto"/>
            <w:noWrap/>
            <w:vAlign w:val="center"/>
            <w:hideMark/>
          </w:tcPr>
          <w:p w14:paraId="01BFB09E" w14:textId="7DEA5893"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0.2</w:t>
            </w:r>
          </w:p>
        </w:tc>
        <w:tc>
          <w:tcPr>
            <w:tcW w:w="398" w:type="pct"/>
            <w:vAlign w:val="center"/>
          </w:tcPr>
          <w:p w14:paraId="6B17BFCA" w14:textId="372F904A" w:rsidR="00575FDB" w:rsidRPr="000248CE" w:rsidRDefault="004914A4">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0.14</w:t>
            </w:r>
          </w:p>
        </w:tc>
        <w:tc>
          <w:tcPr>
            <w:tcW w:w="564" w:type="pct"/>
            <w:shd w:val="clear" w:color="auto" w:fill="auto"/>
            <w:noWrap/>
            <w:vAlign w:val="center"/>
            <w:hideMark/>
          </w:tcPr>
          <w:p w14:paraId="31E757C5" w14:textId="631300EF"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0.0000</w:t>
            </w:r>
          </w:p>
        </w:tc>
        <w:tc>
          <w:tcPr>
            <w:tcW w:w="1017" w:type="pct"/>
            <w:shd w:val="clear" w:color="auto" w:fill="auto"/>
            <w:noWrap/>
            <w:vAlign w:val="center"/>
            <w:hideMark/>
          </w:tcPr>
          <w:p w14:paraId="131EE727"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0.3</w:t>
            </w:r>
          </w:p>
        </w:tc>
        <w:tc>
          <w:tcPr>
            <w:tcW w:w="432" w:type="pct"/>
            <w:shd w:val="clear" w:color="auto" w:fill="auto"/>
            <w:noWrap/>
            <w:vAlign w:val="center"/>
            <w:hideMark/>
          </w:tcPr>
          <w:p w14:paraId="239691B2"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15%</w:t>
            </w:r>
          </w:p>
        </w:tc>
        <w:tc>
          <w:tcPr>
            <w:tcW w:w="390" w:type="pct"/>
            <w:shd w:val="clear" w:color="auto" w:fill="auto"/>
            <w:noWrap/>
            <w:vAlign w:val="center"/>
            <w:hideMark/>
          </w:tcPr>
          <w:p w14:paraId="62601AED"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15%</w:t>
            </w:r>
          </w:p>
        </w:tc>
        <w:tc>
          <w:tcPr>
            <w:tcW w:w="493" w:type="pct"/>
            <w:shd w:val="clear" w:color="auto" w:fill="auto"/>
            <w:noWrap/>
            <w:vAlign w:val="center"/>
            <w:hideMark/>
          </w:tcPr>
          <w:p w14:paraId="1BF5D7F5"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19%</w:t>
            </w:r>
          </w:p>
        </w:tc>
      </w:tr>
      <w:tr w:rsidR="000248CE" w:rsidRPr="000248CE" w14:paraId="22991DD2" w14:textId="77777777" w:rsidTr="00C75ED2">
        <w:trPr>
          <w:trHeight w:val="270"/>
          <w:jc w:val="center"/>
        </w:trPr>
        <w:tc>
          <w:tcPr>
            <w:tcW w:w="500" w:type="pct"/>
            <w:shd w:val="clear" w:color="auto" w:fill="auto"/>
            <w:noWrap/>
            <w:vAlign w:val="center"/>
            <w:hideMark/>
          </w:tcPr>
          <w:p w14:paraId="2FD7429D" w14:textId="77777777" w:rsidR="00575FDB" w:rsidRPr="000248CE" w:rsidRDefault="00575FDB" w:rsidP="00C75ED2">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Acoustic</w:t>
            </w:r>
          </w:p>
        </w:tc>
        <w:tc>
          <w:tcPr>
            <w:tcW w:w="412" w:type="pct"/>
            <w:shd w:val="clear" w:color="auto" w:fill="auto"/>
            <w:noWrap/>
            <w:vAlign w:val="center"/>
            <w:hideMark/>
          </w:tcPr>
          <w:p w14:paraId="702350FB"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0.3</w:t>
            </w:r>
          </w:p>
        </w:tc>
        <w:tc>
          <w:tcPr>
            <w:tcW w:w="389" w:type="pct"/>
            <w:vAlign w:val="center"/>
          </w:tcPr>
          <w:p w14:paraId="77CE3258" w14:textId="56E1EE8E" w:rsidR="00575FDB" w:rsidRPr="000248CE" w:rsidRDefault="004914A4">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0.20</w:t>
            </w:r>
          </w:p>
        </w:tc>
        <w:tc>
          <w:tcPr>
            <w:tcW w:w="406" w:type="pct"/>
            <w:shd w:val="clear" w:color="auto" w:fill="auto"/>
            <w:noWrap/>
            <w:vAlign w:val="center"/>
            <w:hideMark/>
          </w:tcPr>
          <w:p w14:paraId="15E6A61F" w14:textId="33F2770E"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0.1</w:t>
            </w:r>
          </w:p>
        </w:tc>
        <w:tc>
          <w:tcPr>
            <w:tcW w:w="398" w:type="pct"/>
            <w:vAlign w:val="center"/>
          </w:tcPr>
          <w:p w14:paraId="04CFB385" w14:textId="13E98C02" w:rsidR="00575FDB" w:rsidRPr="000248CE" w:rsidRDefault="004914A4">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0.16</w:t>
            </w:r>
          </w:p>
        </w:tc>
        <w:tc>
          <w:tcPr>
            <w:tcW w:w="564" w:type="pct"/>
            <w:shd w:val="clear" w:color="auto" w:fill="auto"/>
            <w:noWrap/>
            <w:vAlign w:val="center"/>
            <w:hideMark/>
          </w:tcPr>
          <w:p w14:paraId="4C7FAD55" w14:textId="0925A8F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0.0000</w:t>
            </w:r>
          </w:p>
        </w:tc>
        <w:tc>
          <w:tcPr>
            <w:tcW w:w="1017" w:type="pct"/>
            <w:shd w:val="clear" w:color="auto" w:fill="auto"/>
            <w:noWrap/>
            <w:vAlign w:val="center"/>
            <w:hideMark/>
          </w:tcPr>
          <w:p w14:paraId="592966F3"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0.2</w:t>
            </w:r>
          </w:p>
        </w:tc>
        <w:tc>
          <w:tcPr>
            <w:tcW w:w="432" w:type="pct"/>
            <w:shd w:val="clear" w:color="auto" w:fill="auto"/>
            <w:noWrap/>
            <w:vAlign w:val="center"/>
            <w:hideMark/>
          </w:tcPr>
          <w:p w14:paraId="245F66A6"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10%</w:t>
            </w:r>
          </w:p>
        </w:tc>
        <w:tc>
          <w:tcPr>
            <w:tcW w:w="390" w:type="pct"/>
            <w:shd w:val="clear" w:color="auto" w:fill="auto"/>
            <w:noWrap/>
            <w:vAlign w:val="center"/>
            <w:hideMark/>
          </w:tcPr>
          <w:p w14:paraId="7AF1B722"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26%</w:t>
            </w:r>
          </w:p>
        </w:tc>
        <w:tc>
          <w:tcPr>
            <w:tcW w:w="493" w:type="pct"/>
            <w:shd w:val="clear" w:color="auto" w:fill="auto"/>
            <w:noWrap/>
            <w:vAlign w:val="center"/>
            <w:hideMark/>
          </w:tcPr>
          <w:p w14:paraId="260B8279"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39%</w:t>
            </w:r>
          </w:p>
        </w:tc>
      </w:tr>
      <w:tr w:rsidR="00575FDB" w:rsidRPr="000248CE" w14:paraId="56D048B9" w14:textId="77777777" w:rsidTr="00C75ED2">
        <w:trPr>
          <w:trHeight w:val="391"/>
          <w:jc w:val="center"/>
        </w:trPr>
        <w:tc>
          <w:tcPr>
            <w:tcW w:w="500" w:type="pct"/>
            <w:shd w:val="clear" w:color="auto" w:fill="auto"/>
            <w:noWrap/>
            <w:vAlign w:val="center"/>
            <w:hideMark/>
          </w:tcPr>
          <w:p w14:paraId="6719CE2A" w14:textId="77777777" w:rsidR="00575FDB" w:rsidRPr="000248CE" w:rsidRDefault="00575FDB" w:rsidP="00C75ED2">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OES</w:t>
            </w:r>
          </w:p>
        </w:tc>
        <w:tc>
          <w:tcPr>
            <w:tcW w:w="412" w:type="pct"/>
            <w:shd w:val="clear" w:color="auto" w:fill="auto"/>
            <w:noWrap/>
            <w:vAlign w:val="center"/>
            <w:hideMark/>
          </w:tcPr>
          <w:p w14:paraId="64070908"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0.3</w:t>
            </w:r>
          </w:p>
        </w:tc>
        <w:tc>
          <w:tcPr>
            <w:tcW w:w="389" w:type="pct"/>
            <w:vAlign w:val="center"/>
          </w:tcPr>
          <w:p w14:paraId="6DABFC94" w14:textId="2EBFEEA6" w:rsidR="00575FDB" w:rsidRPr="000248CE" w:rsidRDefault="004914A4">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0.15</w:t>
            </w:r>
          </w:p>
        </w:tc>
        <w:tc>
          <w:tcPr>
            <w:tcW w:w="406" w:type="pct"/>
            <w:shd w:val="clear" w:color="auto" w:fill="auto"/>
            <w:noWrap/>
            <w:vAlign w:val="center"/>
            <w:hideMark/>
          </w:tcPr>
          <w:p w14:paraId="7CF267B2" w14:textId="3C6E4724"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w:t>
            </w:r>
          </w:p>
        </w:tc>
        <w:tc>
          <w:tcPr>
            <w:tcW w:w="398" w:type="pct"/>
            <w:vAlign w:val="center"/>
          </w:tcPr>
          <w:p w14:paraId="7BBE478A" w14:textId="3C386D0A" w:rsidR="00575FDB" w:rsidRPr="000248CE" w:rsidRDefault="004914A4">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0.13</w:t>
            </w:r>
          </w:p>
        </w:tc>
        <w:tc>
          <w:tcPr>
            <w:tcW w:w="564" w:type="pct"/>
            <w:shd w:val="clear" w:color="auto" w:fill="auto"/>
            <w:noWrap/>
            <w:vAlign w:val="center"/>
            <w:hideMark/>
          </w:tcPr>
          <w:p w14:paraId="7A81182A" w14:textId="2F26BA1A"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0.0000</w:t>
            </w:r>
          </w:p>
        </w:tc>
        <w:tc>
          <w:tcPr>
            <w:tcW w:w="1017" w:type="pct"/>
            <w:shd w:val="clear" w:color="auto" w:fill="auto"/>
            <w:noWrap/>
            <w:vAlign w:val="center"/>
            <w:hideMark/>
          </w:tcPr>
          <w:p w14:paraId="4588F0E1"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0.3</w:t>
            </w:r>
          </w:p>
        </w:tc>
        <w:tc>
          <w:tcPr>
            <w:tcW w:w="432" w:type="pct"/>
            <w:shd w:val="clear" w:color="auto" w:fill="auto"/>
            <w:noWrap/>
            <w:vAlign w:val="center"/>
            <w:hideMark/>
          </w:tcPr>
          <w:p w14:paraId="318DB7B0"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15%</w:t>
            </w:r>
          </w:p>
        </w:tc>
        <w:tc>
          <w:tcPr>
            <w:tcW w:w="390" w:type="pct"/>
            <w:shd w:val="clear" w:color="auto" w:fill="auto"/>
            <w:noWrap/>
            <w:vAlign w:val="center"/>
            <w:hideMark/>
          </w:tcPr>
          <w:p w14:paraId="24CCAD83"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15%</w:t>
            </w:r>
          </w:p>
        </w:tc>
        <w:tc>
          <w:tcPr>
            <w:tcW w:w="493" w:type="pct"/>
            <w:shd w:val="clear" w:color="auto" w:fill="auto"/>
            <w:noWrap/>
            <w:vAlign w:val="center"/>
            <w:hideMark/>
          </w:tcPr>
          <w:p w14:paraId="5B293482" w14:textId="77777777" w:rsidR="00575FDB" w:rsidRPr="000248CE" w:rsidRDefault="00575FDB">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39%</w:t>
            </w:r>
          </w:p>
        </w:tc>
      </w:tr>
    </w:tbl>
    <w:p w14:paraId="0F82D7D2" w14:textId="77777777" w:rsidR="00122F8E" w:rsidRPr="000248CE" w:rsidRDefault="00122F8E" w:rsidP="00880043">
      <w:pPr>
        <w:rPr>
          <w:rFonts w:ascii="Times New Roman" w:eastAsia="SimSun" w:hAnsi="Times New Roman" w:cs="Times New Roman"/>
          <w:sz w:val="24"/>
          <w:szCs w:val="24"/>
        </w:rPr>
      </w:pPr>
    </w:p>
    <w:p w14:paraId="299E5B5F" w14:textId="2AF7A9AE" w:rsidR="008B7ECC" w:rsidRPr="000248CE" w:rsidRDefault="0010493A"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Fig.1</w:t>
      </w:r>
      <w:r w:rsidR="00B50942" w:rsidRPr="000248CE">
        <w:rPr>
          <w:rFonts w:ascii="Times New Roman" w:eastAsia="SimSun" w:hAnsi="Times New Roman" w:cs="Times New Roman" w:hint="eastAsia"/>
          <w:sz w:val="24"/>
          <w:szCs w:val="24"/>
        </w:rPr>
        <w:t>1</w:t>
      </w:r>
      <w:r w:rsidRPr="000248CE">
        <w:rPr>
          <w:rFonts w:ascii="Times New Roman" w:eastAsia="SimSun" w:hAnsi="Times New Roman" w:cs="Times New Roman" w:hint="eastAsia"/>
          <w:sz w:val="24"/>
          <w:szCs w:val="24"/>
        </w:rPr>
        <w:t xml:space="preserve"> and Table</w:t>
      </w:r>
      <w:r w:rsidR="00144F45" w:rsidRPr="000248CE">
        <w:rPr>
          <w:rFonts w:ascii="Times New Roman" w:eastAsia="SimSun" w:hAnsi="Times New Roman" w:cs="Times New Roman" w:hint="eastAsia"/>
          <w:sz w:val="24"/>
          <w:szCs w:val="24"/>
        </w:rPr>
        <w:t xml:space="preserve"> </w:t>
      </w:r>
      <w:r w:rsidR="00EF3B18" w:rsidRPr="000248CE">
        <w:rPr>
          <w:rFonts w:ascii="Times New Roman" w:eastAsia="SimSun" w:hAnsi="Times New Roman" w:cs="Times New Roman"/>
          <w:sz w:val="24"/>
          <w:szCs w:val="24"/>
        </w:rPr>
        <w:t>8</w:t>
      </w:r>
      <w:r w:rsidR="00EF3B18"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sz w:val="24"/>
          <w:szCs w:val="24"/>
        </w:rPr>
        <w:t>present difference</w:t>
      </w:r>
      <w:r w:rsidRPr="000248CE">
        <w:rPr>
          <w:rFonts w:ascii="Times New Roman" w:eastAsia="SimSun" w:hAnsi="Times New Roman" w:cs="Times New Roman" w:hint="eastAsia"/>
          <w:sz w:val="24"/>
          <w:szCs w:val="24"/>
        </w:rPr>
        <w:t xml:space="preserve"> and</w:t>
      </w:r>
      <w:r w:rsidRPr="000248CE">
        <w:rPr>
          <w:rFonts w:ascii="Times New Roman" w:eastAsia="SimSun" w:hAnsi="Times New Roman" w:cs="Times New Roman"/>
          <w:sz w:val="24"/>
          <w:szCs w:val="24"/>
        </w:rPr>
        <w:t xml:space="preserve"> </w:t>
      </w:r>
      <w:r w:rsidRPr="000248CE">
        <w:rPr>
          <w:rFonts w:ascii="Times New Roman" w:eastAsia="SimSun" w:hAnsi="Times New Roman" w:cs="Times New Roman" w:hint="eastAsia"/>
          <w:sz w:val="24"/>
          <w:szCs w:val="24"/>
        </w:rPr>
        <w:t>s</w:t>
      </w:r>
      <w:r w:rsidRPr="000248CE">
        <w:rPr>
          <w:rFonts w:ascii="Times New Roman" w:eastAsia="SimSun" w:hAnsi="Times New Roman" w:cs="Times New Roman"/>
          <w:sz w:val="24"/>
          <w:szCs w:val="24"/>
        </w:rPr>
        <w:t xml:space="preserve">tatistical significance of the difference in median of </w:t>
      </w:r>
      <w:r w:rsidRPr="000248CE">
        <w:rPr>
          <w:rFonts w:ascii="Times New Roman" w:eastAsia="SimSun" w:hAnsi="Times New Roman" w:cs="Times New Roman" w:hint="eastAsia"/>
          <w:sz w:val="24"/>
          <w:szCs w:val="24"/>
        </w:rPr>
        <w:t>satisfaction with IEQ</w:t>
      </w:r>
      <w:r w:rsidRPr="000248CE">
        <w:rPr>
          <w:rFonts w:ascii="Times New Roman" w:eastAsia="SimSun" w:hAnsi="Times New Roman" w:cs="Times New Roman"/>
          <w:sz w:val="24"/>
          <w:szCs w:val="24"/>
        </w:rPr>
        <w:t xml:space="preserve"> between respondents in the green and </w:t>
      </w:r>
      <w:r w:rsidRPr="000248CE">
        <w:rPr>
          <w:rFonts w:ascii="Times New Roman" w:eastAsia="SimSun" w:hAnsi="Times New Roman" w:cs="Times New Roman" w:hint="eastAsia"/>
          <w:sz w:val="24"/>
          <w:szCs w:val="24"/>
        </w:rPr>
        <w:t>common</w:t>
      </w:r>
      <w:r w:rsidRPr="000248CE">
        <w:rPr>
          <w:rFonts w:ascii="Times New Roman" w:eastAsia="SimSun" w:hAnsi="Times New Roman" w:cs="Times New Roman"/>
          <w:sz w:val="24"/>
          <w:szCs w:val="24"/>
        </w:rPr>
        <w:t xml:space="preserve"> buildings acquired by this study.</w:t>
      </w:r>
      <w:r w:rsidRPr="000248CE">
        <w:rPr>
          <w:rFonts w:ascii="Times New Roman" w:eastAsia="SimSun" w:hAnsi="Times New Roman" w:cs="Times New Roman" w:hint="eastAsia"/>
          <w:sz w:val="24"/>
          <w:szCs w:val="24"/>
        </w:rPr>
        <w:t xml:space="preserve"> It could be found that </w:t>
      </w:r>
      <w:r w:rsidR="008473EB" w:rsidRPr="000248CE">
        <w:rPr>
          <w:rFonts w:ascii="Times New Roman" w:eastAsia="SimSun" w:hAnsi="Times New Roman" w:cs="Times New Roman" w:hint="eastAsia"/>
          <w:sz w:val="24"/>
          <w:szCs w:val="24"/>
        </w:rPr>
        <w:t xml:space="preserve">median values of all IEQ items in green buildings are </w:t>
      </w:r>
      <w:r w:rsidR="008473EB" w:rsidRPr="000248CE">
        <w:rPr>
          <w:rFonts w:ascii="Times New Roman" w:eastAsia="SimSun" w:hAnsi="Times New Roman" w:cs="Times New Roman"/>
          <w:sz w:val="24"/>
          <w:szCs w:val="24"/>
        </w:rPr>
        <w:t>statistically</w:t>
      </w:r>
      <w:r w:rsidR="008473EB" w:rsidRPr="000248CE">
        <w:rPr>
          <w:rFonts w:ascii="Times New Roman" w:eastAsia="SimSun" w:hAnsi="Times New Roman" w:cs="Times New Roman" w:hint="eastAsia"/>
          <w:sz w:val="24"/>
          <w:szCs w:val="24"/>
        </w:rPr>
        <w:t xml:space="preserve"> significantly</w:t>
      </w:r>
      <w:r w:rsidR="008473EB" w:rsidRPr="000248CE">
        <w:rPr>
          <w:rFonts w:ascii="Times New Roman" w:eastAsia="SimSun" w:hAnsi="Times New Roman" w:cs="Times New Roman"/>
          <w:sz w:val="24"/>
          <w:szCs w:val="24"/>
        </w:rPr>
        <w:t xml:space="preserve"> </w:t>
      </w:r>
      <w:r w:rsidR="008473EB" w:rsidRPr="000248CE">
        <w:rPr>
          <w:rFonts w:ascii="Times New Roman" w:eastAsia="SimSun" w:hAnsi="Times New Roman" w:cs="Times New Roman" w:hint="eastAsia"/>
          <w:sz w:val="24"/>
          <w:szCs w:val="24"/>
        </w:rPr>
        <w:t>higher</w:t>
      </w:r>
      <w:r w:rsidR="008473EB" w:rsidRPr="000248CE">
        <w:rPr>
          <w:rFonts w:ascii="Times New Roman" w:eastAsia="SimSun" w:hAnsi="Times New Roman" w:cs="Times New Roman"/>
          <w:sz w:val="24"/>
          <w:szCs w:val="24"/>
        </w:rPr>
        <w:t xml:space="preserve"> than</w:t>
      </w:r>
      <w:r w:rsidR="008473EB" w:rsidRPr="000248CE">
        <w:rPr>
          <w:rFonts w:ascii="Times New Roman" w:eastAsia="SimSun" w:hAnsi="Times New Roman" w:cs="Times New Roman" w:hint="eastAsia"/>
          <w:sz w:val="24"/>
          <w:szCs w:val="24"/>
        </w:rPr>
        <w:t xml:space="preserve"> those in common buildings.</w:t>
      </w:r>
      <w:r w:rsidR="00F469B3" w:rsidRPr="000248CE">
        <w:rPr>
          <w:rFonts w:ascii="Times New Roman" w:eastAsia="SimSun" w:hAnsi="Times New Roman" w:cs="Times New Roman"/>
          <w:sz w:val="24"/>
          <w:szCs w:val="24"/>
        </w:rPr>
        <w:t xml:space="preserve"> Satisfaction with IAQ </w:t>
      </w:r>
      <w:r w:rsidR="00F469B3" w:rsidRPr="000248CE">
        <w:rPr>
          <w:rFonts w:ascii="Times New Roman" w:eastAsia="SimSun" w:hAnsi="Times New Roman" w:cs="Times New Roman" w:hint="eastAsia"/>
          <w:sz w:val="24"/>
          <w:szCs w:val="24"/>
        </w:rPr>
        <w:t>is</w:t>
      </w:r>
      <w:r w:rsidR="00F469B3" w:rsidRPr="000248CE">
        <w:rPr>
          <w:rFonts w:ascii="Times New Roman" w:eastAsia="SimSun" w:hAnsi="Times New Roman" w:cs="Times New Roman"/>
          <w:sz w:val="24"/>
          <w:szCs w:val="24"/>
        </w:rPr>
        <w:t xml:space="preserve"> below neutral for </w:t>
      </w:r>
      <w:r w:rsidR="008473EB" w:rsidRPr="000248CE">
        <w:rPr>
          <w:rFonts w:ascii="Times New Roman" w:eastAsia="SimSun" w:hAnsi="Times New Roman" w:cs="Times New Roman" w:hint="eastAsia"/>
          <w:sz w:val="24"/>
          <w:szCs w:val="24"/>
        </w:rPr>
        <w:t>common</w:t>
      </w:r>
      <w:r w:rsidR="00F469B3" w:rsidRPr="000248CE">
        <w:rPr>
          <w:rFonts w:ascii="Times New Roman" w:eastAsia="SimSun" w:hAnsi="Times New Roman" w:cs="Times New Roman"/>
          <w:sz w:val="24"/>
          <w:szCs w:val="24"/>
        </w:rPr>
        <w:t xml:space="preserve"> building, but above neutral for green buildings. There </w:t>
      </w:r>
      <w:r w:rsidR="00F469B3" w:rsidRPr="000248CE">
        <w:rPr>
          <w:rFonts w:ascii="Times New Roman" w:eastAsia="SimSun" w:hAnsi="Times New Roman" w:cs="Times New Roman" w:hint="eastAsia"/>
          <w:sz w:val="24"/>
          <w:szCs w:val="24"/>
        </w:rPr>
        <w:t>is</w:t>
      </w:r>
      <w:r w:rsidR="00F469B3" w:rsidRPr="000248CE">
        <w:rPr>
          <w:rFonts w:ascii="Times New Roman" w:eastAsia="SimSun" w:hAnsi="Times New Roman" w:cs="Times New Roman"/>
          <w:sz w:val="24"/>
          <w:szCs w:val="24"/>
        </w:rPr>
        <w:t xml:space="preserve"> little effect of building type on satisfaction with acoustic environment (</w:t>
      </w:r>
      <w:r w:rsidR="008473EB" w:rsidRPr="000248CE">
        <w:rPr>
          <w:rFonts w:ascii="Times New Roman" w:eastAsia="SimSun" w:hAnsi="Times New Roman" w:cs="Times New Roman"/>
          <w:sz w:val="24"/>
          <w:szCs w:val="24"/>
        </w:rPr>
        <w:t>SC</w:t>
      </w:r>
      <w:r w:rsidR="00F469B3" w:rsidRPr="000248CE">
        <w:rPr>
          <w:rFonts w:ascii="Times New Roman" w:eastAsia="SimSun" w:hAnsi="Times New Roman" w:cs="Times New Roman"/>
          <w:sz w:val="24"/>
          <w:szCs w:val="24"/>
        </w:rPr>
        <w:t xml:space="preserve">=0.1, </w:t>
      </w:r>
      <w:r w:rsidR="008473EB" w:rsidRPr="000248CE">
        <w:rPr>
          <w:rFonts w:ascii="Times New Roman" w:eastAsia="SimSun" w:hAnsi="Times New Roman" w:cs="Times New Roman"/>
          <w:sz w:val="24"/>
          <w:szCs w:val="24"/>
        </w:rPr>
        <w:t xml:space="preserve">SG </w:t>
      </w:r>
      <w:r w:rsidR="00F469B3" w:rsidRPr="000248CE">
        <w:rPr>
          <w:rFonts w:ascii="Times New Roman" w:eastAsia="SimSun" w:hAnsi="Times New Roman" w:cs="Times New Roman"/>
          <w:sz w:val="24"/>
          <w:szCs w:val="24"/>
        </w:rPr>
        <w:t>=0.3), and this might be a logical consequence of space out design, which considered more on daylighting penetration than on noise control.</w:t>
      </w:r>
      <w:r w:rsidR="00F469B3" w:rsidRPr="000248CE">
        <w:rPr>
          <w:rFonts w:ascii="Times New Roman" w:eastAsia="SimSun" w:hAnsi="Times New Roman" w:cs="Times New Roman" w:hint="eastAsia"/>
          <w:sz w:val="24"/>
          <w:szCs w:val="24"/>
        </w:rPr>
        <w:t xml:space="preserve"> In sum, green building users are more satisfied with IEQ than </w:t>
      </w:r>
      <w:r w:rsidR="008473EB" w:rsidRPr="000248CE">
        <w:rPr>
          <w:rFonts w:ascii="Times New Roman" w:eastAsia="SimSun" w:hAnsi="Times New Roman" w:cs="Times New Roman" w:hint="eastAsia"/>
          <w:sz w:val="24"/>
          <w:szCs w:val="24"/>
        </w:rPr>
        <w:t>common</w:t>
      </w:r>
      <w:r w:rsidR="00F469B3" w:rsidRPr="000248CE">
        <w:rPr>
          <w:rFonts w:ascii="Times New Roman" w:eastAsia="SimSun" w:hAnsi="Times New Roman" w:cs="Times New Roman" w:hint="eastAsia"/>
          <w:sz w:val="24"/>
          <w:szCs w:val="24"/>
        </w:rPr>
        <w:t xml:space="preserve"> building users, with significantly difference for thermal environment and IAQ. For the same type of buildings, satisfaction with light is the highest. </w:t>
      </w:r>
    </w:p>
    <w:p w14:paraId="3B241B50" w14:textId="77777777" w:rsidR="00122F8E" w:rsidRPr="000248CE" w:rsidRDefault="00122F8E" w:rsidP="00880043">
      <w:pPr>
        <w:rPr>
          <w:rFonts w:ascii="Times New Roman" w:eastAsia="SimSun" w:hAnsi="Times New Roman" w:cs="Times New Roman"/>
          <w:sz w:val="24"/>
          <w:szCs w:val="24"/>
        </w:rPr>
      </w:pPr>
    </w:p>
    <w:p w14:paraId="733890B2" w14:textId="77777777" w:rsidR="008B7ECC" w:rsidRPr="000248CE" w:rsidRDefault="008B7ECC" w:rsidP="000C2418">
      <w:pPr>
        <w:rPr>
          <w:rFonts w:ascii="Times New Roman" w:eastAsia="SimSun" w:hAnsi="Times New Roman" w:cs="Times New Roman"/>
          <w:i/>
          <w:sz w:val="24"/>
          <w:szCs w:val="24"/>
        </w:rPr>
      </w:pPr>
      <w:r w:rsidRPr="000248CE">
        <w:rPr>
          <w:rFonts w:ascii="Times New Roman" w:eastAsia="SimSun" w:hAnsi="Times New Roman" w:cs="Times New Roman" w:hint="eastAsia"/>
          <w:i/>
          <w:sz w:val="24"/>
          <w:szCs w:val="24"/>
        </w:rPr>
        <w:t xml:space="preserve">3.5 </w:t>
      </w:r>
      <w:r w:rsidRPr="000248CE">
        <w:rPr>
          <w:rFonts w:ascii="Times New Roman" w:eastAsia="SimSun" w:hAnsi="Times New Roman" w:cs="Times New Roman"/>
          <w:i/>
          <w:sz w:val="24"/>
          <w:szCs w:val="24"/>
        </w:rPr>
        <w:t>Comparison of satisfaction with</w:t>
      </w:r>
      <w:r w:rsidRPr="000248CE">
        <w:rPr>
          <w:rFonts w:ascii="Times New Roman" w:eastAsia="SimSun" w:hAnsi="Times New Roman" w:cs="Times New Roman" w:hint="eastAsia"/>
          <w:i/>
          <w:sz w:val="24"/>
          <w:szCs w:val="24"/>
        </w:rPr>
        <w:t xml:space="preserve"> </w:t>
      </w:r>
      <w:r w:rsidRPr="000248CE">
        <w:rPr>
          <w:rFonts w:ascii="Times New Roman" w:eastAsia="SimSun" w:hAnsi="Times New Roman" w:cs="Times New Roman"/>
          <w:i/>
          <w:sz w:val="24"/>
          <w:szCs w:val="24"/>
        </w:rPr>
        <w:t>building service performance</w:t>
      </w:r>
      <w:r w:rsidR="003E7553" w:rsidRPr="000248CE">
        <w:rPr>
          <w:rFonts w:ascii="Times New Roman" w:eastAsia="SimSun" w:hAnsi="Times New Roman" w:cs="Times New Roman" w:hint="eastAsia"/>
          <w:i/>
          <w:sz w:val="24"/>
          <w:szCs w:val="24"/>
        </w:rPr>
        <w:t xml:space="preserve"> (BSP)</w:t>
      </w:r>
      <w:r w:rsidRPr="000248CE">
        <w:rPr>
          <w:rFonts w:ascii="Times New Roman" w:eastAsia="SimSun" w:hAnsi="Times New Roman" w:cs="Times New Roman" w:hint="eastAsia"/>
          <w:i/>
          <w:sz w:val="24"/>
          <w:szCs w:val="24"/>
        </w:rPr>
        <w:t xml:space="preserve"> </w:t>
      </w:r>
      <w:r w:rsidRPr="000248CE">
        <w:rPr>
          <w:rFonts w:ascii="Times New Roman" w:eastAsia="SimSun" w:hAnsi="Times New Roman" w:cs="Times New Roman"/>
          <w:i/>
          <w:sz w:val="24"/>
          <w:szCs w:val="24"/>
        </w:rPr>
        <w:t xml:space="preserve">between green and </w:t>
      </w:r>
      <w:r w:rsidRPr="000248CE">
        <w:rPr>
          <w:rFonts w:ascii="Times New Roman" w:eastAsia="SimSun" w:hAnsi="Times New Roman" w:cs="Times New Roman" w:hint="eastAsia"/>
          <w:i/>
          <w:sz w:val="24"/>
          <w:szCs w:val="24"/>
        </w:rPr>
        <w:t>common</w:t>
      </w:r>
      <w:r w:rsidRPr="000248CE">
        <w:rPr>
          <w:rFonts w:ascii="Times New Roman" w:eastAsia="SimSun" w:hAnsi="Times New Roman" w:cs="Times New Roman"/>
          <w:i/>
          <w:sz w:val="24"/>
          <w:szCs w:val="24"/>
        </w:rPr>
        <w:t xml:space="preserve"> building</w:t>
      </w:r>
    </w:p>
    <w:p w14:paraId="5C13E530" w14:textId="77777777" w:rsidR="00F469B3" w:rsidRPr="000248CE" w:rsidRDefault="0067652D" w:rsidP="002A714E">
      <w:pPr>
        <w:spacing w:line="276" w:lineRule="auto"/>
        <w:jc w:val="center"/>
        <w:rPr>
          <w:rFonts w:ascii="Arial" w:hAnsi="Arial" w:cs="Arial"/>
          <w:highlight w:val="yellow"/>
        </w:rPr>
      </w:pPr>
      <w:r w:rsidRPr="000248CE">
        <w:rPr>
          <w:rFonts w:ascii="Arial" w:hAnsi="Arial"/>
          <w:noProof/>
          <w:szCs w:val="21"/>
          <w:lang w:val="en-GB" w:eastAsia="en-GB"/>
        </w:rPr>
        <w:drawing>
          <wp:inline distT="0" distB="0" distL="0" distR="0" wp14:anchorId="4663F794" wp14:editId="041DD471">
            <wp:extent cx="5092700" cy="2703185"/>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P图1-rev2.png"/>
                    <pic:cNvPicPr/>
                  </pic:nvPicPr>
                  <pic:blipFill rotWithShape="1">
                    <a:blip r:embed="rId20" cstate="print">
                      <a:extLst>
                        <a:ext uri="{28A0092B-C50C-407E-A947-70E740481C1C}">
                          <a14:useLocalDpi xmlns:a14="http://schemas.microsoft.com/office/drawing/2010/main" val="0"/>
                        </a:ext>
                      </a:extLst>
                    </a:blip>
                    <a:srcRect r="10951"/>
                    <a:stretch/>
                  </pic:blipFill>
                  <pic:spPr bwMode="auto">
                    <a:xfrm>
                      <a:off x="0" y="0"/>
                      <a:ext cx="5092700" cy="2703185"/>
                    </a:xfrm>
                    <a:prstGeom prst="rect">
                      <a:avLst/>
                    </a:prstGeom>
                    <a:ln>
                      <a:noFill/>
                    </a:ln>
                    <a:extLst>
                      <a:ext uri="{53640926-AAD7-44D8-BBD7-CCE9431645EC}">
                        <a14:shadowObscured xmlns:a14="http://schemas.microsoft.com/office/drawing/2010/main"/>
                      </a:ext>
                    </a:extLst>
                  </pic:spPr>
                </pic:pic>
              </a:graphicData>
            </a:graphic>
          </wp:inline>
        </w:drawing>
      </w:r>
    </w:p>
    <w:p w14:paraId="024C4B44" w14:textId="77777777" w:rsidR="00F469B3" w:rsidRPr="000248CE" w:rsidRDefault="00F469B3" w:rsidP="00633CB1">
      <w:pPr>
        <w:pStyle w:val="Caption"/>
        <w:jc w:val="center"/>
        <w:rPr>
          <w:rFonts w:ascii="Times New Roman" w:hAnsi="Times New Roman"/>
        </w:rPr>
      </w:pPr>
      <w:r w:rsidRPr="000248CE">
        <w:rPr>
          <w:rFonts w:ascii="Times New Roman" w:hAnsi="Times New Roman" w:hint="eastAsia"/>
        </w:rPr>
        <w:t>Fig.1</w:t>
      </w:r>
      <w:r w:rsidR="00A9294C" w:rsidRPr="000248CE">
        <w:rPr>
          <w:rFonts w:ascii="Times New Roman" w:hAnsi="Times New Roman" w:hint="eastAsia"/>
        </w:rPr>
        <w:t>2</w:t>
      </w:r>
      <w:r w:rsidRPr="000248CE">
        <w:rPr>
          <w:rFonts w:ascii="Times New Roman" w:hAnsi="Times New Roman" w:hint="eastAsia"/>
        </w:rPr>
        <w:t xml:space="preserve"> S</w:t>
      </w:r>
      <w:r w:rsidRPr="000248CE">
        <w:rPr>
          <w:rFonts w:ascii="Times New Roman" w:hAnsi="Times New Roman"/>
        </w:rPr>
        <w:t>atisfaction</w:t>
      </w:r>
      <w:r w:rsidRPr="000248CE">
        <w:rPr>
          <w:rFonts w:ascii="Times New Roman" w:hAnsi="Times New Roman" w:hint="eastAsia"/>
        </w:rPr>
        <w:t xml:space="preserve"> with building service performance</w:t>
      </w:r>
    </w:p>
    <w:p w14:paraId="43F0279A" w14:textId="77777777" w:rsidR="003642D9" w:rsidRPr="000248CE" w:rsidRDefault="003642D9" w:rsidP="003642D9"/>
    <w:p w14:paraId="6F2C05C1" w14:textId="6607A307" w:rsidR="0001055C" w:rsidRPr="000248CE" w:rsidRDefault="0001055C" w:rsidP="006A3F71">
      <w:pPr>
        <w:pStyle w:val="Caption"/>
        <w:jc w:val="center"/>
        <w:rPr>
          <w:rFonts w:ascii="Times New Roman" w:hAnsi="Times New Roman"/>
        </w:rPr>
      </w:pPr>
      <w:r w:rsidRPr="000248CE">
        <w:rPr>
          <w:rFonts w:ascii="Times New Roman" w:hAnsi="Times New Roman"/>
        </w:rPr>
        <w:t>T</w:t>
      </w:r>
      <w:r w:rsidRPr="000248CE">
        <w:rPr>
          <w:rFonts w:ascii="Times New Roman" w:hAnsi="Times New Roman" w:hint="eastAsia"/>
        </w:rPr>
        <w:t>able</w:t>
      </w:r>
      <w:r w:rsidR="00A9294C" w:rsidRPr="000248CE">
        <w:rPr>
          <w:rFonts w:ascii="Times New Roman" w:hAnsi="Times New Roman" w:hint="eastAsia"/>
        </w:rPr>
        <w:t xml:space="preserve"> </w:t>
      </w:r>
      <w:r w:rsidR="00EF3B18" w:rsidRPr="000248CE">
        <w:rPr>
          <w:rFonts w:ascii="Times New Roman" w:hAnsi="Times New Roman"/>
        </w:rPr>
        <w:t>9</w:t>
      </w:r>
      <w:r w:rsidR="00EF3B18" w:rsidRPr="000248CE">
        <w:rPr>
          <w:rFonts w:ascii="Times New Roman" w:hAnsi="Times New Roman" w:hint="eastAsia"/>
        </w:rPr>
        <w:t xml:space="preserve"> </w:t>
      </w:r>
      <w:r w:rsidR="00A9294C" w:rsidRPr="000248CE">
        <w:rPr>
          <w:rFonts w:ascii="Times New Roman" w:hAnsi="Times New Roman" w:hint="eastAsia"/>
        </w:rPr>
        <w:t>S</w:t>
      </w:r>
      <w:r w:rsidR="00A9294C" w:rsidRPr="000248CE">
        <w:rPr>
          <w:rFonts w:ascii="Times New Roman" w:hAnsi="Times New Roman"/>
        </w:rPr>
        <w:t xml:space="preserve">tatistical significance of the difference in </w:t>
      </w:r>
      <w:r w:rsidR="00A9294C" w:rsidRPr="000248CE">
        <w:rPr>
          <w:rFonts w:ascii="Times New Roman" w:hAnsi="Times New Roman" w:hint="eastAsia"/>
        </w:rPr>
        <w:t>satisfaction with BSP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516"/>
        <w:gridCol w:w="1056"/>
        <w:gridCol w:w="566"/>
        <w:gridCol w:w="1056"/>
        <w:gridCol w:w="1032"/>
        <w:gridCol w:w="2177"/>
        <w:gridCol w:w="704"/>
        <w:gridCol w:w="778"/>
        <w:gridCol w:w="1056"/>
      </w:tblGrid>
      <w:tr w:rsidR="000248CE" w:rsidRPr="000248CE" w14:paraId="554611BB" w14:textId="77777777" w:rsidTr="00C75ED2">
        <w:trPr>
          <w:trHeight w:val="270"/>
        </w:trPr>
        <w:tc>
          <w:tcPr>
            <w:tcW w:w="824" w:type="pct"/>
            <w:vMerge w:val="restart"/>
            <w:shd w:val="clear" w:color="auto" w:fill="auto"/>
            <w:noWrap/>
            <w:vAlign w:val="center"/>
            <w:hideMark/>
          </w:tcPr>
          <w:p w14:paraId="06E5A08C" w14:textId="77777777" w:rsidR="00B93390" w:rsidRPr="000248CE" w:rsidRDefault="00B93390">
            <w:pPr>
              <w:widowControl/>
              <w:jc w:val="center"/>
              <w:rPr>
                <w:rFonts w:ascii="Times New Roman" w:eastAsia="SimSun" w:hAnsi="Times New Roman" w:cs="Times New Roman"/>
                <w:sz w:val="24"/>
                <w:szCs w:val="24"/>
              </w:rPr>
            </w:pPr>
            <w:r w:rsidRPr="000248CE">
              <w:rPr>
                <w:rFonts w:ascii="Times New Roman" w:eastAsia="SimSun" w:hAnsi="Times New Roman" w:cs="Times New Roman"/>
                <w:sz w:val="24"/>
                <w:szCs w:val="24"/>
              </w:rPr>
              <w:t>BSP</w:t>
            </w:r>
          </w:p>
        </w:tc>
        <w:tc>
          <w:tcPr>
            <w:tcW w:w="683" w:type="pct"/>
            <w:gridSpan w:val="2"/>
            <w:shd w:val="clear" w:color="auto" w:fill="auto"/>
            <w:noWrap/>
            <w:vAlign w:val="center"/>
            <w:hideMark/>
          </w:tcPr>
          <w:p w14:paraId="48002DD2" w14:textId="5FB85B32" w:rsidR="00B93390" w:rsidRPr="000248CE" w:rsidRDefault="00B93390">
            <w:pPr>
              <w:widowControl/>
              <w:jc w:val="center"/>
              <w:rPr>
                <w:rFonts w:ascii="Times New Roman" w:hAnsi="Times New Roman" w:cs="Times New Roman"/>
                <w:sz w:val="24"/>
                <w:szCs w:val="24"/>
              </w:rPr>
            </w:pPr>
            <w:r w:rsidRPr="000248CE">
              <w:rPr>
                <w:rFonts w:ascii="Times New Roman" w:hAnsi="Times New Roman" w:cs="Times New Roman"/>
                <w:sz w:val="24"/>
                <w:szCs w:val="24"/>
              </w:rPr>
              <w:t>Green</w:t>
            </w:r>
          </w:p>
        </w:tc>
        <w:tc>
          <w:tcPr>
            <w:tcW w:w="739" w:type="pct"/>
            <w:gridSpan w:val="2"/>
            <w:shd w:val="clear" w:color="auto" w:fill="auto"/>
            <w:noWrap/>
            <w:vAlign w:val="center"/>
            <w:hideMark/>
          </w:tcPr>
          <w:p w14:paraId="73EA1CEB" w14:textId="23886853"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hAnsi="Times New Roman" w:cs="Times New Roman"/>
                <w:sz w:val="24"/>
                <w:szCs w:val="24"/>
              </w:rPr>
              <w:t>Common</w:t>
            </w:r>
          </w:p>
        </w:tc>
        <w:tc>
          <w:tcPr>
            <w:tcW w:w="546" w:type="pct"/>
            <w:vMerge w:val="restart"/>
            <w:shd w:val="clear" w:color="auto" w:fill="auto"/>
            <w:noWrap/>
            <w:vAlign w:val="center"/>
            <w:hideMark/>
          </w:tcPr>
          <w:p w14:paraId="46225236" w14:textId="5307F90C"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p</w:t>
            </w:r>
          </w:p>
        </w:tc>
        <w:tc>
          <w:tcPr>
            <w:tcW w:w="1017" w:type="pct"/>
            <w:vMerge w:val="restart"/>
            <w:shd w:val="clear" w:color="auto" w:fill="auto"/>
            <w:noWrap/>
            <w:vAlign w:val="center"/>
            <w:hideMark/>
          </w:tcPr>
          <w:p w14:paraId="2DB8B756"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ΔS (green-common)</w:t>
            </w:r>
          </w:p>
        </w:tc>
        <w:tc>
          <w:tcPr>
            <w:tcW w:w="329" w:type="pct"/>
            <w:vMerge w:val="restart"/>
            <w:shd w:val="clear" w:color="auto" w:fill="auto"/>
            <w:noWrap/>
            <w:vAlign w:val="center"/>
            <w:hideMark/>
          </w:tcPr>
          <w:p w14:paraId="225E304A"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ΔS%</w:t>
            </w:r>
          </w:p>
        </w:tc>
        <w:tc>
          <w:tcPr>
            <w:tcW w:w="862" w:type="pct"/>
            <w:gridSpan w:val="2"/>
            <w:shd w:val="clear" w:color="auto" w:fill="auto"/>
            <w:noWrap/>
            <w:vAlign w:val="center"/>
            <w:hideMark/>
          </w:tcPr>
          <w:p w14:paraId="126F5CC1"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 of dissatisfied</w:t>
            </w:r>
          </w:p>
        </w:tc>
      </w:tr>
      <w:tr w:rsidR="000248CE" w:rsidRPr="000248CE" w14:paraId="7E6BC7DA" w14:textId="77777777" w:rsidTr="00C75ED2">
        <w:trPr>
          <w:trHeight w:val="270"/>
        </w:trPr>
        <w:tc>
          <w:tcPr>
            <w:tcW w:w="824" w:type="pct"/>
            <w:vMerge/>
            <w:vAlign w:val="center"/>
            <w:hideMark/>
          </w:tcPr>
          <w:p w14:paraId="7C2326EB" w14:textId="77777777" w:rsidR="00B93390" w:rsidRPr="000248CE" w:rsidRDefault="00B93390">
            <w:pPr>
              <w:widowControl/>
              <w:jc w:val="center"/>
              <w:rPr>
                <w:rFonts w:ascii="Times New Roman" w:eastAsia="SimSun" w:hAnsi="Times New Roman" w:cs="Times New Roman"/>
                <w:sz w:val="24"/>
                <w:szCs w:val="24"/>
              </w:rPr>
            </w:pPr>
          </w:p>
        </w:tc>
        <w:tc>
          <w:tcPr>
            <w:tcW w:w="352" w:type="pct"/>
            <w:shd w:val="clear" w:color="auto" w:fill="auto"/>
            <w:vAlign w:val="center"/>
            <w:hideMark/>
          </w:tcPr>
          <w:p w14:paraId="6B990C77" w14:textId="06D19AB5"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hAnsi="Times New Roman" w:cs="Times New Roman"/>
                <w:sz w:val="24"/>
                <w:szCs w:val="24"/>
              </w:rPr>
              <w:t>S</w:t>
            </w:r>
            <w:r w:rsidRPr="000248CE">
              <w:rPr>
                <w:rFonts w:ascii="Times New Roman" w:hAnsi="Times New Roman" w:cs="Times New Roman"/>
                <w:sz w:val="24"/>
                <w:szCs w:val="24"/>
                <w:vertAlign w:val="subscript"/>
              </w:rPr>
              <w:t>G</w:t>
            </w:r>
          </w:p>
        </w:tc>
        <w:tc>
          <w:tcPr>
            <w:tcW w:w="331" w:type="pct"/>
            <w:vAlign w:val="center"/>
          </w:tcPr>
          <w:p w14:paraId="4C2C71B8" w14:textId="75AB0C2F"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hAnsi="Times New Roman" w:cs="Times New Roman"/>
                <w:sz w:val="24"/>
                <w:szCs w:val="24"/>
              </w:rPr>
              <w:t>Variance</w:t>
            </w:r>
          </w:p>
        </w:tc>
        <w:tc>
          <w:tcPr>
            <w:tcW w:w="332" w:type="pct"/>
            <w:shd w:val="clear" w:color="auto" w:fill="auto"/>
            <w:vAlign w:val="center"/>
            <w:hideMark/>
          </w:tcPr>
          <w:p w14:paraId="69801E40" w14:textId="4055A2B2"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hAnsi="Times New Roman" w:cs="Times New Roman"/>
                <w:sz w:val="24"/>
                <w:szCs w:val="24"/>
              </w:rPr>
              <w:t>S</w:t>
            </w:r>
            <w:r w:rsidRPr="000248CE">
              <w:rPr>
                <w:rFonts w:ascii="Times New Roman" w:hAnsi="Times New Roman" w:cs="Times New Roman"/>
                <w:sz w:val="24"/>
                <w:szCs w:val="24"/>
                <w:vertAlign w:val="subscript"/>
              </w:rPr>
              <w:t>C</w:t>
            </w:r>
          </w:p>
        </w:tc>
        <w:tc>
          <w:tcPr>
            <w:tcW w:w="407" w:type="pct"/>
            <w:vAlign w:val="center"/>
          </w:tcPr>
          <w:p w14:paraId="6119127A" w14:textId="3DFF5E83"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hAnsi="Times New Roman" w:cs="Times New Roman"/>
                <w:sz w:val="24"/>
                <w:szCs w:val="24"/>
              </w:rPr>
              <w:t>Variance</w:t>
            </w:r>
          </w:p>
        </w:tc>
        <w:tc>
          <w:tcPr>
            <w:tcW w:w="546" w:type="pct"/>
            <w:vMerge/>
            <w:vAlign w:val="center"/>
            <w:hideMark/>
          </w:tcPr>
          <w:p w14:paraId="7315622D" w14:textId="77646239" w:rsidR="00B93390" w:rsidRPr="000248CE" w:rsidRDefault="00B93390">
            <w:pPr>
              <w:widowControl/>
              <w:jc w:val="center"/>
              <w:rPr>
                <w:rFonts w:ascii="Times New Roman" w:eastAsia="SimSun" w:hAnsi="Times New Roman" w:cs="Times New Roman"/>
                <w:kern w:val="0"/>
                <w:sz w:val="24"/>
                <w:szCs w:val="24"/>
              </w:rPr>
            </w:pPr>
          </w:p>
        </w:tc>
        <w:tc>
          <w:tcPr>
            <w:tcW w:w="1017" w:type="pct"/>
            <w:vMerge/>
            <w:vAlign w:val="center"/>
            <w:hideMark/>
          </w:tcPr>
          <w:p w14:paraId="16644BE4" w14:textId="77777777" w:rsidR="00B93390" w:rsidRPr="000248CE" w:rsidRDefault="00B93390">
            <w:pPr>
              <w:widowControl/>
              <w:jc w:val="center"/>
              <w:rPr>
                <w:rFonts w:ascii="Times New Roman" w:eastAsia="SimSun" w:hAnsi="Times New Roman" w:cs="Times New Roman"/>
                <w:kern w:val="0"/>
                <w:sz w:val="24"/>
                <w:szCs w:val="24"/>
              </w:rPr>
            </w:pPr>
          </w:p>
        </w:tc>
        <w:tc>
          <w:tcPr>
            <w:tcW w:w="329" w:type="pct"/>
            <w:vMerge/>
            <w:vAlign w:val="center"/>
            <w:hideMark/>
          </w:tcPr>
          <w:p w14:paraId="20C020E7" w14:textId="77777777" w:rsidR="00B93390" w:rsidRPr="000248CE" w:rsidRDefault="00B93390">
            <w:pPr>
              <w:widowControl/>
              <w:jc w:val="center"/>
              <w:rPr>
                <w:rFonts w:ascii="Times New Roman" w:eastAsia="SimSun" w:hAnsi="Times New Roman" w:cs="Times New Roman"/>
                <w:kern w:val="0"/>
                <w:sz w:val="24"/>
                <w:szCs w:val="24"/>
              </w:rPr>
            </w:pPr>
          </w:p>
        </w:tc>
        <w:tc>
          <w:tcPr>
            <w:tcW w:w="369" w:type="pct"/>
            <w:shd w:val="clear" w:color="auto" w:fill="auto"/>
            <w:noWrap/>
            <w:vAlign w:val="center"/>
            <w:hideMark/>
          </w:tcPr>
          <w:p w14:paraId="05BB04CE"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green</w:t>
            </w:r>
          </w:p>
        </w:tc>
        <w:tc>
          <w:tcPr>
            <w:tcW w:w="493" w:type="pct"/>
            <w:shd w:val="clear" w:color="auto" w:fill="auto"/>
            <w:noWrap/>
            <w:vAlign w:val="center"/>
            <w:hideMark/>
          </w:tcPr>
          <w:p w14:paraId="72B3FFDD"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common</w:t>
            </w:r>
          </w:p>
        </w:tc>
      </w:tr>
      <w:tr w:rsidR="000248CE" w:rsidRPr="000248CE" w14:paraId="63B4BF9D" w14:textId="77777777" w:rsidTr="00C75ED2">
        <w:trPr>
          <w:trHeight w:val="270"/>
        </w:trPr>
        <w:tc>
          <w:tcPr>
            <w:tcW w:w="824" w:type="pct"/>
            <w:shd w:val="clear" w:color="auto" w:fill="auto"/>
            <w:vAlign w:val="center"/>
            <w:hideMark/>
          </w:tcPr>
          <w:p w14:paraId="07DEFF18" w14:textId="77777777" w:rsidR="00B93390" w:rsidRPr="000248CE" w:rsidRDefault="00B93390">
            <w:pPr>
              <w:widowControl/>
              <w:jc w:val="center"/>
              <w:rPr>
                <w:rFonts w:ascii="Times New Roman" w:eastAsia="SimSun" w:hAnsi="Times New Roman" w:cs="Times New Roman"/>
                <w:sz w:val="24"/>
                <w:szCs w:val="24"/>
              </w:rPr>
            </w:pPr>
            <w:r w:rsidRPr="000248CE">
              <w:rPr>
                <w:rFonts w:ascii="Times New Roman" w:eastAsia="SimSun" w:hAnsi="Times New Roman" w:cs="Times New Roman"/>
                <w:sz w:val="24"/>
                <w:szCs w:val="24"/>
              </w:rPr>
              <w:t>Facility</w:t>
            </w:r>
          </w:p>
        </w:tc>
        <w:tc>
          <w:tcPr>
            <w:tcW w:w="352" w:type="pct"/>
            <w:shd w:val="clear" w:color="auto" w:fill="auto"/>
            <w:noWrap/>
            <w:vAlign w:val="center"/>
            <w:hideMark/>
          </w:tcPr>
          <w:p w14:paraId="10ECE9CE"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0.5</w:t>
            </w:r>
          </w:p>
        </w:tc>
        <w:tc>
          <w:tcPr>
            <w:tcW w:w="331" w:type="pct"/>
            <w:vAlign w:val="center"/>
          </w:tcPr>
          <w:p w14:paraId="65B465CE" w14:textId="750CAB82"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0.14</w:t>
            </w:r>
          </w:p>
        </w:tc>
        <w:tc>
          <w:tcPr>
            <w:tcW w:w="332" w:type="pct"/>
            <w:shd w:val="clear" w:color="auto" w:fill="auto"/>
            <w:noWrap/>
            <w:vAlign w:val="center"/>
            <w:hideMark/>
          </w:tcPr>
          <w:p w14:paraId="6BD22C25" w14:textId="60137676"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0.1</w:t>
            </w:r>
          </w:p>
        </w:tc>
        <w:tc>
          <w:tcPr>
            <w:tcW w:w="407" w:type="pct"/>
            <w:vAlign w:val="center"/>
          </w:tcPr>
          <w:p w14:paraId="4202AB95" w14:textId="2F03FDFB"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0.19</w:t>
            </w:r>
          </w:p>
        </w:tc>
        <w:tc>
          <w:tcPr>
            <w:tcW w:w="546" w:type="pct"/>
            <w:shd w:val="clear" w:color="auto" w:fill="auto"/>
            <w:noWrap/>
            <w:vAlign w:val="center"/>
            <w:hideMark/>
          </w:tcPr>
          <w:p w14:paraId="78F47D00" w14:textId="19E6B035"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0.0000</w:t>
            </w:r>
          </w:p>
        </w:tc>
        <w:tc>
          <w:tcPr>
            <w:tcW w:w="1017" w:type="pct"/>
            <w:shd w:val="clear" w:color="auto" w:fill="auto"/>
            <w:noWrap/>
            <w:vAlign w:val="center"/>
            <w:hideMark/>
          </w:tcPr>
          <w:p w14:paraId="566C690D"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0.4</w:t>
            </w:r>
          </w:p>
        </w:tc>
        <w:tc>
          <w:tcPr>
            <w:tcW w:w="329" w:type="pct"/>
            <w:shd w:val="clear" w:color="auto" w:fill="auto"/>
            <w:noWrap/>
            <w:vAlign w:val="center"/>
            <w:hideMark/>
          </w:tcPr>
          <w:p w14:paraId="180701E6"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0.2</w:t>
            </w:r>
          </w:p>
        </w:tc>
        <w:tc>
          <w:tcPr>
            <w:tcW w:w="369" w:type="pct"/>
            <w:shd w:val="clear" w:color="auto" w:fill="auto"/>
            <w:noWrap/>
            <w:vAlign w:val="center"/>
            <w:hideMark/>
          </w:tcPr>
          <w:p w14:paraId="5FE096CA"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9%</w:t>
            </w:r>
          </w:p>
        </w:tc>
        <w:tc>
          <w:tcPr>
            <w:tcW w:w="493" w:type="pct"/>
            <w:shd w:val="clear" w:color="auto" w:fill="auto"/>
            <w:noWrap/>
            <w:vAlign w:val="center"/>
            <w:hideMark/>
          </w:tcPr>
          <w:p w14:paraId="4605B31A"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23%</w:t>
            </w:r>
          </w:p>
        </w:tc>
      </w:tr>
      <w:tr w:rsidR="000248CE" w:rsidRPr="000248CE" w14:paraId="38976802" w14:textId="77777777" w:rsidTr="00C75ED2">
        <w:trPr>
          <w:trHeight w:val="270"/>
        </w:trPr>
        <w:tc>
          <w:tcPr>
            <w:tcW w:w="824" w:type="pct"/>
            <w:shd w:val="clear" w:color="auto" w:fill="auto"/>
            <w:vAlign w:val="center"/>
            <w:hideMark/>
          </w:tcPr>
          <w:p w14:paraId="2827DBB4" w14:textId="77777777" w:rsidR="00B93390" w:rsidRPr="000248CE" w:rsidRDefault="00B93390">
            <w:pPr>
              <w:widowControl/>
              <w:jc w:val="center"/>
              <w:rPr>
                <w:rFonts w:ascii="Times New Roman" w:eastAsia="SimSun" w:hAnsi="Times New Roman" w:cs="Times New Roman"/>
                <w:sz w:val="24"/>
                <w:szCs w:val="24"/>
              </w:rPr>
            </w:pPr>
            <w:r w:rsidRPr="000248CE">
              <w:rPr>
                <w:rFonts w:ascii="Times New Roman" w:eastAsia="SimSun" w:hAnsi="Times New Roman" w:cs="Times New Roman"/>
                <w:sz w:val="24"/>
                <w:szCs w:val="24"/>
              </w:rPr>
              <w:t>Decoration</w:t>
            </w:r>
          </w:p>
        </w:tc>
        <w:tc>
          <w:tcPr>
            <w:tcW w:w="352" w:type="pct"/>
            <w:shd w:val="clear" w:color="auto" w:fill="auto"/>
            <w:noWrap/>
            <w:vAlign w:val="center"/>
            <w:hideMark/>
          </w:tcPr>
          <w:p w14:paraId="1C2450EC"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0.5</w:t>
            </w:r>
          </w:p>
        </w:tc>
        <w:tc>
          <w:tcPr>
            <w:tcW w:w="331" w:type="pct"/>
            <w:vAlign w:val="center"/>
          </w:tcPr>
          <w:p w14:paraId="5F0ADB4C" w14:textId="25DECD81"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0.12</w:t>
            </w:r>
          </w:p>
        </w:tc>
        <w:tc>
          <w:tcPr>
            <w:tcW w:w="332" w:type="pct"/>
            <w:shd w:val="clear" w:color="auto" w:fill="auto"/>
            <w:noWrap/>
            <w:vAlign w:val="center"/>
            <w:hideMark/>
          </w:tcPr>
          <w:p w14:paraId="384140FB" w14:textId="54B280FA"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0.3</w:t>
            </w:r>
          </w:p>
        </w:tc>
        <w:tc>
          <w:tcPr>
            <w:tcW w:w="407" w:type="pct"/>
            <w:vAlign w:val="center"/>
          </w:tcPr>
          <w:p w14:paraId="12128B5A" w14:textId="78F16676"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0.12</w:t>
            </w:r>
          </w:p>
        </w:tc>
        <w:tc>
          <w:tcPr>
            <w:tcW w:w="546" w:type="pct"/>
            <w:shd w:val="clear" w:color="auto" w:fill="auto"/>
            <w:noWrap/>
            <w:vAlign w:val="center"/>
            <w:hideMark/>
          </w:tcPr>
          <w:p w14:paraId="3A66AF75" w14:textId="7B7D5428"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0.0000</w:t>
            </w:r>
          </w:p>
        </w:tc>
        <w:tc>
          <w:tcPr>
            <w:tcW w:w="1017" w:type="pct"/>
            <w:shd w:val="clear" w:color="auto" w:fill="auto"/>
            <w:noWrap/>
            <w:vAlign w:val="center"/>
            <w:hideMark/>
          </w:tcPr>
          <w:p w14:paraId="1065DFEB"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0.2</w:t>
            </w:r>
          </w:p>
        </w:tc>
        <w:tc>
          <w:tcPr>
            <w:tcW w:w="329" w:type="pct"/>
            <w:shd w:val="clear" w:color="auto" w:fill="auto"/>
            <w:noWrap/>
            <w:vAlign w:val="center"/>
            <w:hideMark/>
          </w:tcPr>
          <w:p w14:paraId="2F4BE7A1"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0.1</w:t>
            </w:r>
          </w:p>
        </w:tc>
        <w:tc>
          <w:tcPr>
            <w:tcW w:w="369" w:type="pct"/>
            <w:shd w:val="clear" w:color="auto" w:fill="auto"/>
            <w:noWrap/>
            <w:vAlign w:val="center"/>
            <w:hideMark/>
          </w:tcPr>
          <w:p w14:paraId="0E01DA3E"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5%</w:t>
            </w:r>
          </w:p>
        </w:tc>
        <w:tc>
          <w:tcPr>
            <w:tcW w:w="493" w:type="pct"/>
            <w:shd w:val="clear" w:color="auto" w:fill="auto"/>
            <w:noWrap/>
            <w:vAlign w:val="center"/>
            <w:hideMark/>
          </w:tcPr>
          <w:p w14:paraId="781E2C53"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8%</w:t>
            </w:r>
          </w:p>
        </w:tc>
      </w:tr>
      <w:tr w:rsidR="000248CE" w:rsidRPr="000248CE" w14:paraId="6D6265F1" w14:textId="77777777" w:rsidTr="00C75ED2">
        <w:trPr>
          <w:trHeight w:val="270"/>
        </w:trPr>
        <w:tc>
          <w:tcPr>
            <w:tcW w:w="824" w:type="pct"/>
            <w:shd w:val="clear" w:color="auto" w:fill="auto"/>
            <w:vAlign w:val="center"/>
            <w:hideMark/>
          </w:tcPr>
          <w:p w14:paraId="237DF84F" w14:textId="77777777" w:rsidR="00B93390" w:rsidRPr="000248CE" w:rsidRDefault="00B93390">
            <w:pPr>
              <w:widowControl/>
              <w:jc w:val="center"/>
              <w:rPr>
                <w:rFonts w:ascii="Times New Roman" w:eastAsia="SimSun" w:hAnsi="Times New Roman" w:cs="Times New Roman"/>
                <w:sz w:val="24"/>
                <w:szCs w:val="24"/>
              </w:rPr>
            </w:pPr>
            <w:r w:rsidRPr="000248CE">
              <w:rPr>
                <w:rFonts w:ascii="Times New Roman" w:eastAsia="SimSun" w:hAnsi="Times New Roman" w:cs="Times New Roman"/>
                <w:sz w:val="24"/>
                <w:szCs w:val="24"/>
              </w:rPr>
              <w:t>Space</w:t>
            </w:r>
          </w:p>
        </w:tc>
        <w:tc>
          <w:tcPr>
            <w:tcW w:w="352" w:type="pct"/>
            <w:shd w:val="clear" w:color="auto" w:fill="auto"/>
            <w:noWrap/>
            <w:vAlign w:val="center"/>
            <w:hideMark/>
          </w:tcPr>
          <w:p w14:paraId="32ABB189"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0.2</w:t>
            </w:r>
          </w:p>
        </w:tc>
        <w:tc>
          <w:tcPr>
            <w:tcW w:w="331" w:type="pct"/>
            <w:vAlign w:val="center"/>
          </w:tcPr>
          <w:p w14:paraId="1784E30B" w14:textId="5693FEE8"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0.18</w:t>
            </w:r>
          </w:p>
        </w:tc>
        <w:tc>
          <w:tcPr>
            <w:tcW w:w="332" w:type="pct"/>
            <w:shd w:val="clear" w:color="auto" w:fill="auto"/>
            <w:noWrap/>
            <w:vAlign w:val="center"/>
            <w:hideMark/>
          </w:tcPr>
          <w:p w14:paraId="7FC6AF81" w14:textId="3E8BE2B4"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0.1</w:t>
            </w:r>
          </w:p>
        </w:tc>
        <w:tc>
          <w:tcPr>
            <w:tcW w:w="407" w:type="pct"/>
            <w:vAlign w:val="center"/>
          </w:tcPr>
          <w:p w14:paraId="70CD4FA6" w14:textId="0F07B4D3"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0.16</w:t>
            </w:r>
          </w:p>
        </w:tc>
        <w:tc>
          <w:tcPr>
            <w:tcW w:w="546" w:type="pct"/>
            <w:shd w:val="clear" w:color="auto" w:fill="auto"/>
            <w:noWrap/>
            <w:vAlign w:val="center"/>
            <w:hideMark/>
          </w:tcPr>
          <w:p w14:paraId="0447E6CC" w14:textId="6C78C93E"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0.0002</w:t>
            </w:r>
          </w:p>
        </w:tc>
        <w:tc>
          <w:tcPr>
            <w:tcW w:w="1017" w:type="pct"/>
            <w:shd w:val="clear" w:color="auto" w:fill="auto"/>
            <w:noWrap/>
            <w:vAlign w:val="center"/>
            <w:hideMark/>
          </w:tcPr>
          <w:p w14:paraId="556DC832"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0.1</w:t>
            </w:r>
          </w:p>
        </w:tc>
        <w:tc>
          <w:tcPr>
            <w:tcW w:w="329" w:type="pct"/>
            <w:shd w:val="clear" w:color="auto" w:fill="auto"/>
            <w:noWrap/>
            <w:vAlign w:val="center"/>
            <w:hideMark/>
          </w:tcPr>
          <w:p w14:paraId="6FA606D2"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0.05</w:t>
            </w:r>
          </w:p>
        </w:tc>
        <w:tc>
          <w:tcPr>
            <w:tcW w:w="369" w:type="pct"/>
            <w:shd w:val="clear" w:color="auto" w:fill="auto"/>
            <w:noWrap/>
            <w:vAlign w:val="center"/>
            <w:hideMark/>
          </w:tcPr>
          <w:p w14:paraId="4F608C44"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20%</w:t>
            </w:r>
          </w:p>
        </w:tc>
        <w:tc>
          <w:tcPr>
            <w:tcW w:w="493" w:type="pct"/>
            <w:shd w:val="clear" w:color="auto" w:fill="auto"/>
            <w:noWrap/>
            <w:vAlign w:val="center"/>
            <w:hideMark/>
          </w:tcPr>
          <w:p w14:paraId="45F1EEC9"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27%</w:t>
            </w:r>
          </w:p>
        </w:tc>
      </w:tr>
      <w:tr w:rsidR="000248CE" w:rsidRPr="000248CE" w14:paraId="086D769B" w14:textId="77777777" w:rsidTr="00C75ED2">
        <w:trPr>
          <w:trHeight w:val="270"/>
        </w:trPr>
        <w:tc>
          <w:tcPr>
            <w:tcW w:w="824" w:type="pct"/>
            <w:shd w:val="clear" w:color="auto" w:fill="auto"/>
            <w:vAlign w:val="center"/>
            <w:hideMark/>
          </w:tcPr>
          <w:p w14:paraId="72EDAEFB" w14:textId="77777777" w:rsidR="00B93390" w:rsidRPr="000248CE" w:rsidRDefault="00B93390">
            <w:pPr>
              <w:widowControl/>
              <w:jc w:val="center"/>
              <w:rPr>
                <w:rFonts w:ascii="Times New Roman" w:eastAsia="SimSun" w:hAnsi="Times New Roman" w:cs="Times New Roman"/>
                <w:sz w:val="24"/>
                <w:szCs w:val="24"/>
              </w:rPr>
            </w:pPr>
            <w:r w:rsidRPr="000248CE">
              <w:rPr>
                <w:rFonts w:ascii="Times New Roman" w:eastAsia="SimSun" w:hAnsi="Times New Roman" w:cs="Times New Roman"/>
                <w:sz w:val="24"/>
                <w:szCs w:val="24"/>
              </w:rPr>
              <w:t>Visual privacy</w:t>
            </w:r>
          </w:p>
        </w:tc>
        <w:tc>
          <w:tcPr>
            <w:tcW w:w="352" w:type="pct"/>
            <w:shd w:val="clear" w:color="auto" w:fill="auto"/>
            <w:noWrap/>
            <w:vAlign w:val="center"/>
            <w:hideMark/>
          </w:tcPr>
          <w:p w14:paraId="235ECAB2"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0.1</w:t>
            </w:r>
          </w:p>
        </w:tc>
        <w:tc>
          <w:tcPr>
            <w:tcW w:w="331" w:type="pct"/>
            <w:vAlign w:val="center"/>
          </w:tcPr>
          <w:p w14:paraId="00F41E12" w14:textId="33DB62E6"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0.19</w:t>
            </w:r>
          </w:p>
        </w:tc>
        <w:tc>
          <w:tcPr>
            <w:tcW w:w="332" w:type="pct"/>
            <w:shd w:val="clear" w:color="auto" w:fill="auto"/>
            <w:noWrap/>
            <w:vAlign w:val="center"/>
            <w:hideMark/>
          </w:tcPr>
          <w:p w14:paraId="0692DDB8" w14:textId="6BA05551"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w:t>
            </w:r>
            <w:r w:rsidR="009B3822" w:rsidRPr="000248CE">
              <w:rPr>
                <w:rFonts w:ascii="Times New Roman" w:eastAsia="SimSun" w:hAnsi="Times New Roman" w:cs="Times New Roman"/>
                <w:kern w:val="0"/>
                <w:sz w:val="24"/>
                <w:szCs w:val="24"/>
              </w:rPr>
              <w:t>.0</w:t>
            </w:r>
          </w:p>
        </w:tc>
        <w:tc>
          <w:tcPr>
            <w:tcW w:w="407" w:type="pct"/>
            <w:vAlign w:val="center"/>
          </w:tcPr>
          <w:p w14:paraId="2A69CDD7" w14:textId="4612DC08"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0.16</w:t>
            </w:r>
          </w:p>
        </w:tc>
        <w:tc>
          <w:tcPr>
            <w:tcW w:w="546" w:type="pct"/>
            <w:shd w:val="clear" w:color="auto" w:fill="auto"/>
            <w:noWrap/>
            <w:vAlign w:val="center"/>
            <w:hideMark/>
          </w:tcPr>
          <w:p w14:paraId="4B508128" w14:textId="0F758486"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0.0000</w:t>
            </w:r>
          </w:p>
        </w:tc>
        <w:tc>
          <w:tcPr>
            <w:tcW w:w="1017" w:type="pct"/>
            <w:shd w:val="clear" w:color="auto" w:fill="auto"/>
            <w:noWrap/>
            <w:vAlign w:val="center"/>
            <w:hideMark/>
          </w:tcPr>
          <w:p w14:paraId="6A77C6E7"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0.1</w:t>
            </w:r>
          </w:p>
        </w:tc>
        <w:tc>
          <w:tcPr>
            <w:tcW w:w="329" w:type="pct"/>
            <w:shd w:val="clear" w:color="auto" w:fill="auto"/>
            <w:noWrap/>
            <w:vAlign w:val="center"/>
            <w:hideMark/>
          </w:tcPr>
          <w:p w14:paraId="101670ED"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0.05</w:t>
            </w:r>
          </w:p>
        </w:tc>
        <w:tc>
          <w:tcPr>
            <w:tcW w:w="369" w:type="pct"/>
            <w:shd w:val="clear" w:color="auto" w:fill="auto"/>
            <w:noWrap/>
            <w:vAlign w:val="center"/>
            <w:hideMark/>
          </w:tcPr>
          <w:p w14:paraId="47F6E1E1"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25%</w:t>
            </w:r>
          </w:p>
        </w:tc>
        <w:tc>
          <w:tcPr>
            <w:tcW w:w="493" w:type="pct"/>
            <w:shd w:val="clear" w:color="auto" w:fill="auto"/>
            <w:noWrap/>
            <w:vAlign w:val="center"/>
            <w:hideMark/>
          </w:tcPr>
          <w:p w14:paraId="65444DE7"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38%</w:t>
            </w:r>
          </w:p>
        </w:tc>
      </w:tr>
      <w:tr w:rsidR="000248CE" w:rsidRPr="000248CE" w14:paraId="3D964A60" w14:textId="77777777" w:rsidTr="00C75ED2">
        <w:trPr>
          <w:trHeight w:val="540"/>
        </w:trPr>
        <w:tc>
          <w:tcPr>
            <w:tcW w:w="824" w:type="pct"/>
            <w:shd w:val="clear" w:color="auto" w:fill="auto"/>
            <w:vAlign w:val="center"/>
            <w:hideMark/>
          </w:tcPr>
          <w:p w14:paraId="6A6BCA0F" w14:textId="77777777" w:rsidR="00B93390" w:rsidRPr="000248CE" w:rsidRDefault="00B93390">
            <w:pPr>
              <w:widowControl/>
              <w:jc w:val="center"/>
              <w:rPr>
                <w:rFonts w:ascii="Times New Roman" w:eastAsia="SimSun" w:hAnsi="Times New Roman" w:cs="Times New Roman"/>
                <w:sz w:val="24"/>
                <w:szCs w:val="24"/>
              </w:rPr>
            </w:pPr>
            <w:r w:rsidRPr="000248CE">
              <w:rPr>
                <w:rFonts w:ascii="Times New Roman" w:eastAsia="SimSun" w:hAnsi="Times New Roman" w:cs="Times New Roman"/>
                <w:sz w:val="24"/>
                <w:szCs w:val="24"/>
              </w:rPr>
              <w:t>Communication convenience</w:t>
            </w:r>
          </w:p>
        </w:tc>
        <w:tc>
          <w:tcPr>
            <w:tcW w:w="352" w:type="pct"/>
            <w:shd w:val="clear" w:color="auto" w:fill="auto"/>
            <w:noWrap/>
            <w:vAlign w:val="center"/>
            <w:hideMark/>
          </w:tcPr>
          <w:p w14:paraId="443392AA"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0.5</w:t>
            </w:r>
          </w:p>
        </w:tc>
        <w:tc>
          <w:tcPr>
            <w:tcW w:w="331" w:type="pct"/>
            <w:vAlign w:val="center"/>
          </w:tcPr>
          <w:p w14:paraId="16BA4EB0" w14:textId="5F280A94"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0.12</w:t>
            </w:r>
          </w:p>
        </w:tc>
        <w:tc>
          <w:tcPr>
            <w:tcW w:w="332" w:type="pct"/>
            <w:shd w:val="clear" w:color="auto" w:fill="auto"/>
            <w:noWrap/>
            <w:vAlign w:val="center"/>
            <w:hideMark/>
          </w:tcPr>
          <w:p w14:paraId="098E6F35" w14:textId="30325A2D"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0.3</w:t>
            </w:r>
          </w:p>
        </w:tc>
        <w:tc>
          <w:tcPr>
            <w:tcW w:w="407" w:type="pct"/>
            <w:vAlign w:val="center"/>
          </w:tcPr>
          <w:p w14:paraId="05846E7B" w14:textId="3396D033"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0.12</w:t>
            </w:r>
          </w:p>
        </w:tc>
        <w:tc>
          <w:tcPr>
            <w:tcW w:w="546" w:type="pct"/>
            <w:shd w:val="clear" w:color="auto" w:fill="auto"/>
            <w:noWrap/>
            <w:vAlign w:val="center"/>
            <w:hideMark/>
          </w:tcPr>
          <w:p w14:paraId="384D09DD" w14:textId="380A7DAF"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0.0000</w:t>
            </w:r>
          </w:p>
        </w:tc>
        <w:tc>
          <w:tcPr>
            <w:tcW w:w="1017" w:type="pct"/>
            <w:shd w:val="clear" w:color="auto" w:fill="auto"/>
            <w:noWrap/>
            <w:vAlign w:val="center"/>
            <w:hideMark/>
          </w:tcPr>
          <w:p w14:paraId="7E80334E"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0.2</w:t>
            </w:r>
          </w:p>
        </w:tc>
        <w:tc>
          <w:tcPr>
            <w:tcW w:w="329" w:type="pct"/>
            <w:shd w:val="clear" w:color="auto" w:fill="auto"/>
            <w:noWrap/>
            <w:vAlign w:val="center"/>
            <w:hideMark/>
          </w:tcPr>
          <w:p w14:paraId="173D373E"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0.1</w:t>
            </w:r>
          </w:p>
        </w:tc>
        <w:tc>
          <w:tcPr>
            <w:tcW w:w="369" w:type="pct"/>
            <w:shd w:val="clear" w:color="auto" w:fill="auto"/>
            <w:noWrap/>
            <w:vAlign w:val="center"/>
            <w:hideMark/>
          </w:tcPr>
          <w:p w14:paraId="227CFB66"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6%</w:t>
            </w:r>
          </w:p>
        </w:tc>
        <w:tc>
          <w:tcPr>
            <w:tcW w:w="493" w:type="pct"/>
            <w:shd w:val="clear" w:color="auto" w:fill="auto"/>
            <w:noWrap/>
            <w:vAlign w:val="center"/>
            <w:hideMark/>
          </w:tcPr>
          <w:p w14:paraId="2FC54289"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11%</w:t>
            </w:r>
          </w:p>
        </w:tc>
      </w:tr>
      <w:tr w:rsidR="000248CE" w:rsidRPr="000248CE" w14:paraId="3027FA81" w14:textId="77777777" w:rsidTr="00C75ED2">
        <w:trPr>
          <w:trHeight w:val="270"/>
        </w:trPr>
        <w:tc>
          <w:tcPr>
            <w:tcW w:w="824" w:type="pct"/>
            <w:shd w:val="clear" w:color="auto" w:fill="auto"/>
            <w:vAlign w:val="center"/>
            <w:hideMark/>
          </w:tcPr>
          <w:p w14:paraId="49B01F17" w14:textId="77777777" w:rsidR="00B93390" w:rsidRPr="000248CE" w:rsidRDefault="00B93390">
            <w:pPr>
              <w:widowControl/>
              <w:jc w:val="center"/>
              <w:rPr>
                <w:rFonts w:ascii="Times New Roman" w:eastAsia="SimSun" w:hAnsi="Times New Roman" w:cs="Times New Roman"/>
                <w:sz w:val="24"/>
                <w:szCs w:val="24"/>
              </w:rPr>
            </w:pPr>
            <w:r w:rsidRPr="000248CE">
              <w:rPr>
                <w:rFonts w:ascii="Times New Roman" w:eastAsia="SimSun" w:hAnsi="Times New Roman" w:cs="Times New Roman"/>
                <w:sz w:val="24"/>
                <w:szCs w:val="24"/>
              </w:rPr>
              <w:t>Cleanliness</w:t>
            </w:r>
          </w:p>
        </w:tc>
        <w:tc>
          <w:tcPr>
            <w:tcW w:w="352" w:type="pct"/>
            <w:shd w:val="clear" w:color="auto" w:fill="auto"/>
            <w:noWrap/>
            <w:vAlign w:val="center"/>
            <w:hideMark/>
          </w:tcPr>
          <w:p w14:paraId="04A58382"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0.5</w:t>
            </w:r>
          </w:p>
        </w:tc>
        <w:tc>
          <w:tcPr>
            <w:tcW w:w="331" w:type="pct"/>
            <w:vAlign w:val="center"/>
          </w:tcPr>
          <w:p w14:paraId="5AE84A26" w14:textId="403C11DC"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0.13</w:t>
            </w:r>
          </w:p>
        </w:tc>
        <w:tc>
          <w:tcPr>
            <w:tcW w:w="332" w:type="pct"/>
            <w:shd w:val="clear" w:color="auto" w:fill="auto"/>
            <w:noWrap/>
            <w:vAlign w:val="center"/>
            <w:hideMark/>
          </w:tcPr>
          <w:p w14:paraId="5CB2D702" w14:textId="046968DB"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0.3</w:t>
            </w:r>
          </w:p>
        </w:tc>
        <w:tc>
          <w:tcPr>
            <w:tcW w:w="407" w:type="pct"/>
            <w:vAlign w:val="center"/>
          </w:tcPr>
          <w:p w14:paraId="40A18E70" w14:textId="0310A0C0"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0.12</w:t>
            </w:r>
          </w:p>
        </w:tc>
        <w:tc>
          <w:tcPr>
            <w:tcW w:w="546" w:type="pct"/>
            <w:shd w:val="clear" w:color="auto" w:fill="auto"/>
            <w:noWrap/>
            <w:vAlign w:val="center"/>
            <w:hideMark/>
          </w:tcPr>
          <w:p w14:paraId="53EF5E30" w14:textId="448F183C"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0.0023</w:t>
            </w:r>
          </w:p>
        </w:tc>
        <w:tc>
          <w:tcPr>
            <w:tcW w:w="1017" w:type="pct"/>
            <w:shd w:val="clear" w:color="auto" w:fill="auto"/>
            <w:noWrap/>
            <w:vAlign w:val="center"/>
            <w:hideMark/>
          </w:tcPr>
          <w:p w14:paraId="20FD37F3"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0.2</w:t>
            </w:r>
          </w:p>
        </w:tc>
        <w:tc>
          <w:tcPr>
            <w:tcW w:w="329" w:type="pct"/>
            <w:shd w:val="clear" w:color="auto" w:fill="auto"/>
            <w:noWrap/>
            <w:vAlign w:val="center"/>
            <w:hideMark/>
          </w:tcPr>
          <w:p w14:paraId="2D5816F5"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0.1</w:t>
            </w:r>
          </w:p>
        </w:tc>
        <w:tc>
          <w:tcPr>
            <w:tcW w:w="369" w:type="pct"/>
            <w:shd w:val="clear" w:color="auto" w:fill="auto"/>
            <w:noWrap/>
            <w:vAlign w:val="center"/>
            <w:hideMark/>
          </w:tcPr>
          <w:p w14:paraId="277578E4"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7%</w:t>
            </w:r>
          </w:p>
        </w:tc>
        <w:tc>
          <w:tcPr>
            <w:tcW w:w="493" w:type="pct"/>
            <w:shd w:val="clear" w:color="auto" w:fill="auto"/>
            <w:noWrap/>
            <w:vAlign w:val="center"/>
            <w:hideMark/>
          </w:tcPr>
          <w:p w14:paraId="60AB8C08"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7%</w:t>
            </w:r>
          </w:p>
        </w:tc>
      </w:tr>
      <w:tr w:rsidR="00B93390" w:rsidRPr="000248CE" w14:paraId="597514EF" w14:textId="77777777" w:rsidTr="00C75ED2">
        <w:trPr>
          <w:trHeight w:val="270"/>
        </w:trPr>
        <w:tc>
          <w:tcPr>
            <w:tcW w:w="824" w:type="pct"/>
            <w:shd w:val="clear" w:color="auto" w:fill="auto"/>
            <w:vAlign w:val="center"/>
            <w:hideMark/>
          </w:tcPr>
          <w:p w14:paraId="08C1FA69" w14:textId="77777777" w:rsidR="00B93390" w:rsidRPr="000248CE" w:rsidRDefault="00B93390">
            <w:pPr>
              <w:widowControl/>
              <w:jc w:val="center"/>
              <w:rPr>
                <w:rFonts w:ascii="Times New Roman" w:eastAsia="SimSun" w:hAnsi="Times New Roman" w:cs="Times New Roman"/>
                <w:sz w:val="24"/>
                <w:szCs w:val="24"/>
              </w:rPr>
            </w:pPr>
            <w:r w:rsidRPr="000248CE">
              <w:rPr>
                <w:rFonts w:ascii="Times New Roman" w:eastAsia="SimSun" w:hAnsi="Times New Roman" w:cs="Times New Roman"/>
                <w:sz w:val="24"/>
                <w:szCs w:val="24"/>
              </w:rPr>
              <w:t>O&amp;M</w:t>
            </w:r>
          </w:p>
        </w:tc>
        <w:tc>
          <w:tcPr>
            <w:tcW w:w="352" w:type="pct"/>
            <w:shd w:val="clear" w:color="auto" w:fill="auto"/>
            <w:noWrap/>
            <w:vAlign w:val="center"/>
            <w:hideMark/>
          </w:tcPr>
          <w:p w14:paraId="14B055EE"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0.5</w:t>
            </w:r>
          </w:p>
        </w:tc>
        <w:tc>
          <w:tcPr>
            <w:tcW w:w="331" w:type="pct"/>
            <w:vAlign w:val="center"/>
          </w:tcPr>
          <w:p w14:paraId="4838C11D" w14:textId="783CEE96"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0.12</w:t>
            </w:r>
          </w:p>
        </w:tc>
        <w:tc>
          <w:tcPr>
            <w:tcW w:w="332" w:type="pct"/>
            <w:shd w:val="clear" w:color="auto" w:fill="auto"/>
            <w:noWrap/>
            <w:vAlign w:val="center"/>
            <w:hideMark/>
          </w:tcPr>
          <w:p w14:paraId="4BDD3F63" w14:textId="1C7178EC"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0.1</w:t>
            </w:r>
          </w:p>
        </w:tc>
        <w:tc>
          <w:tcPr>
            <w:tcW w:w="407" w:type="pct"/>
            <w:vAlign w:val="center"/>
          </w:tcPr>
          <w:p w14:paraId="50F00C9A" w14:textId="51EA751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hint="eastAsia"/>
                <w:kern w:val="0"/>
                <w:sz w:val="24"/>
                <w:szCs w:val="24"/>
              </w:rPr>
              <w:t>0</w:t>
            </w:r>
            <w:r w:rsidRPr="000248CE">
              <w:rPr>
                <w:rFonts w:ascii="Times New Roman" w:eastAsia="SimSun" w:hAnsi="Times New Roman" w:cs="Times New Roman"/>
                <w:kern w:val="0"/>
                <w:sz w:val="24"/>
                <w:szCs w:val="24"/>
              </w:rPr>
              <w:t>.18</w:t>
            </w:r>
          </w:p>
        </w:tc>
        <w:tc>
          <w:tcPr>
            <w:tcW w:w="546" w:type="pct"/>
            <w:shd w:val="clear" w:color="auto" w:fill="auto"/>
            <w:noWrap/>
            <w:vAlign w:val="center"/>
            <w:hideMark/>
          </w:tcPr>
          <w:p w14:paraId="01D58E16" w14:textId="10E233F6"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0.0000</w:t>
            </w:r>
          </w:p>
        </w:tc>
        <w:tc>
          <w:tcPr>
            <w:tcW w:w="1017" w:type="pct"/>
            <w:shd w:val="clear" w:color="auto" w:fill="auto"/>
            <w:noWrap/>
            <w:vAlign w:val="center"/>
            <w:hideMark/>
          </w:tcPr>
          <w:p w14:paraId="78B8A2A7"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0.4</w:t>
            </w:r>
          </w:p>
        </w:tc>
        <w:tc>
          <w:tcPr>
            <w:tcW w:w="329" w:type="pct"/>
            <w:shd w:val="clear" w:color="auto" w:fill="auto"/>
            <w:noWrap/>
            <w:vAlign w:val="center"/>
            <w:hideMark/>
          </w:tcPr>
          <w:p w14:paraId="5E44D781"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0.2</w:t>
            </w:r>
          </w:p>
        </w:tc>
        <w:tc>
          <w:tcPr>
            <w:tcW w:w="369" w:type="pct"/>
            <w:shd w:val="clear" w:color="auto" w:fill="auto"/>
            <w:noWrap/>
            <w:vAlign w:val="center"/>
            <w:hideMark/>
          </w:tcPr>
          <w:p w14:paraId="120C63EE"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5%</w:t>
            </w:r>
          </w:p>
        </w:tc>
        <w:tc>
          <w:tcPr>
            <w:tcW w:w="493" w:type="pct"/>
            <w:shd w:val="clear" w:color="auto" w:fill="auto"/>
            <w:noWrap/>
            <w:vAlign w:val="center"/>
            <w:hideMark/>
          </w:tcPr>
          <w:p w14:paraId="006262CD" w14:textId="77777777" w:rsidR="00B93390" w:rsidRPr="000248CE" w:rsidRDefault="00B93390">
            <w:pPr>
              <w:widowControl/>
              <w:jc w:val="center"/>
              <w:rPr>
                <w:rFonts w:ascii="Times New Roman" w:eastAsia="SimSun" w:hAnsi="Times New Roman" w:cs="Times New Roman"/>
                <w:kern w:val="0"/>
                <w:sz w:val="24"/>
                <w:szCs w:val="24"/>
              </w:rPr>
            </w:pPr>
            <w:r w:rsidRPr="000248CE">
              <w:rPr>
                <w:rFonts w:ascii="Times New Roman" w:eastAsia="SimSun" w:hAnsi="Times New Roman" w:cs="Times New Roman"/>
                <w:kern w:val="0"/>
                <w:sz w:val="24"/>
                <w:szCs w:val="24"/>
              </w:rPr>
              <w:t>25%</w:t>
            </w:r>
          </w:p>
        </w:tc>
      </w:tr>
    </w:tbl>
    <w:p w14:paraId="7BB0F315" w14:textId="77777777" w:rsidR="0001055C" w:rsidRPr="000248CE" w:rsidRDefault="0001055C" w:rsidP="0001055C">
      <w:pPr>
        <w:spacing w:line="276" w:lineRule="auto"/>
        <w:rPr>
          <w:rFonts w:ascii="Arial" w:hAnsi="Arial" w:cs="Arial"/>
        </w:rPr>
      </w:pPr>
    </w:p>
    <w:p w14:paraId="4E6A682F" w14:textId="4316F405" w:rsidR="00F469B3" w:rsidRPr="000248CE" w:rsidRDefault="003E7553"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 xml:space="preserve">Similarly, </w:t>
      </w:r>
      <w:r w:rsidR="00C6298F" w:rsidRPr="000248CE">
        <w:rPr>
          <w:rFonts w:ascii="Times New Roman" w:eastAsia="SimSun" w:hAnsi="Times New Roman" w:cs="Times New Roman"/>
          <w:sz w:val="24"/>
          <w:szCs w:val="24"/>
        </w:rPr>
        <w:t>difference</w:t>
      </w:r>
      <w:r w:rsidR="00C6298F" w:rsidRPr="000248CE">
        <w:rPr>
          <w:rFonts w:ascii="Times New Roman" w:eastAsia="SimSun" w:hAnsi="Times New Roman" w:cs="Times New Roman" w:hint="eastAsia"/>
          <w:sz w:val="24"/>
          <w:szCs w:val="24"/>
        </w:rPr>
        <w:t xml:space="preserve"> and</w:t>
      </w:r>
      <w:r w:rsidR="00C6298F" w:rsidRPr="000248CE">
        <w:rPr>
          <w:rFonts w:ascii="Times New Roman" w:eastAsia="SimSun" w:hAnsi="Times New Roman" w:cs="Times New Roman"/>
          <w:sz w:val="24"/>
          <w:szCs w:val="24"/>
        </w:rPr>
        <w:t xml:space="preserve"> </w:t>
      </w:r>
      <w:r w:rsidR="00C6298F" w:rsidRPr="000248CE">
        <w:rPr>
          <w:rFonts w:ascii="Times New Roman" w:eastAsia="SimSun" w:hAnsi="Times New Roman" w:cs="Times New Roman" w:hint="eastAsia"/>
          <w:sz w:val="24"/>
          <w:szCs w:val="24"/>
        </w:rPr>
        <w:t>s</w:t>
      </w:r>
      <w:r w:rsidR="00C6298F" w:rsidRPr="000248CE">
        <w:rPr>
          <w:rFonts w:ascii="Times New Roman" w:eastAsia="SimSun" w:hAnsi="Times New Roman" w:cs="Times New Roman"/>
          <w:sz w:val="24"/>
          <w:szCs w:val="24"/>
        </w:rPr>
        <w:t xml:space="preserve">tatistical significance of the difference in </w:t>
      </w:r>
      <w:r w:rsidR="00C6298F" w:rsidRPr="000248CE">
        <w:rPr>
          <w:rFonts w:ascii="Times New Roman" w:eastAsia="SimSun" w:hAnsi="Times New Roman" w:cs="Times New Roman" w:hint="eastAsia"/>
          <w:sz w:val="24"/>
          <w:szCs w:val="24"/>
        </w:rPr>
        <w:t>satisfaction with building service performance</w:t>
      </w:r>
      <w:r w:rsidR="00C6298F" w:rsidRPr="000248CE">
        <w:rPr>
          <w:rFonts w:ascii="Times New Roman" w:eastAsia="SimSun" w:hAnsi="Times New Roman" w:cs="Times New Roman"/>
          <w:sz w:val="24"/>
          <w:szCs w:val="24"/>
        </w:rPr>
        <w:t xml:space="preserve"> </w:t>
      </w:r>
      <w:r w:rsidRPr="000248CE">
        <w:rPr>
          <w:rFonts w:ascii="Times New Roman" w:eastAsia="SimSun" w:hAnsi="Times New Roman" w:cs="Times New Roman" w:hint="eastAsia"/>
          <w:sz w:val="24"/>
          <w:szCs w:val="24"/>
        </w:rPr>
        <w:t>are shown in Fig.1</w:t>
      </w:r>
      <w:r w:rsidR="00E007B8" w:rsidRPr="000248CE">
        <w:rPr>
          <w:rFonts w:ascii="Times New Roman" w:eastAsia="SimSun" w:hAnsi="Times New Roman" w:cs="Times New Roman" w:hint="eastAsia"/>
          <w:sz w:val="24"/>
          <w:szCs w:val="24"/>
        </w:rPr>
        <w:t>2</w:t>
      </w:r>
      <w:r w:rsidRPr="000248CE">
        <w:rPr>
          <w:rFonts w:ascii="Times New Roman" w:eastAsia="SimSun" w:hAnsi="Times New Roman" w:cs="Times New Roman" w:hint="eastAsia"/>
          <w:sz w:val="24"/>
          <w:szCs w:val="24"/>
        </w:rPr>
        <w:t xml:space="preserve"> and Table</w:t>
      </w:r>
      <w:r w:rsidR="00E007B8" w:rsidRPr="000248CE">
        <w:rPr>
          <w:rFonts w:ascii="Times New Roman" w:eastAsia="SimSun" w:hAnsi="Times New Roman" w:cs="Times New Roman" w:hint="eastAsia"/>
          <w:sz w:val="24"/>
          <w:szCs w:val="24"/>
        </w:rPr>
        <w:t xml:space="preserve"> </w:t>
      </w:r>
      <w:r w:rsidR="00EF3B18" w:rsidRPr="000248CE">
        <w:rPr>
          <w:rFonts w:ascii="Times New Roman" w:eastAsia="SimSun" w:hAnsi="Times New Roman" w:cs="Times New Roman"/>
          <w:sz w:val="24"/>
          <w:szCs w:val="24"/>
        </w:rPr>
        <w:t>9</w:t>
      </w:r>
      <w:r w:rsidR="00C6298F" w:rsidRPr="000248CE">
        <w:rPr>
          <w:rFonts w:ascii="Times New Roman" w:eastAsia="SimSun" w:hAnsi="Times New Roman" w:cs="Times New Roman"/>
          <w:sz w:val="24"/>
          <w:szCs w:val="24"/>
        </w:rPr>
        <w:t>.</w:t>
      </w:r>
      <w:r w:rsidR="00C6298F" w:rsidRPr="000248CE">
        <w:rPr>
          <w:rFonts w:ascii="Times New Roman" w:eastAsia="SimSun" w:hAnsi="Times New Roman" w:cs="Times New Roman" w:hint="eastAsia"/>
          <w:sz w:val="24"/>
          <w:szCs w:val="24"/>
        </w:rPr>
        <w:t xml:space="preserve"> It could be found that </w:t>
      </w:r>
      <w:r w:rsidRPr="000248CE">
        <w:rPr>
          <w:rFonts w:ascii="Times New Roman" w:eastAsia="SimSun" w:hAnsi="Times New Roman" w:cs="Times New Roman" w:hint="eastAsia"/>
          <w:sz w:val="24"/>
          <w:szCs w:val="24"/>
        </w:rPr>
        <w:t>there is a high level of s</w:t>
      </w:r>
      <w:r w:rsidRPr="000248CE">
        <w:rPr>
          <w:rFonts w:ascii="Times New Roman" w:eastAsia="SimSun" w:hAnsi="Times New Roman" w:cs="Times New Roman"/>
          <w:sz w:val="24"/>
          <w:szCs w:val="24"/>
        </w:rPr>
        <w:t>tatistical significance</w:t>
      </w:r>
      <w:r w:rsidRPr="000248CE">
        <w:rPr>
          <w:rFonts w:ascii="Times New Roman" w:eastAsia="SimSun" w:hAnsi="Times New Roman" w:cs="Times New Roman" w:hint="eastAsia"/>
          <w:sz w:val="24"/>
          <w:szCs w:val="24"/>
        </w:rPr>
        <w:t xml:space="preserve"> for difference in all BSP items between green and common. </w:t>
      </w:r>
      <w:r w:rsidR="00F469B3" w:rsidRPr="000248CE">
        <w:rPr>
          <w:rFonts w:ascii="Times New Roman" w:eastAsia="SimSun" w:hAnsi="Times New Roman" w:cs="Times New Roman"/>
          <w:sz w:val="24"/>
          <w:szCs w:val="24"/>
        </w:rPr>
        <w:t xml:space="preserve">The difference of satisfaction with comfort of facilities </w:t>
      </w:r>
      <w:r w:rsidRPr="000248CE">
        <w:rPr>
          <w:rFonts w:ascii="Times New Roman" w:eastAsia="SimSun" w:hAnsi="Times New Roman" w:cs="Times New Roman" w:hint="eastAsia"/>
          <w:sz w:val="24"/>
          <w:szCs w:val="24"/>
        </w:rPr>
        <w:t xml:space="preserve">and O&amp;M </w:t>
      </w:r>
      <w:r w:rsidR="00F469B3" w:rsidRPr="000248CE">
        <w:rPr>
          <w:rFonts w:ascii="Times New Roman" w:eastAsia="SimSun" w:hAnsi="Times New Roman" w:cs="Times New Roman"/>
          <w:sz w:val="24"/>
          <w:szCs w:val="24"/>
        </w:rPr>
        <w:t xml:space="preserve">between building types </w:t>
      </w:r>
      <w:r w:rsidR="00F469B3" w:rsidRPr="000248CE">
        <w:rPr>
          <w:rFonts w:ascii="Times New Roman" w:eastAsia="SimSun" w:hAnsi="Times New Roman" w:cs="Times New Roman" w:hint="eastAsia"/>
          <w:sz w:val="24"/>
          <w:szCs w:val="24"/>
        </w:rPr>
        <w:t>is</w:t>
      </w:r>
      <w:r w:rsidR="00F469B3" w:rsidRPr="000248CE">
        <w:rPr>
          <w:rFonts w:ascii="Times New Roman" w:eastAsia="SimSun" w:hAnsi="Times New Roman" w:cs="Times New Roman"/>
          <w:sz w:val="24"/>
          <w:szCs w:val="24"/>
        </w:rPr>
        <w:t xml:space="preserve"> significant (</w:t>
      </w:r>
      <w:r w:rsidRPr="000248CE">
        <w:rPr>
          <w:rFonts w:ascii="Times New Roman" w:eastAsia="SimSun" w:hAnsi="Times New Roman" w:cs="Times New Roman"/>
          <w:sz w:val="24"/>
          <w:szCs w:val="24"/>
        </w:rPr>
        <w:t>ΔS</w:t>
      </w:r>
      <w:r w:rsidRPr="000248CE">
        <w:rPr>
          <w:rFonts w:ascii="Times New Roman" w:eastAsia="SimSun" w:hAnsi="Times New Roman" w:cs="Times New Roman" w:hint="eastAsia"/>
          <w:sz w:val="24"/>
          <w:szCs w:val="24"/>
        </w:rPr>
        <w:t>=0.4</w:t>
      </w:r>
      <w:r w:rsidRPr="000248CE">
        <w:rPr>
          <w:rFonts w:ascii="Times New Roman" w:eastAsia="SimSun" w:hAnsi="Times New Roman" w:cs="Times New Roman"/>
          <w:sz w:val="24"/>
          <w:szCs w:val="24"/>
        </w:rPr>
        <w:t>)</w:t>
      </w:r>
      <w:r w:rsidR="00F469B3" w:rsidRPr="000248CE">
        <w:rPr>
          <w:rFonts w:ascii="Times New Roman" w:eastAsia="SimSun" w:hAnsi="Times New Roman" w:cs="Times New Roman"/>
          <w:sz w:val="24"/>
          <w:szCs w:val="24"/>
        </w:rPr>
        <w:t xml:space="preserve">. </w:t>
      </w:r>
      <w:r w:rsidRPr="000248CE">
        <w:rPr>
          <w:rFonts w:ascii="Times New Roman" w:eastAsia="SimSun" w:hAnsi="Times New Roman" w:cs="Times New Roman" w:hint="eastAsia"/>
          <w:sz w:val="24"/>
          <w:szCs w:val="24"/>
        </w:rPr>
        <w:t>Little</w:t>
      </w:r>
      <w:r w:rsidR="00F469B3" w:rsidRPr="000248CE">
        <w:rPr>
          <w:rFonts w:ascii="Times New Roman" w:eastAsia="SimSun" w:hAnsi="Times New Roman" w:cs="Times New Roman"/>
          <w:sz w:val="24"/>
          <w:szCs w:val="24"/>
        </w:rPr>
        <w:t xml:space="preserve"> difference in work/storage space</w:t>
      </w:r>
      <w:r w:rsidRPr="000248CE">
        <w:rPr>
          <w:rFonts w:ascii="Times New Roman" w:eastAsia="SimSun" w:hAnsi="Times New Roman" w:cs="Times New Roman"/>
          <w:sz w:val="24"/>
          <w:szCs w:val="24"/>
        </w:rPr>
        <w:t xml:space="preserve"> or visual privacy</w:t>
      </w:r>
      <w:r w:rsidR="00F469B3" w:rsidRPr="000248CE">
        <w:rPr>
          <w:rFonts w:ascii="Times New Roman" w:eastAsia="SimSun" w:hAnsi="Times New Roman" w:cs="Times New Roman"/>
          <w:sz w:val="24"/>
          <w:szCs w:val="24"/>
        </w:rPr>
        <w:t xml:space="preserve"> </w:t>
      </w:r>
      <w:r w:rsidR="00F469B3" w:rsidRPr="000248CE">
        <w:rPr>
          <w:rFonts w:ascii="Times New Roman" w:eastAsia="SimSun" w:hAnsi="Times New Roman" w:cs="Times New Roman" w:hint="eastAsia"/>
          <w:sz w:val="24"/>
          <w:szCs w:val="24"/>
        </w:rPr>
        <w:t>is</w:t>
      </w:r>
      <w:r w:rsidR="00F469B3" w:rsidRPr="000248CE">
        <w:rPr>
          <w:rFonts w:ascii="Times New Roman" w:eastAsia="SimSun" w:hAnsi="Times New Roman" w:cs="Times New Roman"/>
          <w:sz w:val="24"/>
          <w:szCs w:val="24"/>
        </w:rPr>
        <w:t xml:space="preserve"> foun</w:t>
      </w:r>
      <w:r w:rsidRPr="000248CE">
        <w:rPr>
          <w:rFonts w:ascii="Times New Roman" w:eastAsia="SimSun" w:hAnsi="Times New Roman" w:cs="Times New Roman"/>
          <w:sz w:val="24"/>
          <w:szCs w:val="24"/>
        </w:rPr>
        <w:t>d (ΔS</w:t>
      </w:r>
      <w:r w:rsidRPr="000248CE">
        <w:rPr>
          <w:rFonts w:ascii="Times New Roman" w:eastAsia="SimSun" w:hAnsi="Times New Roman" w:cs="Times New Roman" w:hint="eastAsia"/>
          <w:sz w:val="24"/>
          <w:szCs w:val="24"/>
        </w:rPr>
        <w:t>=0.1)</w:t>
      </w:r>
      <w:r w:rsidR="00F469B3" w:rsidRPr="000248CE">
        <w:rPr>
          <w:rFonts w:ascii="Times New Roman" w:eastAsia="SimSun" w:hAnsi="Times New Roman" w:cs="Times New Roman"/>
          <w:sz w:val="24"/>
          <w:szCs w:val="24"/>
        </w:rPr>
        <w:t>.</w:t>
      </w:r>
    </w:p>
    <w:p w14:paraId="632BC124" w14:textId="77777777" w:rsidR="00A646F8" w:rsidRPr="000248CE" w:rsidRDefault="00A646F8" w:rsidP="00880043">
      <w:pPr>
        <w:rPr>
          <w:rFonts w:ascii="Times New Roman" w:eastAsia="SimSun" w:hAnsi="Times New Roman" w:cs="Times New Roman"/>
          <w:sz w:val="24"/>
          <w:szCs w:val="24"/>
        </w:rPr>
      </w:pPr>
    </w:p>
    <w:p w14:paraId="209D7BC4" w14:textId="31989CC3"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sz w:val="24"/>
          <w:szCs w:val="24"/>
        </w:rPr>
        <w:t xml:space="preserve">It is beyond the </w:t>
      </w:r>
      <w:r w:rsidR="000B2852" w:rsidRPr="000248CE">
        <w:rPr>
          <w:rFonts w:ascii="Times New Roman" w:eastAsia="SimSun" w:hAnsi="Times New Roman" w:cs="Times New Roman"/>
          <w:sz w:val="24"/>
          <w:szCs w:val="24"/>
        </w:rPr>
        <w:t xml:space="preserve">topic </w:t>
      </w:r>
      <w:r w:rsidRPr="000248CE">
        <w:rPr>
          <w:rFonts w:ascii="Times New Roman" w:eastAsia="SimSun" w:hAnsi="Times New Roman" w:cs="Times New Roman"/>
          <w:sz w:val="24"/>
          <w:szCs w:val="24"/>
        </w:rPr>
        <w:t xml:space="preserve">of this article to </w:t>
      </w:r>
      <w:r w:rsidR="000B2852" w:rsidRPr="000248CE">
        <w:rPr>
          <w:rFonts w:ascii="Times New Roman" w:eastAsia="SimSun" w:hAnsi="Times New Roman" w:cs="Times New Roman"/>
          <w:sz w:val="24"/>
          <w:szCs w:val="24"/>
        </w:rPr>
        <w:t xml:space="preserve">analyze </w:t>
      </w:r>
      <w:r w:rsidRPr="000248CE">
        <w:rPr>
          <w:rFonts w:ascii="Times New Roman" w:eastAsia="SimSun" w:hAnsi="Times New Roman" w:cs="Times New Roman"/>
          <w:sz w:val="24"/>
          <w:szCs w:val="24"/>
        </w:rPr>
        <w:t xml:space="preserve">the </w:t>
      </w:r>
      <w:r w:rsidRPr="000248CE">
        <w:rPr>
          <w:rFonts w:ascii="Times New Roman" w:eastAsia="SimSun" w:hAnsi="Times New Roman" w:cs="Times New Roman" w:hint="eastAsia"/>
          <w:sz w:val="24"/>
          <w:szCs w:val="24"/>
        </w:rPr>
        <w:t>factor</w:t>
      </w:r>
      <w:r w:rsidRPr="000248CE">
        <w:rPr>
          <w:rFonts w:ascii="Times New Roman" w:eastAsia="SimSun" w:hAnsi="Times New Roman" w:cs="Times New Roman"/>
          <w:sz w:val="24"/>
          <w:szCs w:val="24"/>
        </w:rPr>
        <w:t>s</w:t>
      </w:r>
      <w:r w:rsidRPr="000248CE">
        <w:rPr>
          <w:rFonts w:ascii="Times New Roman" w:eastAsia="SimSun" w:hAnsi="Times New Roman" w:cs="Times New Roman" w:hint="eastAsia"/>
          <w:sz w:val="24"/>
          <w:szCs w:val="24"/>
        </w:rPr>
        <w:t xml:space="preserve"> affecting satisfaction with IEQ</w:t>
      </w:r>
      <w:r w:rsidRPr="000248CE">
        <w:rPr>
          <w:rFonts w:ascii="Times New Roman" w:eastAsia="SimSun" w:hAnsi="Times New Roman" w:cs="Times New Roman"/>
          <w:sz w:val="24"/>
          <w:szCs w:val="24"/>
        </w:rPr>
        <w:t>.</w:t>
      </w:r>
      <w:r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sz w:val="24"/>
          <w:szCs w:val="24"/>
        </w:rPr>
        <w:t>We limit ourselves</w:t>
      </w:r>
      <w:r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sz w:val="24"/>
          <w:szCs w:val="24"/>
        </w:rPr>
        <w:t>here by just describing</w:t>
      </w:r>
      <w:r w:rsidRPr="000248CE">
        <w:rPr>
          <w:rFonts w:ascii="Times New Roman" w:eastAsia="SimSun" w:hAnsi="Times New Roman" w:cs="Times New Roman" w:hint="eastAsia"/>
          <w:sz w:val="24"/>
          <w:szCs w:val="24"/>
        </w:rPr>
        <w:t xml:space="preserve"> the difference in </w:t>
      </w:r>
      <w:r w:rsidRPr="000248CE">
        <w:rPr>
          <w:rFonts w:ascii="Times New Roman" w:eastAsia="SimSun" w:hAnsi="Times New Roman" w:cs="Times New Roman"/>
          <w:sz w:val="24"/>
          <w:szCs w:val="24"/>
        </w:rPr>
        <w:t>satisfaction</w:t>
      </w:r>
      <w:r w:rsidRPr="000248CE">
        <w:rPr>
          <w:rFonts w:ascii="Times New Roman" w:eastAsia="SimSun" w:hAnsi="Times New Roman" w:cs="Times New Roman" w:hint="eastAsia"/>
          <w:sz w:val="24"/>
          <w:szCs w:val="24"/>
        </w:rPr>
        <w:t xml:space="preserve"> between green and </w:t>
      </w:r>
      <w:r w:rsidR="00624CE5" w:rsidRPr="000248CE">
        <w:rPr>
          <w:rFonts w:ascii="Times New Roman" w:eastAsia="SimSun" w:hAnsi="Times New Roman" w:cs="Times New Roman" w:hint="eastAsia"/>
          <w:sz w:val="24"/>
          <w:szCs w:val="24"/>
        </w:rPr>
        <w:t>common</w:t>
      </w:r>
      <w:r w:rsidRPr="000248CE">
        <w:rPr>
          <w:rFonts w:ascii="Times New Roman" w:eastAsia="SimSun" w:hAnsi="Times New Roman" w:cs="Times New Roman" w:hint="eastAsia"/>
          <w:sz w:val="24"/>
          <w:szCs w:val="24"/>
        </w:rPr>
        <w:t xml:space="preserve"> office buildings in China. However, there are many previous researches concerning on factors affecting satisfaction with IEQ. Deuble and de Dear (2012) concluded that o</w:t>
      </w:r>
      <w:r w:rsidRPr="000248CE">
        <w:rPr>
          <w:rFonts w:ascii="Times New Roman" w:eastAsia="SimSun" w:hAnsi="Times New Roman" w:cs="Times New Roman"/>
          <w:sz w:val="24"/>
          <w:szCs w:val="24"/>
        </w:rPr>
        <w:t xml:space="preserve">ccupants </w:t>
      </w:r>
      <w:r w:rsidRPr="000248CE">
        <w:rPr>
          <w:rFonts w:ascii="Times New Roman" w:eastAsia="SimSun" w:hAnsi="Times New Roman" w:cs="Times New Roman" w:hint="eastAsia"/>
          <w:sz w:val="24"/>
          <w:szCs w:val="24"/>
        </w:rPr>
        <w:t xml:space="preserve">in green buildings </w:t>
      </w:r>
      <w:r w:rsidRPr="000248CE">
        <w:rPr>
          <w:rFonts w:ascii="Times New Roman" w:eastAsia="SimSun" w:hAnsi="Times New Roman" w:cs="Times New Roman"/>
          <w:sz w:val="24"/>
          <w:szCs w:val="24"/>
        </w:rPr>
        <w:t>were more forgiving of their less-than-ideal conditions</w:t>
      </w:r>
      <w:r w:rsidRPr="000248CE">
        <w:rPr>
          <w:rFonts w:ascii="Times New Roman" w:eastAsia="SimSun" w:hAnsi="Times New Roman" w:cs="Times New Roman" w:hint="eastAsia"/>
          <w:sz w:val="24"/>
          <w:szCs w:val="24"/>
        </w:rPr>
        <w:t xml:space="preserve">, which might result from </w:t>
      </w:r>
      <w:r w:rsidRPr="000248CE">
        <w:rPr>
          <w:rFonts w:ascii="Times New Roman" w:eastAsia="SimSun" w:hAnsi="Times New Roman" w:cs="Times New Roman"/>
          <w:sz w:val="24"/>
          <w:szCs w:val="24"/>
        </w:rPr>
        <w:t>higher levels of environmental concern</w:t>
      </w:r>
      <w:r w:rsidR="00686213" w:rsidRPr="000248CE">
        <w:rPr>
          <w:rFonts w:ascii="Times New Roman" w:eastAsia="SimSun" w:hAnsi="Times New Roman" w:cs="Times New Roman"/>
          <w:sz w:val="24"/>
          <w:szCs w:val="24"/>
          <w:vertAlign w:val="superscript"/>
        </w:rPr>
        <w:t xml:space="preserve"> [39]</w:t>
      </w:r>
      <w:r w:rsidRPr="000248CE">
        <w:rPr>
          <w:rFonts w:ascii="Times New Roman" w:eastAsia="SimSun" w:hAnsi="Times New Roman" w:cs="Times New Roman" w:hint="eastAsia"/>
          <w:sz w:val="24"/>
          <w:szCs w:val="24"/>
        </w:rPr>
        <w:t xml:space="preserve">. Apart from </w:t>
      </w:r>
      <w:r w:rsidRPr="000248CE">
        <w:rPr>
          <w:rFonts w:ascii="Times New Roman" w:eastAsia="SimSun" w:hAnsi="Times New Roman" w:cs="Times New Roman"/>
          <w:sz w:val="24"/>
          <w:szCs w:val="24"/>
        </w:rPr>
        <w:t>environmental attitudes</w:t>
      </w:r>
      <w:r w:rsidRPr="000248CE">
        <w:rPr>
          <w:rFonts w:ascii="Times New Roman" w:eastAsia="SimSun" w:hAnsi="Times New Roman" w:cs="Times New Roman" w:hint="eastAsia"/>
          <w:sz w:val="24"/>
          <w:szCs w:val="24"/>
        </w:rPr>
        <w:t xml:space="preserve">, personal control over the indoor environment and thermal experience of occupants and many other factors are also related to </w:t>
      </w:r>
      <w:r w:rsidRPr="000248CE">
        <w:rPr>
          <w:rFonts w:ascii="Times New Roman" w:eastAsia="SimSun" w:hAnsi="Times New Roman" w:cs="Times New Roman"/>
          <w:sz w:val="24"/>
          <w:szCs w:val="24"/>
        </w:rPr>
        <w:t>sati</w:t>
      </w:r>
      <w:r w:rsidR="00B36818" w:rsidRPr="000248CE">
        <w:rPr>
          <w:rFonts w:ascii="Times New Roman" w:eastAsia="SimSun" w:hAnsi="Times New Roman" w:cs="Times New Roman" w:hint="eastAsia"/>
          <w:sz w:val="24"/>
          <w:szCs w:val="24"/>
        </w:rPr>
        <w:t>sfaction</w:t>
      </w:r>
      <w:r w:rsidR="00686213" w:rsidRPr="000248CE">
        <w:rPr>
          <w:rFonts w:ascii="Times New Roman" w:eastAsia="SimSun" w:hAnsi="Times New Roman" w:cs="Times New Roman"/>
          <w:sz w:val="24"/>
          <w:szCs w:val="24"/>
          <w:vertAlign w:val="superscript"/>
        </w:rPr>
        <w:t xml:space="preserve"> [40.41]</w:t>
      </w:r>
      <w:r w:rsidRPr="000248CE">
        <w:rPr>
          <w:rFonts w:ascii="Times New Roman" w:eastAsia="SimSun" w:hAnsi="Times New Roman" w:cs="Times New Roman" w:hint="eastAsia"/>
          <w:sz w:val="24"/>
          <w:szCs w:val="24"/>
        </w:rPr>
        <w:t>.</w:t>
      </w:r>
    </w:p>
    <w:p w14:paraId="54A1C114" w14:textId="77777777" w:rsidR="00F469B3" w:rsidRPr="000248CE" w:rsidRDefault="00F469B3" w:rsidP="00F469B3">
      <w:pPr>
        <w:spacing w:line="276" w:lineRule="auto"/>
        <w:ind w:firstLineChars="202" w:firstLine="424"/>
        <w:rPr>
          <w:rFonts w:ascii="Arial" w:hAnsi="Arial" w:cs="Arial"/>
        </w:rPr>
      </w:pPr>
    </w:p>
    <w:p w14:paraId="5C7902EA" w14:textId="77777777" w:rsidR="00F469B3" w:rsidRPr="000248CE" w:rsidRDefault="00F469B3" w:rsidP="000C2418">
      <w:pPr>
        <w:pStyle w:val="ListParagraph"/>
        <w:numPr>
          <w:ilvl w:val="0"/>
          <w:numId w:val="11"/>
        </w:numPr>
        <w:ind w:firstLineChars="0"/>
        <w:rPr>
          <w:rFonts w:ascii="Times New Roman" w:hAnsi="Times New Roman"/>
          <w:b/>
          <w:sz w:val="24"/>
        </w:rPr>
      </w:pPr>
      <w:bookmarkStart w:id="35" w:name="OLE_LINK185"/>
      <w:bookmarkStart w:id="36" w:name="OLE_LINK186"/>
      <w:r w:rsidRPr="000248CE">
        <w:rPr>
          <w:rFonts w:ascii="Times New Roman" w:hAnsi="Times New Roman" w:hint="eastAsia"/>
          <w:b/>
          <w:sz w:val="24"/>
        </w:rPr>
        <w:t xml:space="preserve">Conclusions </w:t>
      </w:r>
    </w:p>
    <w:p w14:paraId="2971C55E" w14:textId="37DA70CB" w:rsidR="004742E2" w:rsidRPr="000248CE" w:rsidRDefault="004742E2"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 xml:space="preserve">The green buildings </w:t>
      </w:r>
      <w:r w:rsidR="000B2852" w:rsidRPr="000248CE">
        <w:rPr>
          <w:rFonts w:ascii="Times New Roman" w:eastAsia="SimSun" w:hAnsi="Times New Roman" w:cs="Times New Roman"/>
          <w:sz w:val="24"/>
          <w:szCs w:val="24"/>
        </w:rPr>
        <w:t>are developed rapidly</w:t>
      </w:r>
      <w:r w:rsidRPr="000248CE">
        <w:rPr>
          <w:rFonts w:ascii="Times New Roman" w:eastAsia="SimSun" w:hAnsi="Times New Roman" w:cs="Times New Roman" w:hint="eastAsia"/>
          <w:sz w:val="24"/>
          <w:szCs w:val="24"/>
        </w:rPr>
        <w:t xml:space="preserve"> in</w:t>
      </w:r>
      <w:r w:rsidR="000B2852" w:rsidRPr="000248CE">
        <w:rPr>
          <w:rFonts w:ascii="Times New Roman" w:eastAsia="SimSun" w:hAnsi="Times New Roman" w:cs="Times New Roman"/>
          <w:sz w:val="24"/>
          <w:szCs w:val="24"/>
        </w:rPr>
        <w:t xml:space="preserve"> China</w:t>
      </w:r>
      <w:r w:rsidRPr="000248CE">
        <w:rPr>
          <w:rFonts w:ascii="Times New Roman" w:eastAsia="SimSun" w:hAnsi="Times New Roman" w:cs="Times New Roman" w:hint="eastAsia"/>
          <w:sz w:val="24"/>
          <w:szCs w:val="24"/>
        </w:rPr>
        <w:t xml:space="preserve"> recent</w:t>
      </w:r>
      <w:r w:rsidR="000B2852" w:rsidRPr="000248CE">
        <w:rPr>
          <w:rFonts w:ascii="Times New Roman" w:eastAsia="SimSun" w:hAnsi="Times New Roman" w:cs="Times New Roman"/>
          <w:sz w:val="24"/>
          <w:szCs w:val="24"/>
        </w:rPr>
        <w:t>ly</w:t>
      </w:r>
      <w:r w:rsidRPr="000248CE">
        <w:rPr>
          <w:rFonts w:ascii="Times New Roman" w:eastAsia="SimSun" w:hAnsi="Times New Roman" w:cs="Times New Roman"/>
          <w:sz w:val="24"/>
          <w:szCs w:val="24"/>
        </w:rPr>
        <w:t xml:space="preserve">. </w:t>
      </w:r>
      <w:r w:rsidR="000B2852" w:rsidRPr="000248CE">
        <w:rPr>
          <w:rFonts w:ascii="Times New Roman" w:eastAsia="SimSun" w:hAnsi="Times New Roman" w:cs="Times New Roman"/>
          <w:sz w:val="24"/>
          <w:szCs w:val="24"/>
        </w:rPr>
        <w:t>To evaluate the total performance</w:t>
      </w:r>
      <w:r w:rsidRPr="000248CE">
        <w:rPr>
          <w:rFonts w:ascii="Times New Roman" w:eastAsia="SimSun" w:hAnsi="Times New Roman" w:cs="Times New Roman"/>
          <w:sz w:val="24"/>
          <w:szCs w:val="24"/>
        </w:rPr>
        <w:t xml:space="preserve"> of green buildings, </w:t>
      </w:r>
      <w:r w:rsidR="000B2852" w:rsidRPr="000248CE">
        <w:rPr>
          <w:rFonts w:ascii="Times New Roman" w:eastAsia="SimSun" w:hAnsi="Times New Roman" w:cs="Times New Roman"/>
          <w:sz w:val="24"/>
          <w:szCs w:val="24"/>
        </w:rPr>
        <w:t>the</w:t>
      </w:r>
      <w:r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sz w:val="24"/>
          <w:szCs w:val="24"/>
        </w:rPr>
        <w:t xml:space="preserve">operational energy </w:t>
      </w:r>
      <w:r w:rsidR="000B2852" w:rsidRPr="000248CE">
        <w:rPr>
          <w:rFonts w:ascii="Times New Roman" w:eastAsia="SimSun" w:hAnsi="Times New Roman" w:cs="Times New Roman"/>
          <w:sz w:val="24"/>
          <w:szCs w:val="24"/>
        </w:rPr>
        <w:t xml:space="preserve">consumption </w:t>
      </w:r>
      <w:r w:rsidRPr="000248CE">
        <w:rPr>
          <w:rFonts w:ascii="Times New Roman" w:eastAsia="SimSun" w:hAnsi="Times New Roman" w:cs="Times New Roman" w:hint="eastAsia"/>
          <w:sz w:val="24"/>
          <w:szCs w:val="24"/>
        </w:rPr>
        <w:t xml:space="preserve">in 31 </w:t>
      </w:r>
      <w:r w:rsidR="000B2852" w:rsidRPr="000248CE">
        <w:rPr>
          <w:rFonts w:ascii="Times New Roman" w:eastAsia="SimSun" w:hAnsi="Times New Roman" w:cs="Times New Roman"/>
          <w:sz w:val="24"/>
          <w:szCs w:val="24"/>
        </w:rPr>
        <w:t xml:space="preserve">green buildings </w:t>
      </w:r>
      <w:r w:rsidRPr="000248CE">
        <w:rPr>
          <w:rFonts w:ascii="Times New Roman" w:eastAsia="SimSun" w:hAnsi="Times New Roman" w:cs="Times New Roman"/>
          <w:sz w:val="24"/>
          <w:szCs w:val="24"/>
        </w:rPr>
        <w:t xml:space="preserve">and </w:t>
      </w:r>
      <w:r w:rsidRPr="000248CE">
        <w:rPr>
          <w:rFonts w:ascii="Times New Roman" w:eastAsia="SimSun" w:hAnsi="Times New Roman" w:cs="Times New Roman" w:hint="eastAsia"/>
          <w:sz w:val="24"/>
          <w:szCs w:val="24"/>
        </w:rPr>
        <w:t>IEQ</w:t>
      </w:r>
      <w:r w:rsidRPr="000248CE">
        <w:rPr>
          <w:rFonts w:ascii="Times New Roman" w:eastAsia="SimSun" w:hAnsi="Times New Roman" w:cs="Times New Roman"/>
          <w:sz w:val="24"/>
          <w:szCs w:val="24"/>
        </w:rPr>
        <w:t xml:space="preserve"> in 1</w:t>
      </w:r>
      <w:r w:rsidRPr="000248CE">
        <w:rPr>
          <w:rFonts w:ascii="Times New Roman" w:eastAsia="SimSun" w:hAnsi="Times New Roman" w:cs="Times New Roman" w:hint="eastAsia"/>
          <w:sz w:val="24"/>
          <w:szCs w:val="24"/>
        </w:rPr>
        <w:t xml:space="preserve">0 </w:t>
      </w:r>
      <w:r w:rsidR="000B2852" w:rsidRPr="000248CE">
        <w:rPr>
          <w:rFonts w:ascii="Times New Roman" w:eastAsia="SimSun" w:hAnsi="Times New Roman" w:cs="Times New Roman"/>
          <w:sz w:val="24"/>
          <w:szCs w:val="24"/>
        </w:rPr>
        <w:t>green buildings</w:t>
      </w:r>
      <w:r w:rsidRPr="000248CE">
        <w:rPr>
          <w:rFonts w:ascii="Times New Roman" w:eastAsia="SimSun" w:hAnsi="Times New Roman" w:cs="Times New Roman"/>
          <w:sz w:val="24"/>
          <w:szCs w:val="24"/>
        </w:rPr>
        <w:t xml:space="preserve"> are compared with </w:t>
      </w:r>
      <w:r w:rsidRPr="000248CE">
        <w:rPr>
          <w:rFonts w:ascii="Times New Roman" w:eastAsia="SimSun" w:hAnsi="Times New Roman" w:cs="Times New Roman" w:hint="eastAsia"/>
          <w:sz w:val="24"/>
          <w:szCs w:val="24"/>
        </w:rPr>
        <w:t>those</w:t>
      </w:r>
      <w:r w:rsidRPr="000248CE">
        <w:rPr>
          <w:rFonts w:ascii="Times New Roman" w:eastAsia="SimSun" w:hAnsi="Times New Roman" w:cs="Times New Roman"/>
          <w:sz w:val="24"/>
          <w:szCs w:val="24"/>
        </w:rPr>
        <w:t xml:space="preserve"> of </w:t>
      </w:r>
      <w:r w:rsidRPr="000248CE">
        <w:rPr>
          <w:rFonts w:ascii="Times New Roman" w:eastAsia="SimSun" w:hAnsi="Times New Roman" w:cs="Times New Roman" w:hint="eastAsia"/>
          <w:sz w:val="24"/>
          <w:szCs w:val="24"/>
        </w:rPr>
        <w:t>common</w:t>
      </w:r>
      <w:r w:rsidRPr="000248CE">
        <w:rPr>
          <w:rFonts w:ascii="Times New Roman" w:eastAsia="SimSun" w:hAnsi="Times New Roman" w:cs="Times New Roman"/>
          <w:sz w:val="24"/>
          <w:szCs w:val="24"/>
        </w:rPr>
        <w:t xml:space="preserve"> office buildings</w:t>
      </w:r>
      <w:r w:rsidR="000B2852" w:rsidRPr="000248CE">
        <w:rPr>
          <w:rFonts w:ascii="Times New Roman" w:eastAsia="SimSun" w:hAnsi="Times New Roman" w:cs="Times New Roman"/>
          <w:sz w:val="24"/>
          <w:szCs w:val="24"/>
        </w:rPr>
        <w:t xml:space="preserve"> in</w:t>
      </w:r>
      <w:r w:rsidRPr="000248CE">
        <w:rPr>
          <w:rFonts w:ascii="Times New Roman" w:eastAsia="SimSun" w:hAnsi="Times New Roman" w:cs="Times New Roman" w:hint="eastAsia"/>
          <w:sz w:val="24"/>
          <w:szCs w:val="24"/>
        </w:rPr>
        <w:t xml:space="preserve"> </w:t>
      </w:r>
      <w:r w:rsidR="009D1322" w:rsidRPr="000248CE">
        <w:rPr>
          <w:rFonts w:ascii="Times New Roman" w:eastAsia="SimSun" w:hAnsi="Times New Roman" w:cs="Times New Roman" w:hint="eastAsia"/>
          <w:sz w:val="24"/>
          <w:szCs w:val="24"/>
        </w:rPr>
        <w:t xml:space="preserve">three different </w:t>
      </w:r>
      <w:r w:rsidRPr="000248CE">
        <w:rPr>
          <w:rFonts w:ascii="Times New Roman" w:eastAsia="SimSun" w:hAnsi="Times New Roman" w:cs="Times New Roman" w:hint="eastAsia"/>
          <w:sz w:val="24"/>
          <w:szCs w:val="24"/>
        </w:rPr>
        <w:t>climate zone</w:t>
      </w:r>
      <w:r w:rsidR="000B2852" w:rsidRPr="000248CE">
        <w:rPr>
          <w:rFonts w:ascii="Times New Roman" w:eastAsia="SimSun" w:hAnsi="Times New Roman" w:cs="Times New Roman"/>
          <w:sz w:val="24"/>
          <w:szCs w:val="24"/>
        </w:rPr>
        <w:t>s of China</w:t>
      </w:r>
      <w:r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sz w:val="24"/>
          <w:szCs w:val="24"/>
        </w:rPr>
        <w:t xml:space="preserve">Energy </w:t>
      </w:r>
      <w:r w:rsidR="000B2852" w:rsidRPr="000248CE">
        <w:rPr>
          <w:rFonts w:ascii="Times New Roman" w:eastAsia="SimSun" w:hAnsi="Times New Roman" w:cs="Times New Roman"/>
          <w:sz w:val="24"/>
          <w:szCs w:val="24"/>
        </w:rPr>
        <w:t>consumption data</w:t>
      </w:r>
      <w:r w:rsidRPr="000248CE">
        <w:rPr>
          <w:rFonts w:ascii="Times New Roman" w:eastAsia="SimSun" w:hAnsi="Times New Roman" w:cs="Times New Roman"/>
          <w:sz w:val="24"/>
          <w:szCs w:val="24"/>
        </w:rPr>
        <w:t xml:space="preserve">, physical parameters and occupant satisfaction survey were </w:t>
      </w:r>
      <w:r w:rsidR="000B2852" w:rsidRPr="000248CE">
        <w:rPr>
          <w:rFonts w:ascii="Times New Roman" w:eastAsia="SimSun" w:hAnsi="Times New Roman" w:cs="Times New Roman"/>
          <w:sz w:val="24"/>
          <w:szCs w:val="24"/>
        </w:rPr>
        <w:t>collected and analyzed</w:t>
      </w:r>
      <w:r w:rsidRPr="000248CE">
        <w:rPr>
          <w:rFonts w:ascii="Times New Roman" w:eastAsia="SimSun" w:hAnsi="Times New Roman" w:cs="Times New Roman"/>
          <w:sz w:val="24"/>
          <w:szCs w:val="24"/>
        </w:rPr>
        <w:t>.</w:t>
      </w:r>
    </w:p>
    <w:p w14:paraId="0CAD7261" w14:textId="77777777" w:rsidR="00A646F8" w:rsidRPr="000248CE" w:rsidRDefault="00A646F8" w:rsidP="00880043">
      <w:pPr>
        <w:rPr>
          <w:rFonts w:ascii="Times New Roman" w:eastAsia="SimSun" w:hAnsi="Times New Roman" w:cs="Times New Roman"/>
          <w:sz w:val="24"/>
          <w:szCs w:val="24"/>
        </w:rPr>
      </w:pPr>
    </w:p>
    <w:p w14:paraId="7509B4CC" w14:textId="2011335A" w:rsidR="00A679BD" w:rsidRPr="000248CE" w:rsidRDefault="00115FB4" w:rsidP="00880043">
      <w:pPr>
        <w:rPr>
          <w:rFonts w:ascii="Times New Roman" w:eastAsia="SimSun" w:hAnsi="Times New Roman" w:cs="Times New Roman"/>
          <w:sz w:val="24"/>
          <w:szCs w:val="24"/>
        </w:rPr>
      </w:pPr>
      <w:r w:rsidRPr="000248CE">
        <w:rPr>
          <w:rFonts w:ascii="Times New Roman" w:eastAsia="SimSun" w:hAnsi="Times New Roman" w:cs="Times New Roman"/>
          <w:sz w:val="24"/>
          <w:szCs w:val="24"/>
        </w:rPr>
        <w:t xml:space="preserve">The study indicates that </w:t>
      </w:r>
      <w:r w:rsidR="00A679BD" w:rsidRPr="000248CE">
        <w:rPr>
          <w:rFonts w:ascii="Times New Roman" w:eastAsia="SimSun" w:hAnsi="Times New Roman" w:cs="Times New Roman"/>
          <w:sz w:val="24"/>
          <w:szCs w:val="24"/>
        </w:rPr>
        <w:t xml:space="preserve">in hot-summer &amp; cold-winter zone, the average total energy consumptions for </w:t>
      </w:r>
      <w:r w:rsidR="000B2852" w:rsidRPr="000248CE">
        <w:rPr>
          <w:rFonts w:ascii="Times New Roman" w:eastAsia="SimSun" w:hAnsi="Times New Roman" w:cs="Times New Roman"/>
          <w:sz w:val="24"/>
          <w:szCs w:val="24"/>
        </w:rPr>
        <w:t>type A and type B</w:t>
      </w:r>
      <w:r w:rsidR="00A679BD" w:rsidRPr="000248CE">
        <w:rPr>
          <w:rFonts w:ascii="Times New Roman" w:eastAsia="SimSun" w:hAnsi="Times New Roman" w:cs="Times New Roman"/>
          <w:sz w:val="24"/>
          <w:szCs w:val="24"/>
        </w:rPr>
        <w:t xml:space="preserve"> </w:t>
      </w:r>
      <w:r w:rsidR="00D50B32" w:rsidRPr="000248CE">
        <w:rPr>
          <w:rFonts w:ascii="Times New Roman" w:eastAsia="SimSun" w:hAnsi="Times New Roman" w:cs="Times New Roman" w:hint="eastAsia"/>
          <w:sz w:val="24"/>
          <w:szCs w:val="24"/>
        </w:rPr>
        <w:t xml:space="preserve">green </w:t>
      </w:r>
      <w:r w:rsidR="00A679BD" w:rsidRPr="000248CE">
        <w:rPr>
          <w:rFonts w:ascii="Times New Roman" w:eastAsia="SimSun" w:hAnsi="Times New Roman" w:cs="Times New Roman"/>
          <w:sz w:val="24"/>
          <w:szCs w:val="24"/>
        </w:rPr>
        <w:t xml:space="preserve">building are close to the </w:t>
      </w:r>
      <w:r w:rsidR="009D1322" w:rsidRPr="000248CE">
        <w:rPr>
          <w:rFonts w:ascii="Times New Roman" w:eastAsia="SimSun" w:hAnsi="Times New Roman" w:cs="Times New Roman" w:hint="eastAsia"/>
          <w:sz w:val="24"/>
          <w:szCs w:val="24"/>
        </w:rPr>
        <w:t>recommended</w:t>
      </w:r>
      <w:r w:rsidR="00A679BD" w:rsidRPr="000248CE">
        <w:rPr>
          <w:rFonts w:ascii="Times New Roman" w:eastAsia="SimSun" w:hAnsi="Times New Roman" w:cs="Times New Roman"/>
          <w:sz w:val="24"/>
          <w:szCs w:val="24"/>
        </w:rPr>
        <w:t xml:space="preserve"> value of 60 and 80 </w:t>
      </w:r>
      <w:r w:rsidR="00775E79" w:rsidRPr="000248CE">
        <w:rPr>
          <w:rFonts w:ascii="Times New Roman" w:eastAsia="SimSun" w:hAnsi="Times New Roman" w:cs="Times New Roman"/>
          <w:sz w:val="24"/>
          <w:szCs w:val="24"/>
        </w:rPr>
        <w:t>kWh/</w:t>
      </w:r>
      <w:r w:rsidR="00775E79" w:rsidRPr="000248CE">
        <w:rPr>
          <w:rFonts w:ascii="Times New Roman" w:eastAsia="SimSun" w:hAnsi="Times New Roman" w:cs="Times New Roman" w:hint="eastAsia"/>
          <w:sz w:val="24"/>
          <w:szCs w:val="24"/>
        </w:rPr>
        <w:t>(</w:t>
      </w:r>
      <w:r w:rsidR="00775E79" w:rsidRPr="000248CE">
        <w:rPr>
          <w:rFonts w:ascii="Times New Roman" w:eastAsia="SimSun" w:hAnsi="Times New Roman" w:cs="Times New Roman"/>
          <w:sz w:val="24"/>
          <w:szCs w:val="24"/>
        </w:rPr>
        <w:t>m</w:t>
      </w:r>
      <w:r w:rsidR="00775E79" w:rsidRPr="000248CE">
        <w:rPr>
          <w:rFonts w:ascii="Times New Roman" w:eastAsia="SimSun" w:hAnsi="Times New Roman" w:cs="Times New Roman"/>
          <w:sz w:val="24"/>
          <w:szCs w:val="24"/>
          <w:vertAlign w:val="superscript"/>
        </w:rPr>
        <w:t>2</w:t>
      </w:r>
      <w:r w:rsidR="00775E79" w:rsidRPr="000248CE">
        <w:rPr>
          <w:rFonts w:ascii="Times New Roman" w:eastAsia="SimSun" w:hAnsi="Times New Roman" w:cs="Times New Roman"/>
          <w:sz w:val="24"/>
          <w:szCs w:val="24"/>
        </w:rPr>
        <w:t>a</w:t>
      </w:r>
      <w:r w:rsidR="00775E79" w:rsidRPr="000248CE">
        <w:rPr>
          <w:rFonts w:ascii="Times New Roman" w:eastAsia="SimSun" w:hAnsi="Times New Roman" w:cs="Times New Roman" w:hint="eastAsia"/>
          <w:sz w:val="24"/>
          <w:szCs w:val="24"/>
        </w:rPr>
        <w:t>)</w:t>
      </w:r>
      <w:r w:rsidRPr="000248CE">
        <w:rPr>
          <w:rFonts w:ascii="Times New Roman" w:eastAsia="SimSun" w:hAnsi="Times New Roman" w:cs="Times New Roman" w:hint="eastAsia"/>
          <w:sz w:val="24"/>
          <w:szCs w:val="24"/>
        </w:rPr>
        <w:t xml:space="preserve"> in the</w:t>
      </w:r>
      <w:r w:rsidRPr="000248CE">
        <w:rPr>
          <w:rFonts w:ascii="Times New Roman" w:eastAsia="SimSun" w:hAnsi="Times New Roman" w:cs="Times New Roman"/>
          <w:sz w:val="24"/>
          <w:szCs w:val="24"/>
        </w:rPr>
        <w:t xml:space="preserve"> Standard for Energy Consumption of Buildings</w:t>
      </w:r>
      <w:r w:rsidR="00A679BD" w:rsidRPr="000248CE">
        <w:rPr>
          <w:rFonts w:ascii="Times New Roman" w:eastAsia="SimSun" w:hAnsi="Times New Roman" w:cs="Times New Roman" w:hint="eastAsia"/>
          <w:sz w:val="24"/>
          <w:szCs w:val="24"/>
        </w:rPr>
        <w:t xml:space="preserve">. However, in cold and hot-summer&amp; warm-winter zones, the energy consumption of </w:t>
      </w:r>
      <w:r w:rsidR="00D50B32" w:rsidRPr="000248CE">
        <w:rPr>
          <w:rFonts w:ascii="Times New Roman" w:eastAsia="SimSun" w:hAnsi="Times New Roman" w:cs="Times New Roman" w:hint="eastAsia"/>
          <w:sz w:val="24"/>
          <w:szCs w:val="24"/>
        </w:rPr>
        <w:t xml:space="preserve">green buildings for </w:t>
      </w:r>
      <w:r w:rsidR="00A679BD" w:rsidRPr="000248CE">
        <w:rPr>
          <w:rFonts w:ascii="Times New Roman" w:eastAsia="SimSun" w:hAnsi="Times New Roman" w:cs="Times New Roman" w:hint="eastAsia"/>
          <w:sz w:val="24"/>
          <w:szCs w:val="24"/>
        </w:rPr>
        <w:t xml:space="preserve">both type A and type B are higher than </w:t>
      </w:r>
      <w:r w:rsidR="000B2852" w:rsidRPr="000248CE">
        <w:rPr>
          <w:rFonts w:ascii="Times New Roman" w:eastAsia="SimSun" w:hAnsi="Times New Roman" w:cs="Times New Roman"/>
          <w:sz w:val="24"/>
          <w:szCs w:val="24"/>
        </w:rPr>
        <w:t>upper</w:t>
      </w:r>
      <w:r w:rsidR="000B2852" w:rsidRPr="000248CE">
        <w:rPr>
          <w:rFonts w:ascii="Times New Roman" w:eastAsia="SimSun" w:hAnsi="Times New Roman" w:cs="Times New Roman" w:hint="eastAsia"/>
          <w:sz w:val="24"/>
          <w:szCs w:val="24"/>
        </w:rPr>
        <w:t xml:space="preserve"> </w:t>
      </w:r>
      <w:r w:rsidR="00A679BD" w:rsidRPr="000248CE">
        <w:rPr>
          <w:rFonts w:ascii="Times New Roman" w:eastAsia="SimSun" w:hAnsi="Times New Roman" w:cs="Times New Roman" w:hint="eastAsia"/>
          <w:sz w:val="24"/>
          <w:szCs w:val="24"/>
        </w:rPr>
        <w:t>limit</w:t>
      </w:r>
      <w:r w:rsidRPr="000248CE">
        <w:rPr>
          <w:rFonts w:ascii="Times New Roman" w:eastAsia="SimSun" w:hAnsi="Times New Roman" w:cs="Times New Roman" w:hint="eastAsia"/>
          <w:sz w:val="24"/>
          <w:szCs w:val="24"/>
        </w:rPr>
        <w:t>.</w:t>
      </w:r>
      <w:r w:rsidR="00E9233A" w:rsidRPr="000248CE">
        <w:rPr>
          <w:rFonts w:ascii="Times New Roman" w:eastAsia="SimSun" w:hAnsi="Times New Roman" w:cs="Times New Roman" w:hint="eastAsia"/>
          <w:sz w:val="24"/>
          <w:szCs w:val="24"/>
        </w:rPr>
        <w:t xml:space="preserve"> For building type A, it is </w:t>
      </w:r>
      <w:r w:rsidR="00E9233A" w:rsidRPr="000248CE">
        <w:rPr>
          <w:rFonts w:ascii="Times New Roman" w:eastAsia="SimSun" w:hAnsi="Times New Roman" w:cs="Times New Roman"/>
          <w:sz w:val="24"/>
          <w:szCs w:val="24"/>
        </w:rPr>
        <w:t>only in hot-summer &amp; cold-winter zone that the green’</w:t>
      </w:r>
      <w:r w:rsidR="00E9233A" w:rsidRPr="000248CE">
        <w:rPr>
          <w:rFonts w:ascii="Times New Roman" w:eastAsia="SimSun" w:hAnsi="Times New Roman" w:cs="Times New Roman" w:hint="eastAsia"/>
          <w:sz w:val="24"/>
          <w:szCs w:val="24"/>
        </w:rPr>
        <w:t>s</w:t>
      </w:r>
      <w:r w:rsidR="00E9233A" w:rsidRPr="000248CE">
        <w:rPr>
          <w:rFonts w:ascii="Times New Roman" w:eastAsia="SimSun" w:hAnsi="Times New Roman" w:cs="Times New Roman"/>
          <w:sz w:val="24"/>
          <w:szCs w:val="24"/>
        </w:rPr>
        <w:t xml:space="preserve"> </w:t>
      </w:r>
      <w:r w:rsidR="00E9233A" w:rsidRPr="000248CE">
        <w:rPr>
          <w:rFonts w:ascii="Times New Roman" w:eastAsia="SimSun" w:hAnsi="Times New Roman" w:cs="Times New Roman" w:hint="eastAsia"/>
          <w:sz w:val="24"/>
          <w:szCs w:val="24"/>
        </w:rPr>
        <w:t>energy consumption</w:t>
      </w:r>
      <w:r w:rsidR="00E9233A" w:rsidRPr="000248CE">
        <w:rPr>
          <w:rFonts w:ascii="Times New Roman" w:eastAsia="SimSun" w:hAnsi="Times New Roman" w:cs="Times New Roman"/>
          <w:sz w:val="24"/>
          <w:szCs w:val="24"/>
        </w:rPr>
        <w:t xml:space="preserve"> is statistically</w:t>
      </w:r>
      <w:r w:rsidR="00E9233A" w:rsidRPr="000248CE">
        <w:rPr>
          <w:rFonts w:ascii="Times New Roman" w:eastAsia="SimSun" w:hAnsi="Times New Roman" w:cs="Times New Roman" w:hint="eastAsia"/>
          <w:sz w:val="24"/>
          <w:szCs w:val="24"/>
        </w:rPr>
        <w:t xml:space="preserve"> significantly</w:t>
      </w:r>
      <w:r w:rsidR="00E9233A" w:rsidRPr="000248CE">
        <w:rPr>
          <w:rFonts w:ascii="Times New Roman" w:eastAsia="SimSun" w:hAnsi="Times New Roman" w:cs="Times New Roman"/>
          <w:sz w:val="24"/>
          <w:szCs w:val="24"/>
        </w:rPr>
        <w:t xml:space="preserve"> less than </w:t>
      </w:r>
      <w:r w:rsidR="00E9233A" w:rsidRPr="000248CE">
        <w:rPr>
          <w:rFonts w:ascii="Times New Roman" w:eastAsia="SimSun" w:hAnsi="Times New Roman" w:cs="Times New Roman" w:hint="eastAsia"/>
          <w:sz w:val="24"/>
          <w:szCs w:val="24"/>
        </w:rPr>
        <w:t>common</w:t>
      </w:r>
      <w:r w:rsidR="00E9233A" w:rsidRPr="000248CE">
        <w:rPr>
          <w:rFonts w:ascii="Times New Roman" w:eastAsia="SimSun" w:hAnsi="Times New Roman" w:cs="Times New Roman"/>
          <w:sz w:val="24"/>
          <w:szCs w:val="24"/>
        </w:rPr>
        <w:t xml:space="preserve"> value</w:t>
      </w:r>
      <w:r w:rsidR="00E9233A" w:rsidRPr="000248CE">
        <w:rPr>
          <w:rFonts w:ascii="Times New Roman" w:eastAsia="SimSun" w:hAnsi="Times New Roman" w:cs="Times New Roman" w:hint="eastAsia"/>
          <w:sz w:val="24"/>
          <w:szCs w:val="24"/>
        </w:rPr>
        <w:t>.</w:t>
      </w:r>
      <w:r w:rsidR="00E9233A" w:rsidRPr="000248CE">
        <w:rPr>
          <w:rFonts w:ascii="Times New Roman" w:eastAsia="SimSun" w:hAnsi="Times New Roman" w:cs="Times New Roman"/>
          <w:sz w:val="24"/>
          <w:szCs w:val="24"/>
        </w:rPr>
        <w:t xml:space="preserve"> </w:t>
      </w:r>
      <w:r w:rsidR="00E9233A" w:rsidRPr="000248CE">
        <w:rPr>
          <w:rFonts w:ascii="Times New Roman" w:eastAsia="SimSun" w:hAnsi="Times New Roman" w:cs="Times New Roman" w:hint="eastAsia"/>
          <w:sz w:val="24"/>
          <w:szCs w:val="24"/>
        </w:rPr>
        <w:t xml:space="preserve">For building type B, there is no </w:t>
      </w:r>
      <w:r w:rsidR="00E9233A" w:rsidRPr="000248CE">
        <w:rPr>
          <w:rFonts w:ascii="Times New Roman" w:eastAsia="SimSun" w:hAnsi="Times New Roman" w:cs="Times New Roman"/>
          <w:sz w:val="24"/>
          <w:szCs w:val="24"/>
        </w:rPr>
        <w:t>statistically</w:t>
      </w:r>
      <w:r w:rsidR="00E9233A" w:rsidRPr="000248CE">
        <w:rPr>
          <w:rFonts w:ascii="Times New Roman" w:eastAsia="SimSun" w:hAnsi="Times New Roman" w:cs="Times New Roman" w:hint="eastAsia"/>
          <w:sz w:val="24"/>
          <w:szCs w:val="24"/>
        </w:rPr>
        <w:t xml:space="preserve"> significantly difference between green and common office buildings </w:t>
      </w:r>
      <w:r w:rsidR="000B2852" w:rsidRPr="000248CE">
        <w:rPr>
          <w:rFonts w:ascii="Times New Roman" w:eastAsia="SimSun" w:hAnsi="Times New Roman" w:cs="Times New Roman"/>
          <w:sz w:val="24"/>
          <w:szCs w:val="24"/>
        </w:rPr>
        <w:t>in all</w:t>
      </w:r>
      <w:r w:rsidR="000B2852" w:rsidRPr="000248CE">
        <w:rPr>
          <w:rFonts w:ascii="Times New Roman" w:eastAsia="SimSun" w:hAnsi="Times New Roman" w:cs="Times New Roman" w:hint="eastAsia"/>
          <w:sz w:val="24"/>
          <w:szCs w:val="24"/>
        </w:rPr>
        <w:t xml:space="preserve"> </w:t>
      </w:r>
      <w:r w:rsidR="00E9233A" w:rsidRPr="000248CE">
        <w:rPr>
          <w:rFonts w:ascii="Times New Roman" w:eastAsia="SimSun" w:hAnsi="Times New Roman" w:cs="Times New Roman" w:hint="eastAsia"/>
          <w:sz w:val="24"/>
          <w:szCs w:val="24"/>
        </w:rPr>
        <w:t>climate</w:t>
      </w:r>
      <w:r w:rsidR="00E9233A" w:rsidRPr="000248CE">
        <w:rPr>
          <w:rFonts w:ascii="Times New Roman" w:eastAsia="SimSun" w:hAnsi="Times New Roman" w:cs="Times New Roman"/>
          <w:sz w:val="24"/>
          <w:szCs w:val="24"/>
        </w:rPr>
        <w:t xml:space="preserve"> zone</w:t>
      </w:r>
      <w:r w:rsidR="000B2852" w:rsidRPr="000248CE">
        <w:rPr>
          <w:rFonts w:ascii="Times New Roman" w:eastAsia="SimSun" w:hAnsi="Times New Roman" w:cs="Times New Roman"/>
          <w:sz w:val="24"/>
          <w:szCs w:val="24"/>
        </w:rPr>
        <w:t>s</w:t>
      </w:r>
      <w:r w:rsidR="00E9233A" w:rsidRPr="000248CE">
        <w:rPr>
          <w:rFonts w:ascii="Times New Roman" w:eastAsia="SimSun" w:hAnsi="Times New Roman" w:cs="Times New Roman" w:hint="eastAsia"/>
          <w:sz w:val="24"/>
          <w:szCs w:val="24"/>
        </w:rPr>
        <w:t>.</w:t>
      </w:r>
    </w:p>
    <w:p w14:paraId="1069F3D8" w14:textId="77777777" w:rsidR="00A646F8" w:rsidRPr="000248CE" w:rsidRDefault="00A646F8" w:rsidP="00880043">
      <w:pPr>
        <w:rPr>
          <w:rFonts w:ascii="Times New Roman" w:eastAsia="SimSun" w:hAnsi="Times New Roman" w:cs="Times New Roman"/>
          <w:sz w:val="24"/>
          <w:szCs w:val="24"/>
        </w:rPr>
      </w:pPr>
    </w:p>
    <w:p w14:paraId="4BBC5127" w14:textId="36348BF6"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 xml:space="preserve">Regarding to </w:t>
      </w:r>
      <w:r w:rsidR="000B2852" w:rsidRPr="000248CE">
        <w:rPr>
          <w:rFonts w:ascii="Times New Roman" w:eastAsia="SimSun" w:hAnsi="Times New Roman" w:cs="Times New Roman"/>
          <w:sz w:val="24"/>
          <w:szCs w:val="24"/>
        </w:rPr>
        <w:t xml:space="preserve">occupant </w:t>
      </w:r>
      <w:r w:rsidRPr="000248CE">
        <w:rPr>
          <w:rFonts w:ascii="Times New Roman" w:eastAsia="SimSun" w:hAnsi="Times New Roman" w:cs="Times New Roman" w:hint="eastAsia"/>
          <w:sz w:val="24"/>
          <w:szCs w:val="24"/>
        </w:rPr>
        <w:t xml:space="preserve">satisfaction </w:t>
      </w:r>
      <w:r w:rsidR="000B2852" w:rsidRPr="000248CE">
        <w:rPr>
          <w:rFonts w:ascii="Times New Roman" w:eastAsia="SimSun" w:hAnsi="Times New Roman" w:cs="Times New Roman"/>
          <w:sz w:val="24"/>
          <w:szCs w:val="24"/>
        </w:rPr>
        <w:t>about</w:t>
      </w:r>
      <w:r w:rsidR="000B2852"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hint="eastAsia"/>
          <w:sz w:val="24"/>
          <w:szCs w:val="24"/>
        </w:rPr>
        <w:t xml:space="preserve">IEQ and building service </w:t>
      </w:r>
      <w:r w:rsidRPr="000248CE">
        <w:rPr>
          <w:rFonts w:ascii="Times New Roman" w:eastAsia="SimSun" w:hAnsi="Times New Roman" w:cs="Times New Roman"/>
          <w:sz w:val="24"/>
          <w:szCs w:val="24"/>
        </w:rPr>
        <w:t>performance</w:t>
      </w:r>
      <w:r w:rsidRPr="000248CE">
        <w:rPr>
          <w:rFonts w:ascii="Times New Roman" w:eastAsia="SimSun" w:hAnsi="Times New Roman" w:cs="Times New Roman" w:hint="eastAsia"/>
          <w:sz w:val="24"/>
          <w:szCs w:val="24"/>
        </w:rPr>
        <w:t xml:space="preserve">, </w:t>
      </w:r>
      <w:r w:rsidR="000B2852" w:rsidRPr="000248CE">
        <w:rPr>
          <w:rFonts w:ascii="Times New Roman" w:eastAsia="SimSun" w:hAnsi="Times New Roman" w:cs="Times New Roman"/>
          <w:sz w:val="24"/>
          <w:szCs w:val="24"/>
        </w:rPr>
        <w:t xml:space="preserve">a higher occupant satisfactory level was observed in </w:t>
      </w:r>
      <w:r w:rsidRPr="000248CE">
        <w:rPr>
          <w:rFonts w:ascii="Times New Roman" w:eastAsia="SimSun" w:hAnsi="Times New Roman" w:cs="Times New Roman" w:hint="eastAsia"/>
          <w:sz w:val="24"/>
          <w:szCs w:val="24"/>
        </w:rPr>
        <w:t>green building than</w:t>
      </w:r>
      <w:r w:rsidR="000B2852" w:rsidRPr="000248CE">
        <w:rPr>
          <w:rFonts w:ascii="Times New Roman" w:eastAsia="SimSun" w:hAnsi="Times New Roman" w:cs="Times New Roman"/>
          <w:sz w:val="24"/>
          <w:szCs w:val="24"/>
        </w:rPr>
        <w:t xml:space="preserve"> in</w:t>
      </w:r>
      <w:r w:rsidRPr="000248CE">
        <w:rPr>
          <w:rFonts w:ascii="Times New Roman" w:eastAsia="SimSun" w:hAnsi="Times New Roman" w:cs="Times New Roman" w:hint="eastAsia"/>
          <w:sz w:val="24"/>
          <w:szCs w:val="24"/>
        </w:rPr>
        <w:t xml:space="preserve"> </w:t>
      </w:r>
      <w:r w:rsidR="003570FF" w:rsidRPr="000248CE">
        <w:rPr>
          <w:rFonts w:ascii="Times New Roman" w:eastAsia="SimSun" w:hAnsi="Times New Roman" w:cs="Times New Roman" w:hint="eastAsia"/>
          <w:sz w:val="24"/>
          <w:szCs w:val="24"/>
        </w:rPr>
        <w:t>common</w:t>
      </w:r>
      <w:r w:rsidRPr="000248CE">
        <w:rPr>
          <w:rFonts w:ascii="Times New Roman" w:eastAsia="SimSun" w:hAnsi="Times New Roman" w:cs="Times New Roman" w:hint="eastAsia"/>
          <w:sz w:val="24"/>
          <w:szCs w:val="24"/>
        </w:rPr>
        <w:t xml:space="preserve"> building, </w:t>
      </w:r>
      <w:r w:rsidR="000B2852" w:rsidRPr="000248CE">
        <w:rPr>
          <w:rFonts w:ascii="Times New Roman" w:eastAsia="SimSun" w:hAnsi="Times New Roman" w:cs="Times New Roman"/>
          <w:sz w:val="24"/>
          <w:szCs w:val="24"/>
        </w:rPr>
        <w:t>especially in the field of</w:t>
      </w:r>
      <w:r w:rsidRPr="000248CE">
        <w:rPr>
          <w:rFonts w:ascii="Times New Roman" w:eastAsia="SimSun" w:hAnsi="Times New Roman" w:cs="Times New Roman" w:hint="eastAsia"/>
          <w:sz w:val="24"/>
          <w:szCs w:val="24"/>
        </w:rPr>
        <w:t xml:space="preserve"> thermal environment, IAQ, </w:t>
      </w:r>
      <w:r w:rsidRPr="000248CE">
        <w:rPr>
          <w:rFonts w:ascii="Times New Roman" w:eastAsia="SimSun" w:hAnsi="Times New Roman" w:cs="Times New Roman"/>
          <w:sz w:val="24"/>
          <w:szCs w:val="24"/>
        </w:rPr>
        <w:t>facilities</w:t>
      </w:r>
      <w:r w:rsidRPr="000248CE">
        <w:rPr>
          <w:rFonts w:ascii="Times New Roman" w:eastAsia="SimSun" w:hAnsi="Times New Roman" w:cs="Times New Roman" w:hint="eastAsia"/>
          <w:sz w:val="24"/>
          <w:szCs w:val="24"/>
        </w:rPr>
        <w:t xml:space="preserve"> and </w:t>
      </w:r>
      <w:r w:rsidRPr="000248CE">
        <w:rPr>
          <w:rFonts w:ascii="Times New Roman" w:eastAsia="SimSun" w:hAnsi="Times New Roman" w:cs="Times New Roman"/>
          <w:sz w:val="24"/>
          <w:szCs w:val="24"/>
        </w:rPr>
        <w:t>operating &amp; maintenance</w:t>
      </w:r>
      <w:r w:rsidRPr="000248CE">
        <w:rPr>
          <w:rFonts w:ascii="Times New Roman" w:eastAsia="SimSun" w:hAnsi="Times New Roman" w:cs="Times New Roman" w:hint="eastAsia"/>
          <w:sz w:val="24"/>
          <w:szCs w:val="24"/>
        </w:rPr>
        <w:t xml:space="preserve">. And </w:t>
      </w:r>
      <w:r w:rsidR="001675C4" w:rsidRPr="000248CE">
        <w:rPr>
          <w:rFonts w:ascii="Times New Roman" w:eastAsia="SimSun" w:hAnsi="Times New Roman" w:cs="Times New Roman"/>
          <w:sz w:val="24"/>
          <w:szCs w:val="24"/>
        </w:rPr>
        <w:t xml:space="preserve">the </w:t>
      </w:r>
      <w:r w:rsidRPr="000248CE">
        <w:rPr>
          <w:rFonts w:ascii="Times New Roman" w:eastAsia="SimSun" w:hAnsi="Times New Roman" w:cs="Times New Roman" w:hint="eastAsia"/>
          <w:sz w:val="24"/>
          <w:szCs w:val="24"/>
        </w:rPr>
        <w:t>satisfaction</w:t>
      </w:r>
      <w:r w:rsidR="001675C4" w:rsidRPr="000248CE">
        <w:rPr>
          <w:rFonts w:ascii="Times New Roman" w:eastAsia="SimSun" w:hAnsi="Times New Roman" w:cs="Times New Roman"/>
          <w:sz w:val="24"/>
          <w:szCs w:val="24"/>
        </w:rPr>
        <w:t xml:space="preserve"> level</w:t>
      </w:r>
      <w:r w:rsidRPr="000248CE">
        <w:rPr>
          <w:rFonts w:ascii="Times New Roman" w:eastAsia="SimSun" w:hAnsi="Times New Roman" w:cs="Times New Roman" w:hint="eastAsia"/>
          <w:sz w:val="24"/>
          <w:szCs w:val="24"/>
        </w:rPr>
        <w:t xml:space="preserve"> with </w:t>
      </w:r>
      <w:r w:rsidR="000B2852" w:rsidRPr="000248CE">
        <w:rPr>
          <w:rFonts w:ascii="Times New Roman" w:eastAsia="SimSun" w:hAnsi="Times New Roman" w:cs="Times New Roman"/>
          <w:sz w:val="24"/>
          <w:szCs w:val="24"/>
        </w:rPr>
        <w:t xml:space="preserve">the </w:t>
      </w:r>
      <w:r w:rsidRPr="000248CE">
        <w:rPr>
          <w:rFonts w:ascii="Times New Roman" w:eastAsia="SimSun" w:hAnsi="Times New Roman" w:cs="Times New Roman" w:hint="eastAsia"/>
          <w:sz w:val="24"/>
          <w:szCs w:val="24"/>
        </w:rPr>
        <w:t>light</w:t>
      </w:r>
      <w:r w:rsidR="000B2852" w:rsidRPr="000248CE">
        <w:rPr>
          <w:rFonts w:ascii="Times New Roman" w:eastAsia="SimSun" w:hAnsi="Times New Roman" w:cs="Times New Roman"/>
          <w:sz w:val="24"/>
          <w:szCs w:val="24"/>
        </w:rPr>
        <w:t xml:space="preserve">ing </w:t>
      </w:r>
      <w:r w:rsidR="001675C4" w:rsidRPr="000248CE">
        <w:rPr>
          <w:rFonts w:ascii="Times New Roman" w:eastAsia="SimSun" w:hAnsi="Times New Roman" w:cs="Times New Roman"/>
          <w:sz w:val="24"/>
          <w:szCs w:val="24"/>
        </w:rPr>
        <w:t>environment</w:t>
      </w:r>
      <w:r w:rsidRPr="000248CE">
        <w:rPr>
          <w:rFonts w:ascii="Times New Roman" w:eastAsia="SimSun" w:hAnsi="Times New Roman" w:cs="Times New Roman" w:hint="eastAsia"/>
          <w:sz w:val="24"/>
          <w:szCs w:val="24"/>
        </w:rPr>
        <w:t xml:space="preserve"> is the highest for both types of buildings. </w:t>
      </w:r>
    </w:p>
    <w:p w14:paraId="12821B0A" w14:textId="77777777" w:rsidR="00A646F8" w:rsidRPr="000248CE" w:rsidRDefault="00A646F8" w:rsidP="00880043">
      <w:pPr>
        <w:rPr>
          <w:rFonts w:ascii="Times New Roman" w:eastAsia="SimSun" w:hAnsi="Times New Roman" w:cs="Times New Roman"/>
          <w:sz w:val="24"/>
          <w:szCs w:val="24"/>
        </w:rPr>
      </w:pPr>
    </w:p>
    <w:p w14:paraId="24540841" w14:textId="34F50F18" w:rsidR="00F469B3" w:rsidRPr="000248CE" w:rsidRDefault="001675C4" w:rsidP="00880043">
      <w:pPr>
        <w:rPr>
          <w:rFonts w:ascii="Times New Roman" w:eastAsia="SimSun" w:hAnsi="Times New Roman" w:cs="Times New Roman"/>
          <w:sz w:val="24"/>
          <w:szCs w:val="24"/>
        </w:rPr>
      </w:pPr>
      <w:r w:rsidRPr="000248CE">
        <w:rPr>
          <w:rFonts w:ascii="Times New Roman" w:eastAsia="SimSun" w:hAnsi="Times New Roman" w:cs="Times New Roman"/>
          <w:sz w:val="24"/>
          <w:szCs w:val="24"/>
        </w:rPr>
        <w:t>In addition</w:t>
      </w:r>
      <w:r w:rsidR="00F469B3" w:rsidRPr="000248CE">
        <w:rPr>
          <w:rFonts w:ascii="Times New Roman" w:eastAsia="SimSun" w:hAnsi="Times New Roman" w:cs="Times New Roman"/>
          <w:sz w:val="24"/>
          <w:szCs w:val="24"/>
        </w:rPr>
        <w:t>, factors affecting the level of green office buildings’ energy consumption are analyzed</w:t>
      </w:r>
      <w:r w:rsidR="00F469B3"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sz w:val="24"/>
          <w:szCs w:val="24"/>
        </w:rPr>
        <w:t>It was found</w:t>
      </w:r>
      <w:r w:rsidR="00F469B3" w:rsidRPr="000248CE">
        <w:rPr>
          <w:rFonts w:ascii="Times New Roman" w:eastAsia="SimSun" w:hAnsi="Times New Roman" w:cs="Times New Roman" w:hint="eastAsia"/>
          <w:sz w:val="24"/>
          <w:szCs w:val="24"/>
        </w:rPr>
        <w:t xml:space="preserve"> that</w:t>
      </w:r>
      <w:r w:rsidRPr="000248CE">
        <w:rPr>
          <w:rFonts w:ascii="Times New Roman" w:eastAsia="SimSun" w:hAnsi="Times New Roman" w:cs="Times New Roman"/>
          <w:sz w:val="24"/>
          <w:szCs w:val="24"/>
        </w:rPr>
        <w:t xml:space="preserve"> firstly</w:t>
      </w:r>
      <w:r w:rsidR="00F469B3" w:rsidRPr="000248CE">
        <w:rPr>
          <w:rFonts w:ascii="Times New Roman" w:eastAsia="SimSun" w:hAnsi="Times New Roman" w:cs="Times New Roman" w:hint="eastAsia"/>
          <w:sz w:val="24"/>
          <w:szCs w:val="24"/>
        </w:rPr>
        <w:t xml:space="preserve"> indoor temperature affects energy consumption of HVAC slightly</w:t>
      </w:r>
      <w:r w:rsidRPr="000248CE">
        <w:rPr>
          <w:rFonts w:ascii="Times New Roman" w:eastAsia="SimSun" w:hAnsi="Times New Roman" w:cs="Times New Roman"/>
          <w:sz w:val="24"/>
          <w:szCs w:val="24"/>
        </w:rPr>
        <w:t>. In addition t</w:t>
      </w:r>
      <w:r w:rsidR="00F469B3" w:rsidRPr="000248CE">
        <w:rPr>
          <w:rFonts w:ascii="Times New Roman" w:eastAsia="SimSun" w:hAnsi="Times New Roman" w:cs="Times New Roman" w:hint="eastAsia"/>
          <w:sz w:val="24"/>
          <w:szCs w:val="24"/>
        </w:rPr>
        <w:t>he energy efficiency of air-conditioning equipment or system affects energy consumption but is not the only most important factor</w:t>
      </w:r>
      <w:r w:rsidRPr="000248CE">
        <w:rPr>
          <w:rFonts w:ascii="Times New Roman" w:eastAsia="SimSun" w:hAnsi="Times New Roman" w:cs="Times New Roman"/>
          <w:sz w:val="24"/>
          <w:szCs w:val="24"/>
        </w:rPr>
        <w:t>.</w:t>
      </w:r>
      <w:r w:rsidR="00F469B3" w:rsidRPr="000248CE">
        <w:rPr>
          <w:rFonts w:ascii="Times New Roman" w:eastAsia="SimSun" w:hAnsi="Times New Roman" w:cs="Times New Roman" w:hint="eastAsia"/>
          <w:sz w:val="24"/>
          <w:szCs w:val="24"/>
        </w:rPr>
        <w:t xml:space="preserve"> </w:t>
      </w:r>
      <w:r w:rsidR="006A3CC2" w:rsidRPr="000248CE">
        <w:rPr>
          <w:rFonts w:ascii="Times New Roman" w:eastAsia="SimSun" w:hAnsi="Times New Roman" w:cs="Times New Roman"/>
          <w:sz w:val="24"/>
          <w:szCs w:val="24"/>
        </w:rPr>
        <w:t>Furthermore,</w:t>
      </w:r>
      <w:r w:rsidR="00F469B3" w:rsidRPr="000248CE">
        <w:rPr>
          <w:rFonts w:ascii="Times New Roman" w:eastAsia="SimSun" w:hAnsi="Times New Roman" w:cs="Times New Roman" w:hint="eastAsia"/>
          <w:sz w:val="24"/>
          <w:szCs w:val="24"/>
        </w:rPr>
        <w:t xml:space="preserve"> high energy consumptions of fresh air system have a huge impact on energy consumption of HVAC system</w:t>
      </w:r>
      <w:r w:rsidRPr="000248CE">
        <w:rPr>
          <w:rFonts w:ascii="Times New Roman" w:eastAsia="SimSun" w:hAnsi="Times New Roman" w:cs="Times New Roman"/>
          <w:sz w:val="24"/>
          <w:szCs w:val="24"/>
        </w:rPr>
        <w:t>.</w:t>
      </w:r>
      <w:r w:rsidR="00F469B3"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sz w:val="24"/>
          <w:szCs w:val="24"/>
        </w:rPr>
        <w:t>Lastly</w:t>
      </w:r>
      <w:r w:rsidR="00F469B3" w:rsidRPr="000248CE">
        <w:rPr>
          <w:rFonts w:ascii="Times New Roman" w:eastAsia="SimSun" w:hAnsi="Times New Roman" w:cs="Times New Roman" w:hint="eastAsia"/>
          <w:sz w:val="24"/>
          <w:szCs w:val="24"/>
        </w:rPr>
        <w:t xml:space="preserve"> HVAC system partition and optimal control strategy can reduce HVAC system energy consumption effectively. In terms of IEQ, the proper passive designs, such as natural ventilation and natural lighting, and </w:t>
      </w:r>
      <w:r w:rsidRPr="000248CE">
        <w:rPr>
          <w:rFonts w:ascii="Times New Roman" w:eastAsia="SimSun" w:hAnsi="Times New Roman" w:cs="Times New Roman"/>
          <w:sz w:val="24"/>
          <w:szCs w:val="24"/>
        </w:rPr>
        <w:t>the introduction of</w:t>
      </w:r>
      <w:r w:rsidR="00F469B3" w:rsidRPr="000248CE">
        <w:rPr>
          <w:rFonts w:ascii="Times New Roman" w:eastAsia="SimSun" w:hAnsi="Times New Roman" w:cs="Times New Roman" w:hint="eastAsia"/>
          <w:sz w:val="24"/>
          <w:szCs w:val="24"/>
        </w:rPr>
        <w:t xml:space="preserve"> effective control equipment of IEQ for occupants can not only improve the user satisfaction but also reduce energy consumption effectively.</w:t>
      </w:r>
    </w:p>
    <w:p w14:paraId="46CD733D" w14:textId="77777777" w:rsidR="00A646F8" w:rsidRPr="000248CE" w:rsidRDefault="00A646F8" w:rsidP="00880043">
      <w:pPr>
        <w:rPr>
          <w:rFonts w:ascii="Times New Roman" w:eastAsia="SimSun" w:hAnsi="Times New Roman" w:cs="Times New Roman"/>
          <w:sz w:val="24"/>
          <w:szCs w:val="24"/>
        </w:rPr>
      </w:pPr>
    </w:p>
    <w:p w14:paraId="52CACBE4" w14:textId="73005A34"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 xml:space="preserve">Due to the various types of green buildings and many factors affecting energy consumption and IEQ, a </w:t>
      </w:r>
      <w:r w:rsidR="001675C4" w:rsidRPr="000248CE">
        <w:rPr>
          <w:rFonts w:ascii="Times New Roman" w:eastAsia="SimSun" w:hAnsi="Times New Roman" w:cs="Times New Roman"/>
          <w:sz w:val="24"/>
          <w:szCs w:val="24"/>
        </w:rPr>
        <w:t>further</w:t>
      </w:r>
      <w:r w:rsidRPr="000248CE">
        <w:rPr>
          <w:rFonts w:ascii="Times New Roman" w:eastAsia="SimSun" w:hAnsi="Times New Roman" w:cs="Times New Roman" w:hint="eastAsia"/>
          <w:sz w:val="24"/>
          <w:szCs w:val="24"/>
        </w:rPr>
        <w:t xml:space="preserve"> study to increase the sample size, take continuous long-term test of indoor environment parameters and analyze energy consumption is </w:t>
      </w:r>
      <w:r w:rsidR="001675C4" w:rsidRPr="000248CE">
        <w:rPr>
          <w:rFonts w:ascii="Times New Roman" w:eastAsia="SimSun" w:hAnsi="Times New Roman" w:cs="Times New Roman"/>
          <w:sz w:val="24"/>
          <w:szCs w:val="24"/>
        </w:rPr>
        <w:t>needed</w:t>
      </w:r>
      <w:r w:rsidRPr="000248CE">
        <w:rPr>
          <w:rFonts w:ascii="Times New Roman" w:eastAsia="SimSun" w:hAnsi="Times New Roman" w:cs="Times New Roman" w:hint="eastAsia"/>
          <w:sz w:val="24"/>
          <w:szCs w:val="24"/>
        </w:rPr>
        <w:t xml:space="preserve">. Besides, other factors affecting energy consumption and IEQ should be considered for further exploration, such as </w:t>
      </w:r>
      <w:r w:rsidR="001675C4" w:rsidRPr="000248CE">
        <w:rPr>
          <w:rFonts w:ascii="Times New Roman" w:eastAsia="SimSun" w:hAnsi="Times New Roman" w:cs="Times New Roman"/>
          <w:sz w:val="24"/>
          <w:szCs w:val="24"/>
        </w:rPr>
        <w:t>occupant</w:t>
      </w:r>
      <w:r w:rsidR="001675C4" w:rsidRPr="000248CE">
        <w:rPr>
          <w:rFonts w:ascii="Times New Roman" w:eastAsia="SimSun" w:hAnsi="Times New Roman" w:cs="Times New Roman" w:hint="eastAsia"/>
          <w:sz w:val="24"/>
          <w:szCs w:val="24"/>
        </w:rPr>
        <w:t xml:space="preserve"> </w:t>
      </w:r>
      <w:r w:rsidRPr="000248CE">
        <w:rPr>
          <w:rFonts w:ascii="Times New Roman" w:eastAsia="SimSun" w:hAnsi="Times New Roman" w:cs="Times New Roman" w:hint="eastAsia"/>
          <w:sz w:val="24"/>
          <w:szCs w:val="24"/>
        </w:rPr>
        <w:t xml:space="preserve">behavior, working </w:t>
      </w:r>
      <w:r w:rsidR="001675C4" w:rsidRPr="000248CE">
        <w:rPr>
          <w:rFonts w:ascii="Times New Roman" w:eastAsia="SimSun" w:hAnsi="Times New Roman" w:cs="Times New Roman"/>
          <w:sz w:val="24"/>
          <w:szCs w:val="24"/>
        </w:rPr>
        <w:t>schedule</w:t>
      </w:r>
      <w:r w:rsidRPr="000248CE">
        <w:rPr>
          <w:rFonts w:ascii="Times New Roman" w:eastAsia="SimSun" w:hAnsi="Times New Roman" w:cs="Times New Roman" w:hint="eastAsia"/>
          <w:sz w:val="24"/>
          <w:szCs w:val="24"/>
        </w:rPr>
        <w:t xml:space="preserve">, occupant density and so on. </w:t>
      </w:r>
      <w:r w:rsidR="001675C4" w:rsidRPr="000248CE">
        <w:rPr>
          <w:rFonts w:ascii="Times New Roman" w:eastAsia="SimSun" w:hAnsi="Times New Roman" w:cs="Times New Roman"/>
          <w:sz w:val="24"/>
          <w:szCs w:val="24"/>
        </w:rPr>
        <w:t>Through this</w:t>
      </w:r>
      <w:r w:rsidRPr="000248CE">
        <w:rPr>
          <w:rFonts w:ascii="Times New Roman" w:eastAsia="SimSun" w:hAnsi="Times New Roman" w:cs="Times New Roman" w:hint="eastAsia"/>
          <w:sz w:val="24"/>
          <w:szCs w:val="24"/>
        </w:rPr>
        <w:t xml:space="preserve"> we</w:t>
      </w:r>
      <w:r w:rsidR="001675C4" w:rsidRPr="000248CE">
        <w:rPr>
          <w:rFonts w:ascii="Times New Roman" w:eastAsia="SimSun" w:hAnsi="Times New Roman" w:cs="Times New Roman"/>
          <w:sz w:val="24"/>
          <w:szCs w:val="24"/>
        </w:rPr>
        <w:t xml:space="preserve"> could</w:t>
      </w:r>
      <w:r w:rsidRPr="000248CE">
        <w:rPr>
          <w:rFonts w:ascii="Times New Roman" w:eastAsia="SimSun" w:hAnsi="Times New Roman" w:cs="Times New Roman" w:hint="eastAsia"/>
          <w:sz w:val="24"/>
          <w:szCs w:val="24"/>
        </w:rPr>
        <w:t xml:space="preserve"> further understand </w:t>
      </w:r>
      <w:r w:rsidRPr="000248CE">
        <w:rPr>
          <w:rFonts w:ascii="Times New Roman" w:eastAsia="SimSun" w:hAnsi="Times New Roman" w:cs="Times New Roman"/>
          <w:sz w:val="24"/>
          <w:szCs w:val="24"/>
        </w:rPr>
        <w:t>the performance characteristics of green building</w:t>
      </w:r>
      <w:r w:rsidRPr="000248CE">
        <w:rPr>
          <w:rFonts w:ascii="Times New Roman" w:eastAsia="SimSun" w:hAnsi="Times New Roman" w:cs="Times New Roman" w:hint="eastAsia"/>
          <w:sz w:val="24"/>
          <w:szCs w:val="24"/>
        </w:rPr>
        <w:t xml:space="preserve">s and </w:t>
      </w:r>
      <w:r w:rsidRPr="000248CE">
        <w:rPr>
          <w:rFonts w:ascii="Times New Roman" w:eastAsia="SimSun" w:hAnsi="Times New Roman" w:cs="Times New Roman"/>
          <w:sz w:val="24"/>
          <w:szCs w:val="24"/>
        </w:rPr>
        <w:t xml:space="preserve">provide </w:t>
      </w:r>
      <w:r w:rsidR="001675C4" w:rsidRPr="000248CE">
        <w:rPr>
          <w:rFonts w:ascii="Times New Roman" w:eastAsia="SimSun" w:hAnsi="Times New Roman" w:cs="Times New Roman"/>
          <w:sz w:val="24"/>
          <w:szCs w:val="24"/>
        </w:rPr>
        <w:t xml:space="preserve">guidance </w:t>
      </w:r>
      <w:r w:rsidRPr="000248CE">
        <w:rPr>
          <w:rFonts w:ascii="Times New Roman" w:eastAsia="SimSun" w:hAnsi="Times New Roman" w:cs="Times New Roman"/>
          <w:sz w:val="24"/>
          <w:szCs w:val="24"/>
        </w:rPr>
        <w:t>for</w:t>
      </w:r>
      <w:r w:rsidR="001675C4" w:rsidRPr="000248CE">
        <w:rPr>
          <w:rFonts w:ascii="Times New Roman" w:eastAsia="SimSun" w:hAnsi="Times New Roman" w:cs="Times New Roman"/>
          <w:sz w:val="24"/>
          <w:szCs w:val="24"/>
        </w:rPr>
        <w:t xml:space="preserve"> the design and operation of green buildings, which are able to create</w:t>
      </w:r>
      <w:r w:rsidRPr="000248CE">
        <w:rPr>
          <w:rFonts w:ascii="Times New Roman" w:eastAsia="SimSun" w:hAnsi="Times New Roman" w:cs="Times New Roman"/>
          <w:sz w:val="24"/>
          <w:szCs w:val="24"/>
        </w:rPr>
        <w:t xml:space="preserve"> </w:t>
      </w:r>
      <w:r w:rsidR="001675C4" w:rsidRPr="000248CE">
        <w:rPr>
          <w:rFonts w:ascii="Times New Roman" w:eastAsia="SimSun" w:hAnsi="Times New Roman" w:cs="Times New Roman"/>
          <w:sz w:val="24"/>
          <w:szCs w:val="24"/>
        </w:rPr>
        <w:t xml:space="preserve">better indoor environment with less </w:t>
      </w:r>
      <w:r w:rsidRPr="000248CE">
        <w:rPr>
          <w:rFonts w:ascii="Times New Roman" w:eastAsia="SimSun" w:hAnsi="Times New Roman" w:cs="Times New Roman" w:hint="eastAsia"/>
          <w:sz w:val="24"/>
          <w:szCs w:val="24"/>
        </w:rPr>
        <w:t xml:space="preserve">energy consumption and </w:t>
      </w:r>
      <w:r w:rsidR="001675C4" w:rsidRPr="000248CE">
        <w:rPr>
          <w:rFonts w:ascii="Times New Roman" w:eastAsia="SimSun" w:hAnsi="Times New Roman" w:cs="Times New Roman"/>
          <w:sz w:val="24"/>
          <w:szCs w:val="24"/>
        </w:rPr>
        <w:t xml:space="preserve">carbon </w:t>
      </w:r>
      <w:r w:rsidRPr="000248CE">
        <w:rPr>
          <w:rFonts w:ascii="Times New Roman" w:eastAsia="SimSun" w:hAnsi="Times New Roman" w:cs="Times New Roman" w:hint="eastAsia"/>
          <w:sz w:val="24"/>
          <w:szCs w:val="24"/>
        </w:rPr>
        <w:t>emissions.</w:t>
      </w:r>
    </w:p>
    <w:p w14:paraId="48FCD6C6" w14:textId="2C415051" w:rsidR="00F469B3" w:rsidRPr="000248CE" w:rsidRDefault="00F469B3" w:rsidP="00F469B3">
      <w:pPr>
        <w:rPr>
          <w:rFonts w:ascii="Arial" w:hAnsi="Arial" w:cs="Arial"/>
        </w:rPr>
      </w:pPr>
    </w:p>
    <w:p w14:paraId="60B2EBE2" w14:textId="193A5CE9" w:rsidR="00E55B40" w:rsidRPr="000248CE" w:rsidRDefault="00E55B40" w:rsidP="00C75ED2">
      <w:pPr>
        <w:pStyle w:val="ListParagraph"/>
        <w:ind w:firstLineChars="0" w:firstLine="0"/>
        <w:rPr>
          <w:rFonts w:ascii="Times New Roman" w:hAnsi="Times New Roman"/>
          <w:b/>
          <w:sz w:val="24"/>
        </w:rPr>
      </w:pPr>
      <w:r w:rsidRPr="000248CE">
        <w:rPr>
          <w:rFonts w:ascii="Times New Roman" w:hAnsi="Times New Roman"/>
          <w:b/>
          <w:sz w:val="24"/>
        </w:rPr>
        <w:t>Symbols and notations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8753"/>
      </w:tblGrid>
      <w:tr w:rsidR="000248CE" w:rsidRPr="000248CE" w14:paraId="57D898CE" w14:textId="77777777" w:rsidTr="00C75ED2">
        <w:tc>
          <w:tcPr>
            <w:tcW w:w="1951" w:type="dxa"/>
          </w:tcPr>
          <w:p w14:paraId="20BEA8FE" w14:textId="71B155AE" w:rsidR="00047FD6" w:rsidRPr="000248CE" w:rsidRDefault="00047FD6"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IEQ</w:t>
            </w:r>
          </w:p>
        </w:tc>
        <w:tc>
          <w:tcPr>
            <w:tcW w:w="8753" w:type="dxa"/>
          </w:tcPr>
          <w:p w14:paraId="4D65DCE8" w14:textId="5DFE10C5" w:rsidR="00047FD6" w:rsidRPr="000248CE" w:rsidRDefault="00047FD6"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indoor environmental quality</w:t>
            </w:r>
          </w:p>
        </w:tc>
      </w:tr>
      <w:tr w:rsidR="000248CE" w:rsidRPr="000248CE" w14:paraId="0B4A8DF4" w14:textId="77777777" w:rsidTr="00C75ED2">
        <w:tc>
          <w:tcPr>
            <w:tcW w:w="1951" w:type="dxa"/>
          </w:tcPr>
          <w:p w14:paraId="2B6AFF96" w14:textId="79BC1EF9" w:rsidR="00047FD6" w:rsidRPr="000248CE" w:rsidRDefault="00047FD6"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IAQ</w:t>
            </w:r>
          </w:p>
        </w:tc>
        <w:tc>
          <w:tcPr>
            <w:tcW w:w="8753" w:type="dxa"/>
          </w:tcPr>
          <w:p w14:paraId="42DBF4C9" w14:textId="58017AA4" w:rsidR="00047FD6" w:rsidRPr="000248CE" w:rsidRDefault="00047FD6"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indoor air quality</w:t>
            </w:r>
          </w:p>
        </w:tc>
      </w:tr>
      <w:tr w:rsidR="000248CE" w:rsidRPr="000248CE" w14:paraId="622FD38B" w14:textId="77777777" w:rsidTr="00C75ED2">
        <w:tc>
          <w:tcPr>
            <w:tcW w:w="1951" w:type="dxa"/>
          </w:tcPr>
          <w:p w14:paraId="46346F54" w14:textId="65127483" w:rsidR="00047FD6" w:rsidRPr="000248CE" w:rsidRDefault="00047FD6"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SECB</w:t>
            </w:r>
          </w:p>
        </w:tc>
        <w:tc>
          <w:tcPr>
            <w:tcW w:w="8753" w:type="dxa"/>
          </w:tcPr>
          <w:p w14:paraId="649FD15D" w14:textId="21DE6A35" w:rsidR="00047FD6" w:rsidRPr="000248CE" w:rsidRDefault="00047FD6"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Chinese standard for energy consumption of buildings</w:t>
            </w:r>
          </w:p>
        </w:tc>
      </w:tr>
      <w:tr w:rsidR="000248CE" w:rsidRPr="000248CE" w14:paraId="06B9BAFF" w14:textId="77777777" w:rsidTr="00C75ED2">
        <w:tc>
          <w:tcPr>
            <w:tcW w:w="1951" w:type="dxa"/>
          </w:tcPr>
          <w:p w14:paraId="5FD377E0" w14:textId="32B24961" w:rsidR="00047FD6" w:rsidRPr="000248CE" w:rsidRDefault="00692487"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LEED</w:t>
            </w:r>
          </w:p>
        </w:tc>
        <w:tc>
          <w:tcPr>
            <w:tcW w:w="8753" w:type="dxa"/>
          </w:tcPr>
          <w:p w14:paraId="4EAABA4B" w14:textId="0B55128C" w:rsidR="00047FD6" w:rsidRPr="000248CE" w:rsidRDefault="00692487"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leadership in energy and environmental design</w:t>
            </w:r>
          </w:p>
        </w:tc>
      </w:tr>
      <w:tr w:rsidR="000248CE" w:rsidRPr="000248CE" w14:paraId="7D47997D" w14:textId="77777777" w:rsidTr="00C75ED2">
        <w:tc>
          <w:tcPr>
            <w:tcW w:w="1951" w:type="dxa"/>
          </w:tcPr>
          <w:p w14:paraId="1E4783C2" w14:textId="190E039B" w:rsidR="00047FD6" w:rsidRPr="000248CE" w:rsidRDefault="00692487"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HVAC</w:t>
            </w:r>
          </w:p>
        </w:tc>
        <w:tc>
          <w:tcPr>
            <w:tcW w:w="8753" w:type="dxa"/>
          </w:tcPr>
          <w:p w14:paraId="38966904" w14:textId="089BBF73" w:rsidR="00047FD6" w:rsidRPr="000248CE" w:rsidRDefault="00025CC2"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heating</w:t>
            </w:r>
            <w:r w:rsidR="00692487" w:rsidRPr="000248CE">
              <w:rPr>
                <w:rFonts w:ascii="Times New Roman" w:eastAsia="SimSun" w:hAnsi="Times New Roman" w:cs="Times New Roman"/>
                <w:sz w:val="24"/>
                <w:szCs w:val="24"/>
              </w:rPr>
              <w:t>, ventilation, and air conditioning</w:t>
            </w:r>
          </w:p>
        </w:tc>
      </w:tr>
      <w:tr w:rsidR="000248CE" w:rsidRPr="000248CE" w14:paraId="7629900C" w14:textId="77777777" w:rsidTr="00C75ED2">
        <w:tc>
          <w:tcPr>
            <w:tcW w:w="1951" w:type="dxa"/>
          </w:tcPr>
          <w:p w14:paraId="3ED844D9" w14:textId="1A9543D4" w:rsidR="00047FD6" w:rsidRPr="000248CE" w:rsidRDefault="00692487"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HDD</w:t>
            </w:r>
          </w:p>
        </w:tc>
        <w:tc>
          <w:tcPr>
            <w:tcW w:w="8753" w:type="dxa"/>
          </w:tcPr>
          <w:p w14:paraId="09D61D2A" w14:textId="40D1DA0F" w:rsidR="00047FD6" w:rsidRPr="000248CE" w:rsidRDefault="00570ED4"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twelve month heating degree-days with a base temperature of 18 °C</w:t>
            </w:r>
          </w:p>
        </w:tc>
      </w:tr>
      <w:tr w:rsidR="000248CE" w:rsidRPr="000248CE" w14:paraId="16723E96" w14:textId="77777777" w:rsidTr="00C75ED2">
        <w:tc>
          <w:tcPr>
            <w:tcW w:w="1951" w:type="dxa"/>
          </w:tcPr>
          <w:p w14:paraId="2B12B025" w14:textId="25AA532C" w:rsidR="00692487" w:rsidRPr="000248CE" w:rsidRDefault="00692487"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CDD</w:t>
            </w:r>
          </w:p>
        </w:tc>
        <w:tc>
          <w:tcPr>
            <w:tcW w:w="8753" w:type="dxa"/>
          </w:tcPr>
          <w:p w14:paraId="06FC41BA" w14:textId="0F274B81" w:rsidR="00692487" w:rsidRPr="000248CE" w:rsidRDefault="00570ED4"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twelve month cooling degree-days with a base temperature of 26 °C</w:t>
            </w:r>
          </w:p>
        </w:tc>
      </w:tr>
      <w:tr w:rsidR="000248CE" w:rsidRPr="000248CE" w14:paraId="00628B6E" w14:textId="77777777" w:rsidTr="00C75ED2">
        <w:tc>
          <w:tcPr>
            <w:tcW w:w="1951" w:type="dxa"/>
          </w:tcPr>
          <w:p w14:paraId="48FC9C84" w14:textId="5F8BA8F7" w:rsidR="00025CC2" w:rsidRPr="000248CE" w:rsidRDefault="00025CC2"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C</w:t>
            </w:r>
          </w:p>
        </w:tc>
        <w:tc>
          <w:tcPr>
            <w:tcW w:w="8753" w:type="dxa"/>
          </w:tcPr>
          <w:p w14:paraId="1E0D542A" w14:textId="0DF9C509" w:rsidR="00025CC2" w:rsidRPr="000248CE" w:rsidRDefault="00025CC2"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cold zone</w:t>
            </w:r>
          </w:p>
        </w:tc>
      </w:tr>
      <w:tr w:rsidR="000248CE" w:rsidRPr="000248CE" w14:paraId="730063F1" w14:textId="77777777" w:rsidTr="00C75ED2">
        <w:tc>
          <w:tcPr>
            <w:tcW w:w="1951" w:type="dxa"/>
          </w:tcPr>
          <w:p w14:paraId="6D098058" w14:textId="59C09AFC" w:rsidR="00025CC2" w:rsidRPr="000248CE" w:rsidRDefault="00025CC2"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HSCW</w:t>
            </w:r>
          </w:p>
        </w:tc>
        <w:tc>
          <w:tcPr>
            <w:tcW w:w="8753" w:type="dxa"/>
          </w:tcPr>
          <w:p w14:paraId="208D97AC" w14:textId="7FDAB7DB" w:rsidR="00025CC2" w:rsidRPr="000248CE" w:rsidRDefault="00025CC2"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hot summer &amp; cold winter zone</w:t>
            </w:r>
          </w:p>
        </w:tc>
      </w:tr>
      <w:tr w:rsidR="000248CE" w:rsidRPr="000248CE" w14:paraId="2B386E06" w14:textId="77777777" w:rsidTr="00C75ED2">
        <w:tc>
          <w:tcPr>
            <w:tcW w:w="1951" w:type="dxa"/>
          </w:tcPr>
          <w:p w14:paraId="36DA3305" w14:textId="51452431" w:rsidR="00025CC2" w:rsidRPr="000248CE" w:rsidRDefault="00025CC2"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HSWW</w:t>
            </w:r>
          </w:p>
        </w:tc>
        <w:tc>
          <w:tcPr>
            <w:tcW w:w="8753" w:type="dxa"/>
          </w:tcPr>
          <w:p w14:paraId="6BE42A52" w14:textId="318A24DF" w:rsidR="00025CC2" w:rsidRPr="000248CE" w:rsidRDefault="00025CC2"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hot summer &amp; warm winter zone</w:t>
            </w:r>
          </w:p>
        </w:tc>
      </w:tr>
      <w:tr w:rsidR="000248CE" w:rsidRPr="000248CE" w14:paraId="692275FF" w14:textId="77777777" w:rsidTr="00C75ED2">
        <w:tc>
          <w:tcPr>
            <w:tcW w:w="1951" w:type="dxa"/>
          </w:tcPr>
          <w:p w14:paraId="4A7C2E1A" w14:textId="6A6B3DEE" w:rsidR="00EA3087" w:rsidRPr="000248CE" w:rsidRDefault="00EA3087" w:rsidP="00F469B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BSP</w:t>
            </w:r>
          </w:p>
        </w:tc>
        <w:tc>
          <w:tcPr>
            <w:tcW w:w="8753" w:type="dxa"/>
          </w:tcPr>
          <w:p w14:paraId="19017CEE" w14:textId="26F737F5" w:rsidR="00EA3087" w:rsidRPr="000248CE" w:rsidRDefault="00EA3087"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building service performance</w:t>
            </w:r>
          </w:p>
        </w:tc>
      </w:tr>
      <w:tr w:rsidR="000248CE" w:rsidRPr="000248CE" w14:paraId="7E28A1D3" w14:textId="77777777" w:rsidTr="00C75ED2">
        <w:tc>
          <w:tcPr>
            <w:tcW w:w="1951" w:type="dxa"/>
          </w:tcPr>
          <w:p w14:paraId="2AD62568" w14:textId="51DE06D6" w:rsidR="00C96A1B" w:rsidRPr="000248CE" w:rsidRDefault="00C96A1B"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O&amp;M</w:t>
            </w:r>
          </w:p>
        </w:tc>
        <w:tc>
          <w:tcPr>
            <w:tcW w:w="8753" w:type="dxa"/>
          </w:tcPr>
          <w:p w14:paraId="7465BDA0" w14:textId="75AD0DD7" w:rsidR="00C96A1B" w:rsidRPr="000248CE" w:rsidRDefault="00C96A1B"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operating &amp; maintenance</w:t>
            </w:r>
          </w:p>
        </w:tc>
      </w:tr>
      <w:tr w:rsidR="000248CE" w:rsidRPr="000248CE" w14:paraId="450D1B38" w14:textId="77777777" w:rsidTr="00C75ED2">
        <w:tc>
          <w:tcPr>
            <w:tcW w:w="1951" w:type="dxa"/>
          </w:tcPr>
          <w:p w14:paraId="25B928A8" w14:textId="4D3D7816" w:rsidR="00C96A1B" w:rsidRPr="000248CE" w:rsidRDefault="00C96A1B"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A/B-C/CW/WW</w:t>
            </w:r>
          </w:p>
        </w:tc>
        <w:tc>
          <w:tcPr>
            <w:tcW w:w="8753" w:type="dxa"/>
          </w:tcPr>
          <w:p w14:paraId="4B5989ED" w14:textId="715ACD57" w:rsidR="00C96A1B" w:rsidRPr="000248CE" w:rsidRDefault="00906D9C"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 xml:space="preserve">building type A/B in </w:t>
            </w:r>
            <w:r w:rsidRPr="000248CE">
              <w:rPr>
                <w:rFonts w:ascii="Times New Roman" w:eastAsia="SimSun" w:hAnsi="Times New Roman" w:cs="Times New Roman" w:hint="eastAsia"/>
                <w:sz w:val="24"/>
                <w:szCs w:val="24"/>
              </w:rPr>
              <w:t>C</w:t>
            </w:r>
            <w:r w:rsidRPr="000248CE">
              <w:rPr>
                <w:rFonts w:ascii="Times New Roman" w:eastAsia="SimSun" w:hAnsi="Times New Roman" w:cs="Times New Roman"/>
                <w:sz w:val="24"/>
                <w:szCs w:val="24"/>
              </w:rPr>
              <w:t xml:space="preserve">/ </w:t>
            </w:r>
            <w:r w:rsidRPr="000248CE">
              <w:rPr>
                <w:rFonts w:ascii="Times New Roman" w:eastAsia="SimSun" w:hAnsi="Times New Roman" w:cs="Times New Roman" w:hint="eastAsia"/>
                <w:sz w:val="24"/>
                <w:szCs w:val="24"/>
              </w:rPr>
              <w:t>HSCW</w:t>
            </w:r>
            <w:r w:rsidRPr="000248CE">
              <w:rPr>
                <w:rFonts w:ascii="Times New Roman" w:eastAsia="SimSun" w:hAnsi="Times New Roman" w:cs="Times New Roman"/>
                <w:sz w:val="24"/>
                <w:szCs w:val="24"/>
              </w:rPr>
              <w:t xml:space="preserve">/ </w:t>
            </w:r>
            <w:r w:rsidRPr="000248CE">
              <w:rPr>
                <w:rFonts w:ascii="Times New Roman" w:eastAsia="SimSun" w:hAnsi="Times New Roman" w:cs="Times New Roman" w:hint="eastAsia"/>
                <w:sz w:val="24"/>
                <w:szCs w:val="24"/>
              </w:rPr>
              <w:t>HSWW</w:t>
            </w:r>
            <w:r w:rsidRPr="000248CE">
              <w:rPr>
                <w:rFonts w:ascii="Times New Roman" w:eastAsia="SimSun" w:hAnsi="Times New Roman" w:cs="Times New Roman"/>
                <w:sz w:val="24"/>
                <w:szCs w:val="24"/>
              </w:rPr>
              <w:t xml:space="preserve"> zone</w:t>
            </w:r>
          </w:p>
        </w:tc>
      </w:tr>
      <w:tr w:rsidR="000248CE" w:rsidRPr="000248CE" w14:paraId="1095381B" w14:textId="77777777" w:rsidTr="00C75ED2">
        <w:tc>
          <w:tcPr>
            <w:tcW w:w="1951" w:type="dxa"/>
          </w:tcPr>
          <w:p w14:paraId="1777A41C" w14:textId="57253012" w:rsidR="00C96A1B" w:rsidRPr="000248CE" w:rsidRDefault="00C96A1B"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THICS</w:t>
            </w:r>
          </w:p>
        </w:tc>
        <w:tc>
          <w:tcPr>
            <w:tcW w:w="8753" w:type="dxa"/>
          </w:tcPr>
          <w:p w14:paraId="63DF8243" w14:textId="569AC128" w:rsidR="00C96A1B" w:rsidRPr="000248CE" w:rsidRDefault="00C96A1B">
            <w:pPr>
              <w:rPr>
                <w:rFonts w:ascii="Times New Roman" w:eastAsia="SimSun" w:hAnsi="Times New Roman" w:cs="Times New Roman"/>
                <w:sz w:val="24"/>
                <w:szCs w:val="24"/>
              </w:rPr>
            </w:pPr>
            <w:r w:rsidRPr="000248CE">
              <w:rPr>
                <w:rFonts w:ascii="Times New Roman" w:eastAsia="SimSun" w:hAnsi="Times New Roman" w:cs="Times New Roman"/>
                <w:sz w:val="24"/>
                <w:szCs w:val="24"/>
              </w:rPr>
              <w:t xml:space="preserve">temperature and humidity independent control </w:t>
            </w:r>
            <w:r w:rsidR="00CC2AA5" w:rsidRPr="000248CE">
              <w:rPr>
                <w:rFonts w:ascii="Times New Roman" w:eastAsia="SimSun" w:hAnsi="Times New Roman" w:cs="Times New Roman"/>
                <w:sz w:val="24"/>
                <w:szCs w:val="24"/>
              </w:rPr>
              <w:t xml:space="preserve">air conditioning </w:t>
            </w:r>
            <w:r w:rsidRPr="000248CE">
              <w:rPr>
                <w:rFonts w:ascii="Times New Roman" w:eastAsia="SimSun" w:hAnsi="Times New Roman" w:cs="Times New Roman"/>
                <w:sz w:val="24"/>
                <w:szCs w:val="24"/>
              </w:rPr>
              <w:t>system</w:t>
            </w:r>
          </w:p>
        </w:tc>
      </w:tr>
      <w:tr w:rsidR="000248CE" w:rsidRPr="000248CE" w14:paraId="32325F44" w14:textId="77777777" w:rsidTr="00C75ED2">
        <w:tc>
          <w:tcPr>
            <w:tcW w:w="1951" w:type="dxa"/>
          </w:tcPr>
          <w:p w14:paraId="29BB1ECC" w14:textId="1377BF34" w:rsidR="00C96A1B" w:rsidRPr="000248CE" w:rsidRDefault="00CC2AA5" w:rsidP="00F469B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OES</w:t>
            </w:r>
          </w:p>
        </w:tc>
        <w:tc>
          <w:tcPr>
            <w:tcW w:w="8753" w:type="dxa"/>
          </w:tcPr>
          <w:p w14:paraId="0A99327B" w14:textId="28463AE8" w:rsidR="00C96A1B" w:rsidRPr="000248CE" w:rsidRDefault="00CC2AA5"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overall environment satisfaction</w:t>
            </w:r>
          </w:p>
        </w:tc>
      </w:tr>
      <w:tr w:rsidR="000248CE" w:rsidRPr="000248CE" w14:paraId="1417B04A" w14:textId="77777777" w:rsidTr="00C75ED2">
        <w:tc>
          <w:tcPr>
            <w:tcW w:w="1951" w:type="dxa"/>
          </w:tcPr>
          <w:p w14:paraId="7451E6AA" w14:textId="034816B8" w:rsidR="0044446F" w:rsidRPr="000248CE" w:rsidRDefault="008D62D8"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Difference</w:t>
            </w:r>
          </w:p>
        </w:tc>
        <w:tc>
          <w:tcPr>
            <w:tcW w:w="8753" w:type="dxa"/>
          </w:tcPr>
          <w:p w14:paraId="050B0DA9" w14:textId="2CE5DF1C" w:rsidR="0044446F" w:rsidRPr="000248CE" w:rsidRDefault="008D62D8"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the percentage difference between the measured median and the upper limit, and the recommended value in parenthesis. A positive difference indicates higher energy consumption in green office buildings</w:t>
            </w:r>
          </w:p>
        </w:tc>
      </w:tr>
      <w:tr w:rsidR="000248CE" w:rsidRPr="000248CE" w14:paraId="1B37063E" w14:textId="77777777" w:rsidTr="00C75ED2">
        <w:tc>
          <w:tcPr>
            <w:tcW w:w="1951" w:type="dxa"/>
          </w:tcPr>
          <w:p w14:paraId="2FA4C258" w14:textId="5516C157" w:rsidR="008D62D8" w:rsidRPr="000248CE" w:rsidRDefault="008D62D8" w:rsidP="00F469B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D</w:t>
            </w:r>
          </w:p>
        </w:tc>
        <w:tc>
          <w:tcPr>
            <w:tcW w:w="8753" w:type="dxa"/>
          </w:tcPr>
          <w:p w14:paraId="5EC0883A" w14:textId="11E0168C" w:rsidR="008D62D8" w:rsidRPr="000248CE" w:rsidRDefault="008D62D8" w:rsidP="00F469B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design</w:t>
            </w:r>
          </w:p>
        </w:tc>
      </w:tr>
      <w:tr w:rsidR="000248CE" w:rsidRPr="000248CE" w14:paraId="240B6093" w14:textId="77777777" w:rsidTr="00C75ED2">
        <w:tc>
          <w:tcPr>
            <w:tcW w:w="1951" w:type="dxa"/>
          </w:tcPr>
          <w:p w14:paraId="40F9D677" w14:textId="5CCDB360" w:rsidR="008D62D8" w:rsidRPr="000248CE" w:rsidRDefault="008D62D8" w:rsidP="00F469B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O</w:t>
            </w:r>
          </w:p>
        </w:tc>
        <w:tc>
          <w:tcPr>
            <w:tcW w:w="8753" w:type="dxa"/>
          </w:tcPr>
          <w:p w14:paraId="4BA56B1F" w14:textId="15C59F6F" w:rsidR="008D62D8" w:rsidRPr="000248CE" w:rsidRDefault="008D62D8" w:rsidP="00F469B3">
            <w:pPr>
              <w:rPr>
                <w:rFonts w:ascii="Times New Roman" w:eastAsia="SimSun" w:hAnsi="Times New Roman" w:cs="Times New Roman"/>
                <w:sz w:val="24"/>
                <w:szCs w:val="24"/>
              </w:rPr>
            </w:pPr>
            <w:r w:rsidRPr="000248CE">
              <w:rPr>
                <w:rFonts w:ascii="Times New Roman" w:eastAsia="SimSun" w:hAnsi="Times New Roman" w:cs="Times New Roman" w:hint="eastAsia"/>
                <w:sz w:val="24"/>
                <w:szCs w:val="24"/>
              </w:rPr>
              <w:t>operation</w:t>
            </w:r>
          </w:p>
        </w:tc>
      </w:tr>
      <w:tr w:rsidR="008D62D8" w:rsidRPr="000248CE" w14:paraId="0447883B" w14:textId="77777777" w:rsidTr="00C75ED2">
        <w:tc>
          <w:tcPr>
            <w:tcW w:w="1951" w:type="dxa"/>
          </w:tcPr>
          <w:p w14:paraId="53EC3647" w14:textId="72C96768" w:rsidR="008D62D8" w:rsidRPr="000248CE" w:rsidRDefault="008D62D8"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Percentage</w:t>
            </w:r>
          </w:p>
        </w:tc>
        <w:tc>
          <w:tcPr>
            <w:tcW w:w="8753" w:type="dxa"/>
          </w:tcPr>
          <w:p w14:paraId="27EB2DC4" w14:textId="0FEB37A6" w:rsidR="008D62D8" w:rsidRPr="000248CE" w:rsidRDefault="008D62D8" w:rsidP="00F469B3">
            <w:pPr>
              <w:rPr>
                <w:rFonts w:ascii="Times New Roman" w:eastAsia="SimSun" w:hAnsi="Times New Roman" w:cs="Times New Roman"/>
                <w:sz w:val="24"/>
                <w:szCs w:val="24"/>
              </w:rPr>
            </w:pPr>
            <w:r w:rsidRPr="000248CE">
              <w:rPr>
                <w:rFonts w:ascii="Times New Roman" w:eastAsia="SimSun" w:hAnsi="Times New Roman" w:cs="Times New Roman"/>
                <w:sz w:val="24"/>
                <w:szCs w:val="24"/>
              </w:rPr>
              <w:t>the proportion of HVAC electricity consumption in total energy consumption</w:t>
            </w:r>
          </w:p>
        </w:tc>
      </w:tr>
    </w:tbl>
    <w:p w14:paraId="73FE40F5" w14:textId="2596AC9F" w:rsidR="0044446F" w:rsidRPr="000248CE" w:rsidRDefault="0044446F" w:rsidP="0044446F">
      <w:pPr>
        <w:rPr>
          <w:rFonts w:ascii="Arial" w:hAnsi="Arial" w:cs="Arial"/>
        </w:rPr>
      </w:pPr>
    </w:p>
    <w:p w14:paraId="26C847D1" w14:textId="77777777" w:rsidR="00F469B3" w:rsidRPr="000248CE" w:rsidRDefault="00F469B3" w:rsidP="00880043">
      <w:pPr>
        <w:pStyle w:val="ListParagraph"/>
        <w:ind w:firstLineChars="0" w:firstLine="0"/>
        <w:rPr>
          <w:rFonts w:ascii="Times New Roman" w:hAnsi="Times New Roman"/>
          <w:b/>
          <w:sz w:val="24"/>
        </w:rPr>
      </w:pPr>
      <w:r w:rsidRPr="000248CE">
        <w:rPr>
          <w:rFonts w:ascii="Times New Roman" w:hAnsi="Times New Roman" w:hint="eastAsia"/>
          <w:b/>
          <w:sz w:val="24"/>
        </w:rPr>
        <w:t xml:space="preserve">Acknowledgments </w:t>
      </w:r>
    </w:p>
    <w:p w14:paraId="6C77E741" w14:textId="2CA33F53" w:rsidR="00F469B3" w:rsidRPr="000248CE" w:rsidRDefault="00F469B3" w:rsidP="00880043">
      <w:pPr>
        <w:rPr>
          <w:rFonts w:ascii="Times New Roman" w:eastAsia="SimSun" w:hAnsi="Times New Roman" w:cs="Times New Roman"/>
          <w:sz w:val="24"/>
          <w:szCs w:val="24"/>
        </w:rPr>
      </w:pPr>
      <w:r w:rsidRPr="000248CE">
        <w:rPr>
          <w:rFonts w:ascii="Times New Roman" w:eastAsia="SimSun" w:hAnsi="Times New Roman" w:cs="Times New Roman"/>
          <w:sz w:val="24"/>
          <w:szCs w:val="24"/>
        </w:rPr>
        <w:t>This research is supported by</w:t>
      </w:r>
      <w:r w:rsidR="006619E1" w:rsidRPr="000248CE">
        <w:rPr>
          <w:rFonts w:ascii="Times New Roman" w:eastAsia="SimSun" w:hAnsi="Times New Roman" w:cs="Times New Roman" w:hint="eastAsia"/>
          <w:sz w:val="24"/>
          <w:szCs w:val="24"/>
        </w:rPr>
        <w:t xml:space="preserve"> </w:t>
      </w:r>
      <w:r w:rsidR="000E2019" w:rsidRPr="000248CE">
        <w:rPr>
          <w:rFonts w:ascii="Times New Roman" w:eastAsia="SimSun" w:hAnsi="Times New Roman" w:cs="Times New Roman" w:hint="eastAsia"/>
          <w:sz w:val="24"/>
          <w:szCs w:val="24"/>
        </w:rPr>
        <w:t xml:space="preserve">the </w:t>
      </w:r>
      <w:r w:rsidR="00C11E9C" w:rsidRPr="000248CE">
        <w:rPr>
          <w:rFonts w:ascii="Times New Roman" w:eastAsia="SimSun" w:hAnsi="Times New Roman" w:cs="Times New Roman" w:hint="eastAsia"/>
          <w:sz w:val="24"/>
          <w:szCs w:val="24"/>
        </w:rPr>
        <w:t>National</w:t>
      </w:r>
      <w:r w:rsidR="00C11E9C" w:rsidRPr="000248CE">
        <w:rPr>
          <w:rFonts w:ascii="Times New Roman" w:eastAsia="SimSun" w:hAnsi="Times New Roman" w:cs="Times New Roman"/>
          <w:sz w:val="24"/>
          <w:szCs w:val="24"/>
        </w:rPr>
        <w:t xml:space="preserve"> Natural Science Foundation of China(</w:t>
      </w:r>
      <w:r w:rsidR="006619E1" w:rsidRPr="000248CE">
        <w:rPr>
          <w:rFonts w:ascii="Times New Roman" w:eastAsia="SimSun" w:hAnsi="Times New Roman" w:cs="Times New Roman" w:hint="eastAsia"/>
          <w:sz w:val="24"/>
          <w:szCs w:val="24"/>
        </w:rPr>
        <w:t>NSFC</w:t>
      </w:r>
      <w:r w:rsidR="00C11E9C" w:rsidRPr="000248CE">
        <w:rPr>
          <w:rFonts w:ascii="Times New Roman" w:eastAsia="SimSun" w:hAnsi="Times New Roman" w:cs="Times New Roman"/>
          <w:sz w:val="24"/>
          <w:szCs w:val="24"/>
        </w:rPr>
        <w:t>) grant</w:t>
      </w:r>
      <w:r w:rsidR="006619E1" w:rsidRPr="000248CE">
        <w:rPr>
          <w:rFonts w:ascii="Times New Roman" w:eastAsia="SimSun" w:hAnsi="Times New Roman" w:cs="Times New Roman" w:hint="eastAsia"/>
          <w:sz w:val="24"/>
          <w:szCs w:val="24"/>
        </w:rPr>
        <w:t xml:space="preserve"> (No</w:t>
      </w:r>
      <w:r w:rsidR="004E2149" w:rsidRPr="000248CE">
        <w:rPr>
          <w:rFonts w:ascii="Times New Roman" w:eastAsia="SimSun" w:hAnsi="Times New Roman" w:cs="Times New Roman" w:hint="eastAsia"/>
          <w:sz w:val="24"/>
          <w:szCs w:val="24"/>
        </w:rPr>
        <w:t>.</w:t>
      </w:r>
      <w:r w:rsidR="00C11E9C" w:rsidRPr="000248CE">
        <w:rPr>
          <w:rFonts w:ascii="Times New Roman" w:eastAsia="SimSun" w:hAnsi="Times New Roman" w:cs="Times New Roman"/>
          <w:sz w:val="24"/>
          <w:szCs w:val="24"/>
        </w:rPr>
        <w:t>51561135001</w:t>
      </w:r>
      <w:r w:rsidR="006619E1" w:rsidRPr="000248CE">
        <w:rPr>
          <w:rFonts w:ascii="Times New Roman" w:eastAsia="SimSun" w:hAnsi="Times New Roman" w:cs="Times New Roman" w:hint="eastAsia"/>
          <w:sz w:val="24"/>
          <w:szCs w:val="24"/>
        </w:rPr>
        <w:t>)</w:t>
      </w:r>
      <w:r w:rsidRPr="000248CE">
        <w:rPr>
          <w:rFonts w:ascii="Times New Roman" w:eastAsia="SimSun" w:hAnsi="Times New Roman" w:cs="Times New Roman"/>
          <w:sz w:val="24"/>
          <w:szCs w:val="24"/>
        </w:rPr>
        <w:t>.</w:t>
      </w:r>
      <w:r w:rsidR="000E2019" w:rsidRPr="000248CE">
        <w:rPr>
          <w:rFonts w:ascii="Times New Roman" w:eastAsia="SimSun" w:hAnsi="Times New Roman" w:cs="Times New Roman" w:hint="eastAsia"/>
          <w:sz w:val="24"/>
          <w:szCs w:val="24"/>
        </w:rPr>
        <w:t xml:space="preserve"> </w:t>
      </w:r>
      <w:r w:rsidR="000E2019" w:rsidRPr="000248CE">
        <w:rPr>
          <w:rFonts w:ascii="Times New Roman" w:hAnsi="Times New Roman"/>
          <w:sz w:val="24"/>
          <w:szCs w:val="24"/>
        </w:rPr>
        <w:t>Special thanks to</w:t>
      </w:r>
      <w:r w:rsidRPr="000248CE">
        <w:rPr>
          <w:rFonts w:ascii="Times New Roman" w:eastAsia="SimSun" w:hAnsi="Times New Roman" w:cs="Times New Roman"/>
          <w:sz w:val="24"/>
          <w:szCs w:val="24"/>
        </w:rPr>
        <w:t xml:space="preserve"> all the owners and managers of surveyed buildings who </w:t>
      </w:r>
      <w:r w:rsidR="000E2019" w:rsidRPr="000248CE">
        <w:rPr>
          <w:rFonts w:ascii="Times New Roman" w:hAnsi="Times New Roman"/>
          <w:sz w:val="24"/>
          <w:szCs w:val="24"/>
        </w:rPr>
        <w:t>provide kind help for the on-site measurement</w:t>
      </w:r>
      <w:r w:rsidRPr="000248CE">
        <w:rPr>
          <w:rFonts w:ascii="Times New Roman" w:eastAsia="SimSun" w:hAnsi="Times New Roman" w:cs="Times New Roman"/>
          <w:sz w:val="24"/>
          <w:szCs w:val="24"/>
        </w:rPr>
        <w:t>.</w:t>
      </w:r>
    </w:p>
    <w:p w14:paraId="4EEF89A5" w14:textId="77777777" w:rsidR="00F469B3" w:rsidRPr="000248CE" w:rsidRDefault="00F469B3" w:rsidP="00F469B3">
      <w:pPr>
        <w:rPr>
          <w:rFonts w:ascii="Times New Roman" w:eastAsia="SimSun" w:hAnsi="Times New Roman" w:cs="Times New Roman"/>
          <w:sz w:val="24"/>
          <w:szCs w:val="24"/>
        </w:rPr>
      </w:pPr>
    </w:p>
    <w:bookmarkEnd w:id="35"/>
    <w:bookmarkEnd w:id="36"/>
    <w:p w14:paraId="56806179" w14:textId="77777777" w:rsidR="00F469B3" w:rsidRPr="000248CE" w:rsidRDefault="00F469B3" w:rsidP="00880043">
      <w:pPr>
        <w:rPr>
          <w:rFonts w:ascii="Times New Roman" w:eastAsia="SimSun" w:hAnsi="Times New Roman" w:cs="Times New Roman"/>
          <w:b/>
          <w:sz w:val="24"/>
        </w:rPr>
      </w:pPr>
      <w:r w:rsidRPr="000248CE">
        <w:rPr>
          <w:rFonts w:ascii="Times New Roman" w:eastAsia="SimSun" w:hAnsi="Times New Roman" w:cs="Times New Roman" w:hint="eastAsia"/>
          <w:b/>
          <w:sz w:val="24"/>
        </w:rPr>
        <w:t>References</w:t>
      </w:r>
    </w:p>
    <w:p w14:paraId="16283354" w14:textId="77777777" w:rsidR="00C8059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Pr="000248CE">
        <w:rPr>
          <w:rFonts w:ascii="Times New Roman" w:eastAsia="SimSun" w:hAnsi="Times New Roman" w:cs="Times New Roman" w:hint="eastAsia"/>
          <w:szCs w:val="24"/>
        </w:rPr>
        <w:t>1</w:t>
      </w:r>
      <w:r w:rsidRPr="000248CE">
        <w:rPr>
          <w:rFonts w:ascii="Times New Roman" w:eastAsia="SimSun" w:hAnsi="Times New Roman" w:cs="Times New Roman"/>
          <w:szCs w:val="24"/>
        </w:rPr>
        <w:t xml:space="preserve">] </w:t>
      </w:r>
      <w:r w:rsidR="00C80593" w:rsidRPr="000248CE">
        <w:rPr>
          <w:rFonts w:ascii="Times New Roman" w:eastAsia="SimSun" w:hAnsi="Times New Roman" w:cs="Times New Roman"/>
          <w:szCs w:val="24"/>
        </w:rPr>
        <w:t>Ministry of Construction of the People's Republic of China.(20</w:t>
      </w:r>
      <w:r w:rsidR="00C80593" w:rsidRPr="000248CE">
        <w:rPr>
          <w:rFonts w:ascii="Times New Roman" w:eastAsia="SimSun" w:hAnsi="Times New Roman" w:cs="Times New Roman" w:hint="eastAsia"/>
          <w:szCs w:val="24"/>
        </w:rPr>
        <w:t>14</w:t>
      </w:r>
      <w:r w:rsidR="00C80593" w:rsidRPr="000248CE">
        <w:rPr>
          <w:rFonts w:ascii="Times New Roman" w:eastAsia="SimSun" w:hAnsi="Times New Roman" w:cs="Times New Roman"/>
          <w:szCs w:val="24"/>
        </w:rPr>
        <w:t>). Evaluation for Green Building. Beijing: China Architecture &amp; Building Press. GB/T 50378-20</w:t>
      </w:r>
      <w:r w:rsidR="00C80593" w:rsidRPr="000248CE">
        <w:rPr>
          <w:rFonts w:ascii="Times New Roman" w:eastAsia="SimSun" w:hAnsi="Times New Roman" w:cs="Times New Roman" w:hint="eastAsia"/>
          <w:szCs w:val="24"/>
        </w:rPr>
        <w:t>14</w:t>
      </w:r>
    </w:p>
    <w:p w14:paraId="1F45E539" w14:textId="77777777" w:rsidR="00F469B3" w:rsidRPr="000248CE" w:rsidRDefault="008C6D94" w:rsidP="00880043">
      <w:pPr>
        <w:rPr>
          <w:rFonts w:ascii="Times New Roman" w:eastAsia="SimSun" w:hAnsi="Times New Roman" w:cs="Times New Roman"/>
          <w:szCs w:val="24"/>
        </w:rPr>
      </w:pPr>
      <w:r w:rsidRPr="000248CE">
        <w:rPr>
          <w:rFonts w:ascii="Times New Roman" w:eastAsia="SimSun" w:hAnsi="Times New Roman" w:cs="Times New Roman" w:hint="eastAsia"/>
          <w:szCs w:val="24"/>
        </w:rPr>
        <w:t xml:space="preserve">[2] </w:t>
      </w:r>
      <w:r w:rsidR="00F469B3" w:rsidRPr="000248CE">
        <w:rPr>
          <w:rFonts w:ascii="Times New Roman" w:eastAsia="SimSun" w:hAnsi="Times New Roman" w:cs="Times New Roman"/>
          <w:szCs w:val="24"/>
        </w:rPr>
        <w:t>Green Building Map Website (http://www.gbmap.org/)</w:t>
      </w:r>
    </w:p>
    <w:p w14:paraId="57778F07" w14:textId="77777777"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8426FE" w:rsidRPr="000248CE">
        <w:rPr>
          <w:rFonts w:ascii="Times New Roman" w:eastAsia="SimSun" w:hAnsi="Times New Roman" w:cs="Times New Roman" w:hint="eastAsia"/>
          <w:szCs w:val="24"/>
        </w:rPr>
        <w:t>3</w:t>
      </w:r>
      <w:r w:rsidRPr="000248CE">
        <w:rPr>
          <w:rFonts w:ascii="Times New Roman" w:eastAsia="SimSun" w:hAnsi="Times New Roman" w:cs="Times New Roman"/>
          <w:szCs w:val="24"/>
        </w:rPr>
        <w:t>]</w:t>
      </w:r>
      <w:r w:rsidR="00E2507A" w:rsidRPr="000248CE">
        <w:rPr>
          <w:rFonts w:ascii="Times New Roman" w:eastAsia="SimSun" w:hAnsi="Times New Roman" w:cs="Times New Roman" w:hint="eastAsia"/>
          <w:szCs w:val="24"/>
        </w:rPr>
        <w:t xml:space="preserve"> </w:t>
      </w:r>
      <w:r w:rsidR="00E2507A" w:rsidRPr="000248CE">
        <w:rPr>
          <w:rFonts w:ascii="Times New Roman" w:eastAsia="SimSun" w:hAnsi="Times New Roman" w:cs="Times New Roman"/>
          <w:szCs w:val="24"/>
        </w:rPr>
        <w:t>Guy R. Newsham, Sandra Mancini, Benjamin J. Birt</w:t>
      </w:r>
      <w:r w:rsidR="00E2507A" w:rsidRPr="000248CE">
        <w:rPr>
          <w:rFonts w:ascii="Times New Roman" w:eastAsia="SimSun" w:hAnsi="Times New Roman" w:cs="Times New Roman" w:hint="eastAsia"/>
          <w:szCs w:val="24"/>
        </w:rPr>
        <w:t xml:space="preserve">. </w:t>
      </w:r>
      <w:r w:rsidR="00E2507A" w:rsidRPr="000248CE">
        <w:rPr>
          <w:rFonts w:ascii="Times New Roman" w:eastAsia="SimSun" w:hAnsi="Times New Roman" w:cs="Times New Roman"/>
          <w:szCs w:val="24"/>
        </w:rPr>
        <w:t>Do LEED-certified buildings save energy? Yes, but. . .</w:t>
      </w:r>
      <w:r w:rsidR="00E2507A" w:rsidRPr="000248CE">
        <w:rPr>
          <w:rFonts w:ascii="Times New Roman" w:eastAsia="SimSun" w:hAnsi="Times New Roman" w:cs="Times New Roman" w:hint="eastAsia"/>
          <w:szCs w:val="24"/>
        </w:rPr>
        <w:t xml:space="preserve"> </w:t>
      </w:r>
      <w:r w:rsidR="00E2507A" w:rsidRPr="000248CE">
        <w:rPr>
          <w:rFonts w:ascii="Times New Roman" w:eastAsia="SimSun" w:hAnsi="Times New Roman" w:cs="Times New Roman"/>
          <w:szCs w:val="24"/>
        </w:rPr>
        <w:t>Energy and Buildings 41 (2009) 897–905</w:t>
      </w:r>
    </w:p>
    <w:p w14:paraId="20B6D8C9" w14:textId="77777777" w:rsidR="00D527EE" w:rsidRPr="000248CE" w:rsidRDefault="00D527EE" w:rsidP="00880043">
      <w:pPr>
        <w:rPr>
          <w:rFonts w:ascii="Times New Roman" w:eastAsia="SimSun" w:hAnsi="Times New Roman" w:cs="Times New Roman"/>
          <w:szCs w:val="24"/>
        </w:rPr>
      </w:pPr>
      <w:r w:rsidRPr="000248CE">
        <w:rPr>
          <w:rFonts w:ascii="Times New Roman" w:eastAsia="SimSun" w:hAnsi="Times New Roman" w:cs="Times New Roman" w:hint="eastAsia"/>
          <w:szCs w:val="24"/>
        </w:rPr>
        <w:t xml:space="preserve">[4] </w:t>
      </w:r>
      <w:r w:rsidRPr="000248CE">
        <w:rPr>
          <w:rFonts w:ascii="Times New Roman" w:eastAsia="SimSun" w:hAnsi="Times New Roman" w:cs="Times New Roman"/>
          <w:szCs w:val="24"/>
        </w:rPr>
        <w:t>John H. Scofield</w:t>
      </w:r>
      <w:r w:rsidRPr="000248CE">
        <w:rPr>
          <w:rFonts w:ascii="Times New Roman" w:eastAsia="SimSun" w:hAnsi="Times New Roman" w:cs="Times New Roman" w:hint="eastAsia"/>
          <w:szCs w:val="24"/>
        </w:rPr>
        <w:t xml:space="preserve">. </w:t>
      </w:r>
      <w:r w:rsidRPr="000248CE">
        <w:rPr>
          <w:rFonts w:ascii="Times New Roman" w:eastAsia="SimSun" w:hAnsi="Times New Roman" w:cs="Times New Roman"/>
          <w:szCs w:val="24"/>
        </w:rPr>
        <w:t>Do LEED-certified buildings save energy? Not really. . .</w:t>
      </w:r>
      <w:r w:rsidRPr="000248CE">
        <w:rPr>
          <w:rFonts w:ascii="Times New Roman" w:eastAsia="SimSun" w:hAnsi="Times New Roman" w:cs="Times New Roman" w:hint="eastAsia"/>
          <w:szCs w:val="24"/>
        </w:rPr>
        <w:t xml:space="preserve"> </w:t>
      </w:r>
      <w:r w:rsidRPr="000248CE">
        <w:rPr>
          <w:rFonts w:ascii="Times New Roman" w:eastAsia="SimSun" w:hAnsi="Times New Roman" w:cs="Times New Roman"/>
          <w:szCs w:val="24"/>
        </w:rPr>
        <w:t>Energy and Buildings 41 (2009) 1386–1390</w:t>
      </w:r>
    </w:p>
    <w:p w14:paraId="21A7574F" w14:textId="77777777" w:rsidR="006452E2" w:rsidRPr="000248CE" w:rsidRDefault="006452E2" w:rsidP="00880043">
      <w:pPr>
        <w:rPr>
          <w:rFonts w:ascii="Times New Roman" w:eastAsia="SimSun" w:hAnsi="Times New Roman" w:cs="Times New Roman"/>
          <w:szCs w:val="24"/>
        </w:rPr>
      </w:pPr>
      <w:r w:rsidRPr="000248CE">
        <w:rPr>
          <w:rFonts w:ascii="Times New Roman" w:eastAsia="SimSun" w:hAnsi="Times New Roman" w:cs="Times New Roman" w:hint="eastAsia"/>
          <w:szCs w:val="24"/>
        </w:rPr>
        <w:t xml:space="preserve">[5] </w:t>
      </w:r>
      <w:r w:rsidRPr="000248CE">
        <w:rPr>
          <w:rFonts w:ascii="Times New Roman" w:eastAsia="SimSun" w:hAnsi="Times New Roman" w:cs="Times New Roman"/>
          <w:szCs w:val="24"/>
        </w:rPr>
        <w:t>John H. Scofield</w:t>
      </w:r>
      <w:r w:rsidRPr="000248CE">
        <w:rPr>
          <w:rFonts w:ascii="Times New Roman" w:eastAsia="SimSun" w:hAnsi="Times New Roman" w:cs="Times New Roman" w:hint="eastAsia"/>
          <w:szCs w:val="24"/>
        </w:rPr>
        <w:t xml:space="preserve">. </w:t>
      </w:r>
      <w:r w:rsidRPr="000248CE">
        <w:rPr>
          <w:rFonts w:ascii="Times New Roman" w:eastAsia="SimSun" w:hAnsi="Times New Roman" w:cs="Times New Roman"/>
          <w:szCs w:val="24"/>
        </w:rPr>
        <w:t>Efficacy of LEED-certification in reducing energy consumption and</w:t>
      </w:r>
      <w:r w:rsidRPr="000248CE">
        <w:rPr>
          <w:rFonts w:ascii="Times New Roman" w:eastAsia="SimSun" w:hAnsi="Times New Roman" w:cs="Times New Roman" w:hint="eastAsia"/>
          <w:szCs w:val="24"/>
        </w:rPr>
        <w:t xml:space="preserve"> </w:t>
      </w:r>
      <w:r w:rsidRPr="000248CE">
        <w:rPr>
          <w:rFonts w:ascii="Times New Roman" w:eastAsia="SimSun" w:hAnsi="Times New Roman" w:cs="Times New Roman"/>
          <w:szCs w:val="24"/>
        </w:rPr>
        <w:t>greenhouse gas emission for large New York City office buildings</w:t>
      </w:r>
      <w:r w:rsidRPr="000248CE">
        <w:rPr>
          <w:rFonts w:ascii="Times New Roman" w:eastAsia="SimSun" w:hAnsi="Times New Roman" w:cs="Times New Roman" w:hint="eastAsia"/>
          <w:szCs w:val="24"/>
        </w:rPr>
        <w:t xml:space="preserve">. </w:t>
      </w:r>
      <w:r w:rsidRPr="000248CE">
        <w:rPr>
          <w:rFonts w:ascii="Times New Roman" w:eastAsia="SimSun" w:hAnsi="Times New Roman" w:cs="Times New Roman"/>
          <w:szCs w:val="24"/>
        </w:rPr>
        <w:t>Energy and Buildings 67 (2013) 517–524</w:t>
      </w:r>
    </w:p>
    <w:p w14:paraId="2BCD45B2" w14:textId="77777777"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D82184" w:rsidRPr="000248CE">
        <w:rPr>
          <w:rFonts w:ascii="Times New Roman" w:eastAsia="SimSun" w:hAnsi="Times New Roman" w:cs="Times New Roman" w:hint="eastAsia"/>
          <w:szCs w:val="24"/>
        </w:rPr>
        <w:t>6</w:t>
      </w:r>
      <w:r w:rsidRPr="000248CE">
        <w:rPr>
          <w:rFonts w:ascii="Times New Roman" w:eastAsia="SimSun" w:hAnsi="Times New Roman" w:cs="Times New Roman"/>
          <w:szCs w:val="24"/>
        </w:rPr>
        <w:t>] Ivan Oropeza-Perez, Poul Alberg Østergaard. Energy saving potential of utilizing natural ventilation under warm conditions – A case study of Mexico. Appl Energy 2014;130:20-32.</w:t>
      </w:r>
    </w:p>
    <w:p w14:paraId="7CF788E4" w14:textId="77777777"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D82184" w:rsidRPr="000248CE">
        <w:rPr>
          <w:rFonts w:ascii="Times New Roman" w:eastAsia="SimSun" w:hAnsi="Times New Roman" w:cs="Times New Roman" w:hint="eastAsia"/>
          <w:szCs w:val="24"/>
        </w:rPr>
        <w:t>7</w:t>
      </w:r>
      <w:r w:rsidRPr="000248CE">
        <w:rPr>
          <w:rFonts w:ascii="Times New Roman" w:eastAsia="SimSun" w:hAnsi="Times New Roman" w:cs="Times New Roman"/>
          <w:szCs w:val="24"/>
        </w:rPr>
        <w:t>] Chua KJ, Chou SK, Yang WM, Yan J. Achieving better energy-efficient air conditioning – a review of technologies and strategies. Appl Energy 2013; 104:87–104.</w:t>
      </w:r>
    </w:p>
    <w:p w14:paraId="3F4B7AC1" w14:textId="77777777"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D82184" w:rsidRPr="000248CE">
        <w:rPr>
          <w:rFonts w:ascii="Times New Roman" w:eastAsia="SimSun" w:hAnsi="Times New Roman" w:cs="Times New Roman" w:hint="eastAsia"/>
          <w:szCs w:val="24"/>
        </w:rPr>
        <w:t>8</w:t>
      </w:r>
      <w:r w:rsidRPr="000248CE">
        <w:rPr>
          <w:rFonts w:ascii="Times New Roman" w:eastAsia="SimSun" w:hAnsi="Times New Roman" w:cs="Times New Roman"/>
          <w:szCs w:val="24"/>
        </w:rPr>
        <w:t>] Aktacir MA, Büyükalaca O, Yilmaz T. A case study for influence of building thermal insulation on cooling load and air-conditioning system in the hot and humid regions. Appl Energy 2010;87(2):599–607.</w:t>
      </w:r>
    </w:p>
    <w:p w14:paraId="4DB1158E" w14:textId="77777777"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D82184" w:rsidRPr="000248CE">
        <w:rPr>
          <w:rFonts w:ascii="Times New Roman" w:eastAsia="SimSun" w:hAnsi="Times New Roman" w:cs="Times New Roman" w:hint="eastAsia"/>
          <w:szCs w:val="24"/>
        </w:rPr>
        <w:t>9</w:t>
      </w:r>
      <w:r w:rsidRPr="000248CE">
        <w:rPr>
          <w:rFonts w:ascii="Times New Roman" w:eastAsia="SimSun" w:hAnsi="Times New Roman" w:cs="Times New Roman"/>
          <w:szCs w:val="24"/>
        </w:rPr>
        <w:t>] Hongbo R, Weisheng Z, Weijun G. Optimal option of distributed energy systems for building complexes in different climates zones in China. Appl Energy 2012; 91(1):156–65.</w:t>
      </w:r>
    </w:p>
    <w:p w14:paraId="1D94C174" w14:textId="77777777"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D82184" w:rsidRPr="000248CE">
        <w:rPr>
          <w:rFonts w:ascii="Times New Roman" w:eastAsia="SimSun" w:hAnsi="Times New Roman" w:cs="Times New Roman" w:hint="eastAsia"/>
          <w:szCs w:val="24"/>
        </w:rPr>
        <w:t>10</w:t>
      </w:r>
      <w:r w:rsidRPr="000248CE">
        <w:rPr>
          <w:rFonts w:ascii="Times New Roman" w:eastAsia="SimSun" w:hAnsi="Times New Roman" w:cs="Times New Roman"/>
          <w:szCs w:val="24"/>
        </w:rPr>
        <w:t>] Ascione F, Bianco N, De Masi RF, de’ Rossi F, Vanoli GP. Energy refurbishment of existing buildings through the use of phase change materials: energy savings and indoor comfort in the cooling season. Appl Energy 2014; 113:990–1013.</w:t>
      </w:r>
    </w:p>
    <w:p w14:paraId="6ECE42F3" w14:textId="77777777"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D82184" w:rsidRPr="000248CE">
        <w:rPr>
          <w:rFonts w:ascii="Times New Roman" w:eastAsia="SimSun" w:hAnsi="Times New Roman" w:cs="Times New Roman" w:hint="eastAsia"/>
          <w:szCs w:val="24"/>
        </w:rPr>
        <w:t>11</w:t>
      </w:r>
      <w:r w:rsidRPr="000248CE">
        <w:rPr>
          <w:rFonts w:ascii="Times New Roman" w:eastAsia="SimSun" w:hAnsi="Times New Roman" w:cs="Times New Roman"/>
          <w:szCs w:val="24"/>
        </w:rPr>
        <w:t>] Florides GA, Tassou SA, Kalogirou SA, Wrobel LC. Measures used to lower building energy consumption and their cost effectiveness. Appl Energy 2002; 73(3–4):299–328.</w:t>
      </w:r>
    </w:p>
    <w:p w14:paraId="79EB4CE0" w14:textId="77777777"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D82184" w:rsidRPr="000248CE">
        <w:rPr>
          <w:rFonts w:ascii="Times New Roman" w:eastAsia="SimSun" w:hAnsi="Times New Roman" w:cs="Times New Roman" w:hint="eastAsia"/>
          <w:szCs w:val="24"/>
        </w:rPr>
        <w:t>12</w:t>
      </w:r>
      <w:r w:rsidRPr="000248CE">
        <w:rPr>
          <w:rFonts w:ascii="Times New Roman" w:eastAsia="SimSun" w:hAnsi="Times New Roman" w:cs="Times New Roman"/>
          <w:szCs w:val="24"/>
        </w:rPr>
        <w:t>] Cancino-Solórzano Y, Villicaña-Ortiz E, Gutiérrez-Trashorras AJ, Xiberta-Bernat J. Electricity sector in Mexico: current status. Contribution of renewable energy sources. Renew Sustain Energy Rev 2010; 14(1):454–61.</w:t>
      </w:r>
    </w:p>
    <w:p w14:paraId="52F11D18" w14:textId="77777777"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Pr="000248CE">
        <w:rPr>
          <w:rFonts w:ascii="Times New Roman" w:eastAsia="SimSun" w:hAnsi="Times New Roman" w:cs="Times New Roman" w:hint="eastAsia"/>
          <w:szCs w:val="24"/>
        </w:rPr>
        <w:t>1</w:t>
      </w:r>
      <w:r w:rsidR="00D82184" w:rsidRPr="000248CE">
        <w:rPr>
          <w:rFonts w:ascii="Times New Roman" w:eastAsia="SimSun" w:hAnsi="Times New Roman" w:cs="Times New Roman" w:hint="eastAsia"/>
          <w:szCs w:val="24"/>
        </w:rPr>
        <w:t>3</w:t>
      </w:r>
      <w:r w:rsidRPr="000248CE">
        <w:rPr>
          <w:rFonts w:ascii="Times New Roman" w:eastAsia="SimSun" w:hAnsi="Times New Roman" w:cs="Times New Roman"/>
          <w:szCs w:val="24"/>
        </w:rPr>
        <w:t>] Lund H, Mathiesen BV. Energy system analysis of 100% renewable energy systems—The case of Denmark in years 2030 and 2050. Energy 2009; 34(5):524–31.</w:t>
      </w:r>
    </w:p>
    <w:p w14:paraId="06F5F4F8" w14:textId="47CCD180" w:rsidR="00D82184"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D82184" w:rsidRPr="000248CE">
        <w:rPr>
          <w:rFonts w:ascii="Times New Roman" w:eastAsia="SimSun" w:hAnsi="Times New Roman" w:cs="Times New Roman" w:hint="eastAsia"/>
          <w:szCs w:val="24"/>
        </w:rPr>
        <w:t>14</w:t>
      </w:r>
      <w:r w:rsidRPr="000248CE">
        <w:rPr>
          <w:rFonts w:ascii="Times New Roman" w:eastAsia="SimSun" w:hAnsi="Times New Roman" w:cs="Times New Roman"/>
          <w:szCs w:val="24"/>
        </w:rPr>
        <w:t>] Lund H, Möller B, Mathiesen BV, Dyrelund A. The role of district heating in future renewable energy systems. Energy 2010; 35(3):1381–90.</w:t>
      </w:r>
    </w:p>
    <w:p w14:paraId="178E0693" w14:textId="71339A94" w:rsidR="002F706D" w:rsidRPr="000248CE" w:rsidRDefault="002F706D" w:rsidP="00880043">
      <w:pPr>
        <w:rPr>
          <w:rFonts w:ascii="Times New Roman" w:eastAsia="SimSun" w:hAnsi="Times New Roman" w:cs="Times New Roman"/>
          <w:szCs w:val="24"/>
        </w:rPr>
      </w:pPr>
      <w:r w:rsidRPr="000248CE">
        <w:rPr>
          <w:rFonts w:ascii="Times New Roman" w:eastAsia="SimSun" w:hAnsi="Times New Roman" w:cs="Times New Roman"/>
          <w:szCs w:val="24"/>
        </w:rPr>
        <w:t>[15] Badea A., Baracu T., Dinca C., Tutica D., Grigore R., Anastasiu M. A life-cycle cost analysis of the Passive House “POLITEHNICA” from Bucharest, Energy and Buildings 2014; Vol. 80:542-555</w:t>
      </w:r>
    </w:p>
    <w:p w14:paraId="24C37A01" w14:textId="6978DC23"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CF2CEB" w:rsidRPr="000248CE">
        <w:rPr>
          <w:rFonts w:ascii="Times New Roman" w:eastAsia="SimSun" w:hAnsi="Times New Roman" w:cs="Times New Roman" w:hint="eastAsia"/>
          <w:szCs w:val="24"/>
        </w:rPr>
        <w:t>1</w:t>
      </w:r>
      <w:r w:rsidR="00CF2CEB" w:rsidRPr="000248CE">
        <w:rPr>
          <w:rFonts w:ascii="Times New Roman" w:eastAsia="SimSun" w:hAnsi="Times New Roman" w:cs="Times New Roman"/>
          <w:szCs w:val="24"/>
        </w:rPr>
        <w:t>6</w:t>
      </w:r>
      <w:r w:rsidRPr="000248CE">
        <w:rPr>
          <w:rFonts w:ascii="Times New Roman" w:eastAsia="SimSun" w:hAnsi="Times New Roman" w:cs="Times New Roman"/>
          <w:szCs w:val="24"/>
        </w:rPr>
        <w:t>] Newsham GR, Birt BJ, Arsenault C et al. Do ‘green’ buildings have better indoor environments? New evidence. Building Research &amp; Information 2013; 41, 415-434</w:t>
      </w:r>
    </w:p>
    <w:p w14:paraId="7A2C3CC5" w14:textId="5CA22106" w:rsidR="00A80017" w:rsidRPr="000248CE" w:rsidRDefault="00A80017" w:rsidP="00880043">
      <w:pPr>
        <w:rPr>
          <w:rFonts w:ascii="Times New Roman" w:eastAsia="SimSun" w:hAnsi="Times New Roman" w:cs="Times New Roman"/>
          <w:szCs w:val="24"/>
        </w:rPr>
      </w:pPr>
      <w:r w:rsidRPr="000248CE">
        <w:rPr>
          <w:rFonts w:ascii="Times New Roman" w:eastAsia="SimSun" w:hAnsi="Times New Roman" w:cs="Times New Roman" w:hint="eastAsia"/>
          <w:szCs w:val="24"/>
        </w:rPr>
        <w:t>[</w:t>
      </w:r>
      <w:r w:rsidR="00CF2CEB" w:rsidRPr="000248CE">
        <w:rPr>
          <w:rFonts w:ascii="Times New Roman" w:eastAsia="SimSun" w:hAnsi="Times New Roman" w:cs="Times New Roman" w:hint="eastAsia"/>
          <w:szCs w:val="24"/>
        </w:rPr>
        <w:t>1</w:t>
      </w:r>
      <w:r w:rsidR="00CF2CEB" w:rsidRPr="000248CE">
        <w:rPr>
          <w:rFonts w:ascii="Times New Roman" w:eastAsia="SimSun" w:hAnsi="Times New Roman" w:cs="Times New Roman"/>
          <w:szCs w:val="24"/>
        </w:rPr>
        <w:t>7</w:t>
      </w:r>
      <w:r w:rsidRPr="000248CE">
        <w:rPr>
          <w:rFonts w:ascii="Times New Roman" w:eastAsia="SimSun" w:hAnsi="Times New Roman" w:cs="Times New Roman" w:hint="eastAsia"/>
          <w:szCs w:val="24"/>
        </w:rPr>
        <w:t xml:space="preserve">] </w:t>
      </w:r>
      <w:r w:rsidR="00EE0288" w:rsidRPr="000248CE">
        <w:rPr>
          <w:rFonts w:ascii="Times New Roman" w:eastAsia="SimSun" w:hAnsi="Times New Roman" w:cs="Times New Roman"/>
          <w:szCs w:val="24"/>
        </w:rPr>
        <w:t>Joseph G. Allen</w:t>
      </w:r>
      <w:r w:rsidR="00EE0288" w:rsidRPr="000248CE">
        <w:rPr>
          <w:rFonts w:ascii="Times New Roman" w:eastAsia="SimSun" w:hAnsi="Times New Roman" w:cs="Times New Roman" w:hint="eastAsia"/>
          <w:szCs w:val="24"/>
        </w:rPr>
        <w:t>,</w:t>
      </w:r>
      <w:r w:rsidR="00EE0288" w:rsidRPr="000248CE">
        <w:rPr>
          <w:rFonts w:ascii="Times New Roman" w:eastAsia="SimSun" w:hAnsi="Times New Roman" w:cs="Times New Roman"/>
          <w:szCs w:val="24"/>
        </w:rPr>
        <w:t xml:space="preserve"> Piers MacNaughton</w:t>
      </w:r>
      <w:r w:rsidR="00EE0288" w:rsidRPr="000248CE">
        <w:rPr>
          <w:rFonts w:ascii="Times New Roman" w:eastAsia="SimSun" w:hAnsi="Times New Roman" w:cs="Times New Roman" w:hint="eastAsia"/>
          <w:szCs w:val="24"/>
        </w:rPr>
        <w:t xml:space="preserve">, </w:t>
      </w:r>
      <w:r w:rsidR="00EE0288" w:rsidRPr="000248CE">
        <w:rPr>
          <w:rFonts w:ascii="Times New Roman" w:eastAsia="SimSun" w:hAnsi="Times New Roman" w:cs="Times New Roman"/>
          <w:szCs w:val="24"/>
        </w:rPr>
        <w:t>Jose Guillermo Cedeno Laurent</w:t>
      </w:r>
      <w:r w:rsidR="00EE0288" w:rsidRPr="000248CE">
        <w:rPr>
          <w:rFonts w:ascii="Times New Roman" w:eastAsia="SimSun" w:hAnsi="Times New Roman" w:cs="Times New Roman" w:hint="eastAsia"/>
          <w:szCs w:val="24"/>
        </w:rPr>
        <w:t xml:space="preserve">, et al. </w:t>
      </w:r>
      <w:r w:rsidR="00EE0288" w:rsidRPr="000248CE">
        <w:rPr>
          <w:rFonts w:ascii="Times New Roman" w:eastAsia="SimSun" w:hAnsi="Times New Roman" w:cs="Times New Roman"/>
          <w:szCs w:val="24"/>
        </w:rPr>
        <w:t>Green Buildings and Health</w:t>
      </w:r>
      <w:r w:rsidR="00EE0288" w:rsidRPr="000248CE">
        <w:rPr>
          <w:rFonts w:ascii="Times New Roman" w:eastAsia="SimSun" w:hAnsi="Times New Roman" w:cs="Times New Roman" w:hint="eastAsia"/>
          <w:szCs w:val="24"/>
        </w:rPr>
        <w:t xml:space="preserve">. </w:t>
      </w:r>
      <w:r w:rsidR="00EE0288" w:rsidRPr="000248CE">
        <w:rPr>
          <w:rFonts w:ascii="Times New Roman" w:eastAsia="SimSun" w:hAnsi="Times New Roman" w:cs="Times New Roman"/>
          <w:szCs w:val="24"/>
        </w:rPr>
        <w:t>Curr Envir Health Rpt (2015) 2:250–258</w:t>
      </w:r>
    </w:p>
    <w:p w14:paraId="0E244B8E" w14:textId="0ADE24D2"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CF2CEB" w:rsidRPr="000248CE">
        <w:rPr>
          <w:rFonts w:ascii="Times New Roman" w:eastAsia="SimSun" w:hAnsi="Times New Roman" w:cs="Times New Roman" w:hint="eastAsia"/>
          <w:szCs w:val="24"/>
        </w:rPr>
        <w:t>1</w:t>
      </w:r>
      <w:r w:rsidR="00CF2CEB" w:rsidRPr="000248CE">
        <w:rPr>
          <w:rFonts w:ascii="Times New Roman" w:eastAsia="SimSun" w:hAnsi="Times New Roman" w:cs="Times New Roman"/>
          <w:szCs w:val="24"/>
        </w:rPr>
        <w:t>8</w:t>
      </w:r>
      <w:r w:rsidR="00AE6DBF" w:rsidRPr="000248CE">
        <w:rPr>
          <w:rFonts w:ascii="Times New Roman" w:eastAsia="SimSun" w:hAnsi="Times New Roman" w:cs="Times New Roman"/>
          <w:szCs w:val="24"/>
        </w:rPr>
        <w:t>]</w:t>
      </w:r>
      <w:r w:rsidR="00AE6DBF" w:rsidRPr="000248CE">
        <w:rPr>
          <w:rFonts w:ascii="Times New Roman" w:eastAsia="SimSun" w:hAnsi="Times New Roman" w:cs="Times New Roman" w:hint="eastAsia"/>
          <w:szCs w:val="24"/>
        </w:rPr>
        <w:t xml:space="preserve"> </w:t>
      </w:r>
      <w:r w:rsidRPr="000248CE">
        <w:rPr>
          <w:rFonts w:ascii="Times New Roman" w:eastAsia="SimSun" w:hAnsi="Times New Roman" w:cs="Times New Roman"/>
          <w:szCs w:val="24"/>
        </w:rPr>
        <w:t xml:space="preserve">Baird G. Sustainable Buildings in Practice: </w:t>
      </w:r>
      <w:r w:rsidR="006A6DD0" w:rsidRPr="000248CE">
        <w:rPr>
          <w:rFonts w:ascii="Times New Roman" w:eastAsia="SimSun" w:hAnsi="Times New Roman" w:cs="Times New Roman"/>
          <w:szCs w:val="24"/>
        </w:rPr>
        <w:t>What the Users Think. Routledge</w:t>
      </w:r>
      <w:r w:rsidR="006A6DD0" w:rsidRPr="000248CE">
        <w:rPr>
          <w:rFonts w:ascii="Times New Roman" w:eastAsia="SimSun" w:hAnsi="Times New Roman" w:cs="Times New Roman" w:hint="eastAsia"/>
          <w:szCs w:val="24"/>
        </w:rPr>
        <w:t xml:space="preserve">, </w:t>
      </w:r>
      <w:r w:rsidRPr="000248CE">
        <w:rPr>
          <w:rFonts w:ascii="Times New Roman" w:eastAsia="SimSun" w:hAnsi="Times New Roman" w:cs="Times New Roman"/>
          <w:szCs w:val="24"/>
        </w:rPr>
        <w:t>2010</w:t>
      </w:r>
    </w:p>
    <w:p w14:paraId="21732EF9" w14:textId="6FEED8D8"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CF2CEB" w:rsidRPr="000248CE">
        <w:rPr>
          <w:rFonts w:ascii="Times New Roman" w:eastAsia="SimSun" w:hAnsi="Times New Roman" w:cs="Times New Roman" w:hint="eastAsia"/>
          <w:szCs w:val="24"/>
        </w:rPr>
        <w:t>1</w:t>
      </w:r>
      <w:r w:rsidR="00CF2CEB" w:rsidRPr="000248CE">
        <w:rPr>
          <w:rFonts w:ascii="Times New Roman" w:eastAsia="SimSun" w:hAnsi="Times New Roman" w:cs="Times New Roman"/>
          <w:szCs w:val="24"/>
        </w:rPr>
        <w:t>9</w:t>
      </w:r>
      <w:r w:rsidRPr="000248CE">
        <w:rPr>
          <w:rFonts w:ascii="Times New Roman" w:eastAsia="SimSun" w:hAnsi="Times New Roman" w:cs="Times New Roman"/>
          <w:szCs w:val="24"/>
        </w:rPr>
        <w:t>] Gou Z, Prasad D, Lau SS-Y. Are green buildings more satisfactory and comfortable? Habitat International 2013, 39: 156-161</w:t>
      </w:r>
    </w:p>
    <w:p w14:paraId="5ADDDCA0" w14:textId="3901C4EA" w:rsidR="004D3ED9" w:rsidRPr="000248CE" w:rsidRDefault="00AE6DBF" w:rsidP="00880043">
      <w:pPr>
        <w:rPr>
          <w:rFonts w:ascii="Times New Roman" w:eastAsia="SimSun" w:hAnsi="Times New Roman" w:cs="Times New Roman"/>
          <w:szCs w:val="24"/>
        </w:rPr>
      </w:pPr>
      <w:r w:rsidRPr="000248CE">
        <w:rPr>
          <w:rFonts w:ascii="Times New Roman" w:eastAsia="SimSun" w:hAnsi="Times New Roman" w:cs="Times New Roman" w:hint="eastAsia"/>
          <w:szCs w:val="24"/>
        </w:rPr>
        <w:t>[</w:t>
      </w:r>
      <w:r w:rsidR="00CF2CEB" w:rsidRPr="000248CE">
        <w:rPr>
          <w:rFonts w:ascii="Times New Roman" w:eastAsia="SimSun" w:hAnsi="Times New Roman" w:cs="Times New Roman"/>
          <w:szCs w:val="24"/>
        </w:rPr>
        <w:t>20</w:t>
      </w:r>
      <w:r w:rsidRPr="000248CE">
        <w:rPr>
          <w:rFonts w:ascii="Times New Roman" w:eastAsia="SimSun" w:hAnsi="Times New Roman" w:cs="Times New Roman" w:hint="eastAsia"/>
          <w:szCs w:val="24"/>
        </w:rPr>
        <w:t xml:space="preserve">] </w:t>
      </w:r>
      <w:r w:rsidRPr="000248CE">
        <w:rPr>
          <w:rFonts w:ascii="Times New Roman" w:eastAsia="SimSun" w:hAnsi="Times New Roman" w:cs="Times New Roman"/>
          <w:szCs w:val="24"/>
        </w:rPr>
        <w:t>Sergio Altomonte, Stefano Schiavon</w:t>
      </w:r>
      <w:r w:rsidRPr="000248CE">
        <w:rPr>
          <w:rFonts w:ascii="Times New Roman" w:eastAsia="SimSun" w:hAnsi="Times New Roman" w:cs="Times New Roman" w:hint="eastAsia"/>
          <w:szCs w:val="24"/>
        </w:rPr>
        <w:t xml:space="preserve">. </w:t>
      </w:r>
      <w:r w:rsidRPr="000248CE">
        <w:rPr>
          <w:rFonts w:ascii="Times New Roman" w:eastAsia="SimSun" w:hAnsi="Times New Roman" w:cs="Times New Roman"/>
          <w:szCs w:val="24"/>
        </w:rPr>
        <w:t>Occupant satisfaction in LEED and non-LEED certified buildings</w:t>
      </w:r>
      <w:r w:rsidRPr="000248CE">
        <w:rPr>
          <w:rFonts w:ascii="Times New Roman" w:eastAsia="SimSun" w:hAnsi="Times New Roman" w:cs="Times New Roman" w:hint="eastAsia"/>
          <w:szCs w:val="24"/>
        </w:rPr>
        <w:t xml:space="preserve">. </w:t>
      </w:r>
      <w:r w:rsidRPr="000248CE">
        <w:rPr>
          <w:rFonts w:ascii="Times New Roman" w:eastAsia="SimSun" w:hAnsi="Times New Roman" w:cs="Times New Roman"/>
          <w:szCs w:val="24"/>
        </w:rPr>
        <w:t>Building and Environment 68 (2013) 66</w:t>
      </w:r>
      <w:r w:rsidRPr="000248CE">
        <w:rPr>
          <w:rFonts w:ascii="Times New Roman" w:eastAsia="SimSun" w:hAnsi="Times New Roman" w:cs="Times New Roman" w:hint="eastAsia"/>
          <w:szCs w:val="24"/>
        </w:rPr>
        <w:t>-</w:t>
      </w:r>
      <w:r w:rsidRPr="000248CE">
        <w:rPr>
          <w:rFonts w:ascii="Times New Roman" w:eastAsia="SimSun" w:hAnsi="Times New Roman" w:cs="Times New Roman"/>
          <w:szCs w:val="24"/>
        </w:rPr>
        <w:t>76</w:t>
      </w:r>
    </w:p>
    <w:p w14:paraId="0C65BB9F" w14:textId="13EC14F6" w:rsidR="00AE6DBF" w:rsidRPr="000248CE" w:rsidRDefault="00AE6DBF" w:rsidP="00880043">
      <w:pPr>
        <w:rPr>
          <w:rFonts w:ascii="Times New Roman" w:eastAsia="SimSun" w:hAnsi="Times New Roman" w:cs="Times New Roman"/>
          <w:szCs w:val="24"/>
        </w:rPr>
      </w:pPr>
      <w:r w:rsidRPr="000248CE">
        <w:rPr>
          <w:rFonts w:ascii="Times New Roman" w:eastAsia="SimSun" w:hAnsi="Times New Roman" w:cs="Times New Roman" w:hint="eastAsia"/>
          <w:szCs w:val="24"/>
        </w:rPr>
        <w:t>[</w:t>
      </w:r>
      <w:r w:rsidR="00CF2CEB" w:rsidRPr="000248CE">
        <w:rPr>
          <w:rFonts w:ascii="Times New Roman" w:eastAsia="SimSun" w:hAnsi="Times New Roman" w:cs="Times New Roman" w:hint="eastAsia"/>
          <w:szCs w:val="24"/>
        </w:rPr>
        <w:t>2</w:t>
      </w:r>
      <w:r w:rsidR="00CF2CEB" w:rsidRPr="000248CE">
        <w:rPr>
          <w:rFonts w:ascii="Times New Roman" w:eastAsia="SimSun" w:hAnsi="Times New Roman" w:cs="Times New Roman"/>
          <w:szCs w:val="24"/>
        </w:rPr>
        <w:t>1</w:t>
      </w:r>
      <w:r w:rsidRPr="000248CE">
        <w:rPr>
          <w:rFonts w:ascii="Times New Roman" w:eastAsia="SimSun" w:hAnsi="Times New Roman" w:cs="Times New Roman" w:hint="eastAsia"/>
          <w:szCs w:val="24"/>
        </w:rPr>
        <w:t xml:space="preserve">] </w:t>
      </w:r>
      <w:r w:rsidR="00AC5F79" w:rsidRPr="000248CE">
        <w:rPr>
          <w:rFonts w:ascii="Times New Roman" w:eastAsia="SimSun" w:hAnsi="Times New Roman" w:cs="Times New Roman"/>
          <w:szCs w:val="24"/>
        </w:rPr>
        <w:t>Stefano Schiavon, Sergio Altomonte</w:t>
      </w:r>
      <w:r w:rsidR="00AC5F79" w:rsidRPr="000248CE">
        <w:rPr>
          <w:rFonts w:ascii="Times New Roman" w:eastAsia="SimSun" w:hAnsi="Times New Roman" w:cs="Times New Roman" w:hint="eastAsia"/>
          <w:szCs w:val="24"/>
        </w:rPr>
        <w:t xml:space="preserve">. </w:t>
      </w:r>
      <w:r w:rsidR="00AC5F79" w:rsidRPr="000248CE">
        <w:rPr>
          <w:rFonts w:ascii="Times New Roman" w:eastAsia="SimSun" w:hAnsi="Times New Roman" w:cs="Times New Roman"/>
          <w:szCs w:val="24"/>
        </w:rPr>
        <w:t>Influence of factors unrelated to environmental quality on occupant</w:t>
      </w:r>
      <w:r w:rsidR="00AC5F79" w:rsidRPr="000248CE">
        <w:rPr>
          <w:rFonts w:ascii="Times New Roman" w:eastAsia="SimSun" w:hAnsi="Times New Roman" w:cs="Times New Roman" w:hint="eastAsia"/>
          <w:szCs w:val="24"/>
        </w:rPr>
        <w:t xml:space="preserve"> </w:t>
      </w:r>
      <w:r w:rsidR="00AC5F79" w:rsidRPr="000248CE">
        <w:rPr>
          <w:rFonts w:ascii="Times New Roman" w:eastAsia="SimSun" w:hAnsi="Times New Roman" w:cs="Times New Roman"/>
          <w:szCs w:val="24"/>
        </w:rPr>
        <w:t>satisfaction in LEED and non-LEED certified buildings</w:t>
      </w:r>
      <w:r w:rsidR="00AC5F79" w:rsidRPr="000248CE">
        <w:rPr>
          <w:rFonts w:ascii="Times New Roman" w:eastAsia="SimSun" w:hAnsi="Times New Roman" w:cs="Times New Roman" w:hint="eastAsia"/>
          <w:szCs w:val="24"/>
        </w:rPr>
        <w:t xml:space="preserve">. </w:t>
      </w:r>
      <w:r w:rsidR="00AC5F79" w:rsidRPr="000248CE">
        <w:rPr>
          <w:rFonts w:ascii="Times New Roman" w:eastAsia="SimSun" w:hAnsi="Times New Roman" w:cs="Times New Roman"/>
          <w:szCs w:val="24"/>
        </w:rPr>
        <w:t>Building and Environment 77 (2014) 148</w:t>
      </w:r>
      <w:r w:rsidR="00AC5F79" w:rsidRPr="000248CE">
        <w:rPr>
          <w:rFonts w:ascii="Times New Roman" w:eastAsia="SimSun" w:hAnsi="Times New Roman" w:cs="Times New Roman" w:hint="eastAsia"/>
          <w:szCs w:val="24"/>
        </w:rPr>
        <w:t>-</w:t>
      </w:r>
      <w:r w:rsidR="00AC5F79" w:rsidRPr="000248CE">
        <w:rPr>
          <w:rFonts w:ascii="Times New Roman" w:eastAsia="SimSun" w:hAnsi="Times New Roman" w:cs="Times New Roman"/>
          <w:szCs w:val="24"/>
        </w:rPr>
        <w:t>159</w:t>
      </w:r>
    </w:p>
    <w:p w14:paraId="35DB7FE7" w14:textId="62ECCD93"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CF2CEB" w:rsidRPr="000248CE">
        <w:rPr>
          <w:rFonts w:ascii="Times New Roman" w:eastAsia="SimSun" w:hAnsi="Times New Roman" w:cs="Times New Roman" w:hint="eastAsia"/>
          <w:szCs w:val="24"/>
        </w:rPr>
        <w:t>2</w:t>
      </w:r>
      <w:r w:rsidR="00CF2CEB" w:rsidRPr="000248CE">
        <w:rPr>
          <w:rFonts w:ascii="Times New Roman" w:eastAsia="SimSun" w:hAnsi="Times New Roman" w:cs="Times New Roman"/>
          <w:szCs w:val="24"/>
        </w:rPr>
        <w:t>1</w:t>
      </w:r>
      <w:r w:rsidRPr="000248CE">
        <w:rPr>
          <w:rFonts w:ascii="Times New Roman" w:eastAsia="SimSun" w:hAnsi="Times New Roman" w:cs="Times New Roman"/>
          <w:szCs w:val="24"/>
        </w:rPr>
        <w:t>] Mi Jeong Kima, Myoung Won Oha, Jeong Tai Kimba. A method for evaluating the performance of green buildings with a focus on user experience. Energy and Buildings 2013; 66: 203–210.</w:t>
      </w:r>
    </w:p>
    <w:p w14:paraId="40C6A326" w14:textId="319760B0"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CF2CEB" w:rsidRPr="000248CE">
        <w:rPr>
          <w:rFonts w:ascii="Times New Roman" w:eastAsia="SimSun" w:hAnsi="Times New Roman" w:cs="Times New Roman" w:hint="eastAsia"/>
          <w:szCs w:val="24"/>
        </w:rPr>
        <w:t>2</w:t>
      </w:r>
      <w:r w:rsidR="00CF2CEB" w:rsidRPr="000248CE">
        <w:rPr>
          <w:rFonts w:ascii="Times New Roman" w:eastAsia="SimSun" w:hAnsi="Times New Roman" w:cs="Times New Roman"/>
          <w:szCs w:val="24"/>
        </w:rPr>
        <w:t>3</w:t>
      </w:r>
      <w:r w:rsidRPr="000248CE">
        <w:rPr>
          <w:rFonts w:ascii="Times New Roman" w:eastAsia="SimSun" w:hAnsi="Times New Roman" w:cs="Times New Roman"/>
          <w:szCs w:val="24"/>
        </w:rPr>
        <w:t>] H. Feng, K. Hewage. Energy saving performance of green vegetation on LEED certified buildings. Energy and Buildings 2014; 75:281–289</w:t>
      </w:r>
    </w:p>
    <w:p w14:paraId="1F6DC7AB" w14:textId="17650313"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CF2CEB" w:rsidRPr="000248CE">
        <w:rPr>
          <w:rFonts w:ascii="Times New Roman" w:eastAsia="SimSun" w:hAnsi="Times New Roman" w:cs="Times New Roman" w:hint="eastAsia"/>
          <w:szCs w:val="24"/>
        </w:rPr>
        <w:t>2</w:t>
      </w:r>
      <w:r w:rsidR="00CF2CEB" w:rsidRPr="000248CE">
        <w:rPr>
          <w:rFonts w:ascii="Times New Roman" w:eastAsia="SimSun" w:hAnsi="Times New Roman" w:cs="Times New Roman"/>
          <w:szCs w:val="24"/>
        </w:rPr>
        <w:t>4</w:t>
      </w:r>
      <w:r w:rsidRPr="000248CE">
        <w:rPr>
          <w:rFonts w:ascii="Times New Roman" w:eastAsia="SimSun" w:hAnsi="Times New Roman" w:cs="Times New Roman"/>
          <w:szCs w:val="24"/>
        </w:rPr>
        <w:t>] Hadas Gabay, Isaac A. Meir, Moshe Schwartz, Elia Werzberger. Cost-benefit analysis of green buildings: An Israeli office buildings case study. Energy and Buildings 2014; 76: 558–564</w:t>
      </w:r>
    </w:p>
    <w:p w14:paraId="51919CF3" w14:textId="1933C027"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CF2CEB" w:rsidRPr="000248CE">
        <w:rPr>
          <w:rFonts w:ascii="Times New Roman" w:eastAsia="SimSun" w:hAnsi="Times New Roman" w:cs="Times New Roman" w:hint="eastAsia"/>
          <w:szCs w:val="24"/>
        </w:rPr>
        <w:t>2</w:t>
      </w:r>
      <w:r w:rsidR="00CF2CEB" w:rsidRPr="000248CE">
        <w:rPr>
          <w:rFonts w:ascii="Times New Roman" w:eastAsia="SimSun" w:hAnsi="Times New Roman" w:cs="Times New Roman"/>
          <w:szCs w:val="24"/>
        </w:rPr>
        <w:t>5</w:t>
      </w:r>
      <w:r w:rsidRPr="000248CE">
        <w:rPr>
          <w:rFonts w:ascii="Times New Roman" w:eastAsia="SimSun" w:hAnsi="Times New Roman" w:cs="Times New Roman"/>
          <w:szCs w:val="24"/>
        </w:rPr>
        <w:t>] Ana Paula Batista, Maria Eugênia A. Freitas, Fábio G. Jota. Evaluation and improvement of the energy performance of a building’s equipment and subsystems through continuous monitoring. Energy and Buildings 2014; 75: 368–381</w:t>
      </w:r>
    </w:p>
    <w:p w14:paraId="5A3EE819" w14:textId="72FC470C"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CF2CEB" w:rsidRPr="000248CE">
        <w:rPr>
          <w:rFonts w:ascii="Times New Roman" w:eastAsia="SimSun" w:hAnsi="Times New Roman" w:cs="Times New Roman" w:hint="eastAsia"/>
          <w:szCs w:val="24"/>
        </w:rPr>
        <w:t>2</w:t>
      </w:r>
      <w:r w:rsidR="00CF2CEB" w:rsidRPr="000248CE">
        <w:rPr>
          <w:rFonts w:ascii="Times New Roman" w:eastAsia="SimSun" w:hAnsi="Times New Roman" w:cs="Times New Roman"/>
          <w:szCs w:val="24"/>
        </w:rPr>
        <w:t>6</w:t>
      </w:r>
      <w:r w:rsidRPr="000248CE">
        <w:rPr>
          <w:rFonts w:ascii="Times New Roman" w:eastAsia="SimSun" w:hAnsi="Times New Roman" w:cs="Times New Roman"/>
          <w:szCs w:val="24"/>
        </w:rPr>
        <w:t>] Gholamreza Heravi, Mahsa Qaemi. Energy performance of buildings: The evaluation of design and construction measures concerning building energy efficiency in Iran. Energy and Buildings 2014; 75: 456–464</w:t>
      </w:r>
    </w:p>
    <w:p w14:paraId="3A5AEE69" w14:textId="533E826E" w:rsidR="00275B1E" w:rsidRPr="000248CE" w:rsidRDefault="00274D93" w:rsidP="00880043">
      <w:pPr>
        <w:rPr>
          <w:rFonts w:ascii="Times New Roman" w:eastAsia="SimSun" w:hAnsi="Times New Roman" w:cs="Times New Roman"/>
          <w:szCs w:val="24"/>
        </w:rPr>
      </w:pPr>
      <w:r w:rsidRPr="000248CE">
        <w:rPr>
          <w:rFonts w:ascii="Times New Roman" w:eastAsia="SimSun" w:hAnsi="Times New Roman" w:cs="Times New Roman" w:hint="eastAsia"/>
          <w:szCs w:val="24"/>
        </w:rPr>
        <w:t>[</w:t>
      </w:r>
      <w:r w:rsidR="00CF2CEB" w:rsidRPr="000248CE">
        <w:rPr>
          <w:rFonts w:ascii="Times New Roman" w:eastAsia="SimSun" w:hAnsi="Times New Roman" w:cs="Times New Roman" w:hint="eastAsia"/>
          <w:szCs w:val="24"/>
        </w:rPr>
        <w:t>2</w:t>
      </w:r>
      <w:r w:rsidR="00CF2CEB" w:rsidRPr="000248CE">
        <w:rPr>
          <w:rFonts w:ascii="Times New Roman" w:eastAsia="SimSun" w:hAnsi="Times New Roman" w:cs="Times New Roman"/>
          <w:szCs w:val="24"/>
        </w:rPr>
        <w:t>7</w:t>
      </w:r>
      <w:r w:rsidRPr="000248CE">
        <w:rPr>
          <w:rFonts w:ascii="Times New Roman" w:eastAsia="SimSun" w:hAnsi="Times New Roman" w:cs="Times New Roman" w:hint="eastAsia"/>
          <w:szCs w:val="24"/>
        </w:rPr>
        <w:t>]</w:t>
      </w:r>
      <w:r w:rsidR="008C3A23" w:rsidRPr="000248CE">
        <w:rPr>
          <w:rFonts w:ascii="Times New Roman" w:eastAsia="SimSun" w:hAnsi="Times New Roman" w:cs="Times New Roman"/>
          <w:szCs w:val="24"/>
        </w:rPr>
        <w:t xml:space="preserve"> A.C. Boerstra, J. van Hoof</w:t>
      </w:r>
      <w:r w:rsidR="008C3A23" w:rsidRPr="000248CE">
        <w:rPr>
          <w:rFonts w:ascii="Times New Roman" w:eastAsia="SimSun" w:hAnsi="Times New Roman" w:cs="Times New Roman" w:hint="eastAsia"/>
          <w:szCs w:val="24"/>
        </w:rPr>
        <w:t>,</w:t>
      </w:r>
      <w:r w:rsidR="008C3A23" w:rsidRPr="000248CE">
        <w:rPr>
          <w:rFonts w:ascii="Times New Roman" w:eastAsia="SimSun" w:hAnsi="Times New Roman" w:cs="Times New Roman"/>
          <w:szCs w:val="24"/>
        </w:rPr>
        <w:t xml:space="preserve"> A.M. van Weele</w:t>
      </w:r>
      <w:r w:rsidR="008C3A23" w:rsidRPr="000248CE">
        <w:rPr>
          <w:rFonts w:ascii="Times New Roman" w:eastAsia="SimSun" w:hAnsi="Times New Roman" w:cs="Times New Roman" w:hint="eastAsia"/>
          <w:szCs w:val="24"/>
        </w:rPr>
        <w:t xml:space="preserve">. </w:t>
      </w:r>
      <w:r w:rsidR="008C3A23" w:rsidRPr="000248CE">
        <w:rPr>
          <w:rFonts w:ascii="Times New Roman" w:eastAsia="SimSun" w:hAnsi="Times New Roman" w:cs="Times New Roman"/>
          <w:szCs w:val="24"/>
        </w:rPr>
        <w:t>A new hybrid thermal comfort guideline for the Netherlands: background and development</w:t>
      </w:r>
      <w:r w:rsidR="008C3A23" w:rsidRPr="000248CE">
        <w:rPr>
          <w:rFonts w:ascii="Times New Roman" w:eastAsia="SimSun" w:hAnsi="Times New Roman" w:cs="Times New Roman" w:hint="eastAsia"/>
          <w:szCs w:val="24"/>
        </w:rPr>
        <w:t xml:space="preserve">. </w:t>
      </w:r>
      <w:r w:rsidR="008C3A23" w:rsidRPr="000248CE">
        <w:rPr>
          <w:rFonts w:ascii="Times New Roman" w:eastAsia="SimSun" w:hAnsi="Times New Roman" w:cs="Times New Roman"/>
          <w:szCs w:val="24"/>
        </w:rPr>
        <w:t>Architectural Science Review, 2015</w:t>
      </w:r>
      <w:r w:rsidR="008C3A23" w:rsidRPr="000248CE">
        <w:rPr>
          <w:rFonts w:ascii="Times New Roman" w:eastAsia="SimSun" w:hAnsi="Times New Roman" w:cs="Times New Roman" w:hint="eastAsia"/>
          <w:szCs w:val="24"/>
        </w:rPr>
        <w:t xml:space="preserve"> </w:t>
      </w:r>
      <w:r w:rsidR="008C3A23" w:rsidRPr="000248CE">
        <w:rPr>
          <w:rFonts w:ascii="Times New Roman" w:eastAsia="SimSun" w:hAnsi="Times New Roman" w:cs="Times New Roman"/>
          <w:szCs w:val="24"/>
        </w:rPr>
        <w:t>Vol. 58, No. 1, 24–34</w:t>
      </w:r>
    </w:p>
    <w:p w14:paraId="4D78F821" w14:textId="201EA588" w:rsidR="001E0139" w:rsidRPr="000248CE" w:rsidRDefault="001E0139" w:rsidP="00880043">
      <w:pPr>
        <w:rPr>
          <w:rFonts w:ascii="Times New Roman" w:eastAsia="SimSun" w:hAnsi="Times New Roman" w:cs="Times New Roman"/>
          <w:szCs w:val="24"/>
        </w:rPr>
      </w:pPr>
      <w:r w:rsidRPr="000248CE">
        <w:rPr>
          <w:rFonts w:ascii="Times New Roman" w:eastAsia="SimSun" w:hAnsi="Times New Roman" w:cs="Times New Roman" w:hint="eastAsia"/>
          <w:szCs w:val="24"/>
        </w:rPr>
        <w:t>[</w:t>
      </w:r>
      <w:r w:rsidR="00CF2CEB" w:rsidRPr="000248CE">
        <w:rPr>
          <w:rFonts w:ascii="Times New Roman" w:eastAsia="SimSun" w:hAnsi="Times New Roman" w:cs="Times New Roman" w:hint="eastAsia"/>
          <w:szCs w:val="24"/>
        </w:rPr>
        <w:t>2</w:t>
      </w:r>
      <w:r w:rsidR="00CF2CEB" w:rsidRPr="000248CE">
        <w:rPr>
          <w:rFonts w:ascii="Times New Roman" w:eastAsia="SimSun" w:hAnsi="Times New Roman" w:cs="Times New Roman"/>
          <w:szCs w:val="24"/>
        </w:rPr>
        <w:t>8</w:t>
      </w:r>
      <w:r w:rsidRPr="000248CE">
        <w:rPr>
          <w:rFonts w:ascii="Times New Roman" w:eastAsia="SimSun" w:hAnsi="Times New Roman" w:cs="Times New Roman" w:hint="eastAsia"/>
          <w:szCs w:val="24"/>
        </w:rPr>
        <w:t xml:space="preserve">] </w:t>
      </w:r>
      <w:r w:rsidRPr="000248CE">
        <w:rPr>
          <w:rFonts w:ascii="Times New Roman" w:eastAsia="SimSun" w:hAnsi="Times New Roman" w:cs="Times New Roman"/>
          <w:szCs w:val="24"/>
        </w:rPr>
        <w:t>Standard for Energy Consumption of Buildings (Exposure Draft), (http://www.ntwto.com/news/201403/26/news_7767.html), (in Chinese)</w:t>
      </w:r>
    </w:p>
    <w:p w14:paraId="34D3D67E" w14:textId="54B4C21F" w:rsidR="00275B1E" w:rsidRPr="000248CE" w:rsidRDefault="0020397E" w:rsidP="00880043">
      <w:pPr>
        <w:rPr>
          <w:rFonts w:ascii="Times New Roman" w:eastAsia="SimSun" w:hAnsi="Times New Roman" w:cs="Times New Roman"/>
          <w:szCs w:val="24"/>
        </w:rPr>
      </w:pPr>
      <w:r w:rsidRPr="000248CE">
        <w:rPr>
          <w:rFonts w:ascii="Times New Roman" w:eastAsia="SimSun" w:hAnsi="Times New Roman" w:cs="Times New Roman" w:hint="eastAsia"/>
          <w:szCs w:val="24"/>
        </w:rPr>
        <w:t>[</w:t>
      </w:r>
      <w:r w:rsidR="00CF2CEB" w:rsidRPr="000248CE">
        <w:rPr>
          <w:rFonts w:ascii="Times New Roman" w:eastAsia="SimSun" w:hAnsi="Times New Roman" w:cs="Times New Roman" w:hint="eastAsia"/>
          <w:szCs w:val="24"/>
        </w:rPr>
        <w:t>2</w:t>
      </w:r>
      <w:r w:rsidR="00CF2CEB" w:rsidRPr="000248CE">
        <w:rPr>
          <w:rFonts w:ascii="Times New Roman" w:eastAsia="SimSun" w:hAnsi="Times New Roman" w:cs="Times New Roman"/>
          <w:szCs w:val="24"/>
        </w:rPr>
        <w:t>9</w:t>
      </w:r>
      <w:r w:rsidRPr="000248CE">
        <w:rPr>
          <w:rFonts w:ascii="Times New Roman" w:eastAsia="SimSun" w:hAnsi="Times New Roman" w:cs="Times New Roman" w:hint="eastAsia"/>
          <w:szCs w:val="24"/>
        </w:rPr>
        <w:t>]</w:t>
      </w:r>
      <w:r w:rsidR="00807704" w:rsidRPr="000248CE">
        <w:rPr>
          <w:rFonts w:ascii="Times New Roman" w:eastAsia="SimSun" w:hAnsi="Times New Roman" w:cs="Times New Roman" w:hint="eastAsia"/>
          <w:szCs w:val="24"/>
        </w:rPr>
        <w:t xml:space="preserve"> </w:t>
      </w:r>
      <w:r w:rsidR="00807704" w:rsidRPr="000248CE">
        <w:rPr>
          <w:rFonts w:ascii="Times New Roman" w:eastAsia="SimSun" w:hAnsi="Times New Roman" w:cs="Times New Roman"/>
          <w:szCs w:val="24"/>
        </w:rPr>
        <w:t>Zufeng Pei, Borong Lin, Yanchen Liu, Yingxin Zhu</w:t>
      </w:r>
      <w:r w:rsidR="00807704" w:rsidRPr="000248CE">
        <w:rPr>
          <w:rFonts w:ascii="Times New Roman" w:eastAsia="SimSun" w:hAnsi="Times New Roman" w:cs="Times New Roman" w:hint="eastAsia"/>
          <w:szCs w:val="24"/>
        </w:rPr>
        <w:t xml:space="preserve">. </w:t>
      </w:r>
      <w:r w:rsidR="00807704" w:rsidRPr="000248CE">
        <w:rPr>
          <w:rFonts w:ascii="Times New Roman" w:eastAsia="SimSun" w:hAnsi="Times New Roman" w:cs="Times New Roman"/>
          <w:szCs w:val="24"/>
        </w:rPr>
        <w:t>Comparative study on the indoor environment quality of green office</w:t>
      </w:r>
      <w:r w:rsidR="00807704" w:rsidRPr="000248CE">
        <w:rPr>
          <w:rFonts w:ascii="Times New Roman" w:eastAsia="SimSun" w:hAnsi="Times New Roman" w:cs="Times New Roman" w:hint="eastAsia"/>
          <w:szCs w:val="24"/>
        </w:rPr>
        <w:t xml:space="preserve"> </w:t>
      </w:r>
      <w:r w:rsidR="00807704" w:rsidRPr="000248CE">
        <w:rPr>
          <w:rFonts w:ascii="Times New Roman" w:eastAsia="SimSun" w:hAnsi="Times New Roman" w:cs="Times New Roman"/>
          <w:szCs w:val="24"/>
        </w:rPr>
        <w:t>buildings in China with a long-term field measurement and</w:t>
      </w:r>
      <w:r w:rsidR="00807704" w:rsidRPr="000248CE">
        <w:rPr>
          <w:rFonts w:ascii="Times New Roman" w:eastAsia="SimSun" w:hAnsi="Times New Roman" w:cs="Times New Roman" w:hint="eastAsia"/>
          <w:szCs w:val="24"/>
        </w:rPr>
        <w:t xml:space="preserve"> </w:t>
      </w:r>
      <w:r w:rsidR="00807704" w:rsidRPr="000248CE">
        <w:rPr>
          <w:rFonts w:ascii="Times New Roman" w:eastAsia="SimSun" w:hAnsi="Times New Roman" w:cs="Times New Roman"/>
          <w:szCs w:val="24"/>
        </w:rPr>
        <w:t>investigation</w:t>
      </w:r>
      <w:r w:rsidR="00807704" w:rsidRPr="000248CE">
        <w:rPr>
          <w:rFonts w:ascii="Times New Roman" w:eastAsia="SimSun" w:hAnsi="Times New Roman" w:cs="Times New Roman" w:hint="eastAsia"/>
          <w:szCs w:val="24"/>
        </w:rPr>
        <w:t xml:space="preserve">. </w:t>
      </w:r>
      <w:r w:rsidR="00807704" w:rsidRPr="000248CE">
        <w:rPr>
          <w:rFonts w:ascii="Times New Roman" w:eastAsia="SimSun" w:hAnsi="Times New Roman" w:cs="Times New Roman"/>
          <w:szCs w:val="24"/>
        </w:rPr>
        <w:t>Building and Environment 84 (2015) 80</w:t>
      </w:r>
      <w:r w:rsidR="00807704" w:rsidRPr="000248CE">
        <w:rPr>
          <w:rFonts w:ascii="Times New Roman" w:eastAsia="SimSun" w:hAnsi="Times New Roman" w:cs="Times New Roman" w:hint="eastAsia"/>
          <w:szCs w:val="24"/>
        </w:rPr>
        <w:t>-</w:t>
      </w:r>
      <w:r w:rsidR="00807704" w:rsidRPr="000248CE">
        <w:rPr>
          <w:rFonts w:ascii="Times New Roman" w:eastAsia="SimSun" w:hAnsi="Times New Roman" w:cs="Times New Roman"/>
          <w:szCs w:val="24"/>
        </w:rPr>
        <w:t>88</w:t>
      </w:r>
    </w:p>
    <w:p w14:paraId="3DD864B5" w14:textId="596F6CA8" w:rsidR="009126A8"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CF2CEB" w:rsidRPr="000248CE">
        <w:rPr>
          <w:rFonts w:ascii="Times New Roman" w:eastAsia="SimSun" w:hAnsi="Times New Roman" w:cs="Times New Roman"/>
          <w:szCs w:val="24"/>
        </w:rPr>
        <w:t>30</w:t>
      </w:r>
      <w:r w:rsidRPr="000248CE">
        <w:rPr>
          <w:rFonts w:ascii="Times New Roman" w:eastAsia="SimSun" w:hAnsi="Times New Roman" w:cs="Times New Roman"/>
          <w:szCs w:val="24"/>
        </w:rPr>
        <w:t xml:space="preserve">] Yi J, Xiu Y. Electricity Equivalent Conversion Method in Energy Analysis. Energy of China 2010; 32:5-11(in Chinese) </w:t>
      </w:r>
    </w:p>
    <w:p w14:paraId="319C51CA" w14:textId="22A8500F"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CF2CEB" w:rsidRPr="000248CE">
        <w:rPr>
          <w:rFonts w:ascii="Times New Roman" w:eastAsia="SimSun" w:hAnsi="Times New Roman" w:cs="Times New Roman" w:hint="eastAsia"/>
          <w:szCs w:val="24"/>
        </w:rPr>
        <w:t>3</w:t>
      </w:r>
      <w:r w:rsidR="00CF2CEB" w:rsidRPr="000248CE">
        <w:rPr>
          <w:rFonts w:ascii="Times New Roman" w:eastAsia="SimSun" w:hAnsi="Times New Roman" w:cs="Times New Roman"/>
          <w:szCs w:val="24"/>
        </w:rPr>
        <w:t>1</w:t>
      </w:r>
      <w:r w:rsidRPr="000248CE">
        <w:rPr>
          <w:rFonts w:ascii="Times New Roman" w:eastAsia="SimSun" w:hAnsi="Times New Roman" w:cs="Times New Roman"/>
          <w:szCs w:val="24"/>
        </w:rPr>
        <w:t>] Tsinghua University Building Energy Research Centre. 2009 Annual Report on China Building Energy Efficiency. China Architecture &amp; Building Press, Beijing; 2009 (in Chinese)</w:t>
      </w:r>
    </w:p>
    <w:p w14:paraId="5372D3D5" w14:textId="35EFEC54" w:rsidR="00E91ED2" w:rsidRPr="000248CE" w:rsidRDefault="00E91ED2" w:rsidP="00880043">
      <w:pPr>
        <w:rPr>
          <w:rFonts w:ascii="Times New Roman" w:eastAsia="SimSun" w:hAnsi="Times New Roman" w:cs="Times New Roman"/>
          <w:szCs w:val="24"/>
        </w:rPr>
      </w:pPr>
      <w:r w:rsidRPr="000248CE">
        <w:rPr>
          <w:rFonts w:ascii="Times New Roman" w:eastAsia="SimSun" w:hAnsi="Times New Roman" w:cs="Times New Roman"/>
          <w:szCs w:val="24"/>
        </w:rPr>
        <w:t>[32] Ionescu C., Baracu T., Vlad G-B, Necula H, Badea A. The historical evolution of the energy efficient buildings. Renewable and Sustainable Energy Reviews, 2015 Vol. 49:243-253</w:t>
      </w:r>
    </w:p>
    <w:p w14:paraId="54FA8AA6" w14:textId="2E141FEC" w:rsidR="000B7B76"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3D5B01" w:rsidRPr="000248CE">
        <w:rPr>
          <w:rFonts w:ascii="Times New Roman" w:eastAsia="SimSun" w:hAnsi="Times New Roman" w:cs="Times New Roman" w:hint="eastAsia"/>
          <w:szCs w:val="24"/>
        </w:rPr>
        <w:t>3</w:t>
      </w:r>
      <w:r w:rsidR="003D5B01" w:rsidRPr="000248CE">
        <w:rPr>
          <w:rFonts w:ascii="Times New Roman" w:eastAsia="SimSun" w:hAnsi="Times New Roman" w:cs="Times New Roman"/>
          <w:szCs w:val="24"/>
        </w:rPr>
        <w:t>3</w:t>
      </w:r>
      <w:r w:rsidRPr="000248CE">
        <w:rPr>
          <w:rFonts w:ascii="Times New Roman" w:eastAsia="SimSun" w:hAnsi="Times New Roman" w:cs="Times New Roman"/>
          <w:szCs w:val="24"/>
        </w:rPr>
        <w:t>] Xiao H. Study on Distribution Features and Influencing Factors on Energy Use in Office Buildings by Statistical Method and Survey. Tsinghua University, Beijing; 2011 (in Chinese)</w:t>
      </w:r>
    </w:p>
    <w:p w14:paraId="2AA5DB19" w14:textId="55197DB8" w:rsidR="00254C3F"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3D5B01" w:rsidRPr="000248CE">
        <w:rPr>
          <w:rFonts w:ascii="Times New Roman" w:eastAsia="SimSun" w:hAnsi="Times New Roman" w:cs="Times New Roman" w:hint="eastAsia"/>
          <w:szCs w:val="24"/>
        </w:rPr>
        <w:t>3</w:t>
      </w:r>
      <w:r w:rsidR="003D5B01" w:rsidRPr="000248CE">
        <w:rPr>
          <w:rFonts w:ascii="Times New Roman" w:eastAsia="SimSun" w:hAnsi="Times New Roman" w:cs="Times New Roman"/>
          <w:szCs w:val="24"/>
        </w:rPr>
        <w:t>4</w:t>
      </w:r>
      <w:r w:rsidRPr="000248CE">
        <w:rPr>
          <w:rFonts w:ascii="Times New Roman" w:eastAsia="SimSun" w:hAnsi="Times New Roman" w:cs="Times New Roman"/>
          <w:szCs w:val="24"/>
        </w:rPr>
        <w:t>] Xiao J. Study on Post Occupancy Evaluation of Green Public Buildings. Tsinghua University, Beijing; 2013 (in Chinese)</w:t>
      </w:r>
    </w:p>
    <w:p w14:paraId="37D30AED" w14:textId="4DF8E5A4"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3D5B01" w:rsidRPr="000248CE">
        <w:rPr>
          <w:rFonts w:ascii="Times New Roman" w:eastAsia="SimSun" w:hAnsi="Times New Roman" w:cs="Times New Roman" w:hint="eastAsia"/>
          <w:szCs w:val="24"/>
        </w:rPr>
        <w:t>3</w:t>
      </w:r>
      <w:r w:rsidR="003D5B01" w:rsidRPr="000248CE">
        <w:rPr>
          <w:rFonts w:ascii="Times New Roman" w:eastAsia="SimSun" w:hAnsi="Times New Roman" w:cs="Times New Roman"/>
          <w:szCs w:val="24"/>
        </w:rPr>
        <w:t>5</w:t>
      </w:r>
      <w:r w:rsidRPr="000248CE">
        <w:rPr>
          <w:rFonts w:ascii="Times New Roman" w:eastAsia="SimSun" w:hAnsi="Times New Roman" w:cs="Times New Roman"/>
          <w:szCs w:val="24"/>
        </w:rPr>
        <w:t>] Tsinghua University Building Energy Research Centre. 2014 Annual Report on China Building Energy Efficiency. China Architecture &amp; Building Press, Beijing; 2014 (in Chinese)</w:t>
      </w:r>
    </w:p>
    <w:p w14:paraId="3656EC75" w14:textId="608EB0B3"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3D5B01" w:rsidRPr="000248CE">
        <w:rPr>
          <w:rFonts w:ascii="Times New Roman" w:eastAsia="SimSun" w:hAnsi="Times New Roman" w:cs="Times New Roman" w:hint="eastAsia"/>
          <w:szCs w:val="24"/>
        </w:rPr>
        <w:t>3</w:t>
      </w:r>
      <w:r w:rsidR="003D5B01" w:rsidRPr="000248CE">
        <w:rPr>
          <w:rFonts w:ascii="Times New Roman" w:eastAsia="SimSun" w:hAnsi="Times New Roman" w:cs="Times New Roman"/>
          <w:szCs w:val="24"/>
        </w:rPr>
        <w:t>6</w:t>
      </w:r>
      <w:r w:rsidRPr="000248CE">
        <w:rPr>
          <w:rFonts w:ascii="Times New Roman" w:eastAsia="SimSun" w:hAnsi="Times New Roman" w:cs="Times New Roman"/>
          <w:szCs w:val="24"/>
        </w:rPr>
        <w:t>] Han, J.H. Shanghai Green Building Achievement Collections (2005-2010). China Architecture &amp; Building Press, Beijing; 2011 (in Chinese)</w:t>
      </w:r>
    </w:p>
    <w:p w14:paraId="3FBA0D7C" w14:textId="5D1DA0FC" w:rsidR="001D398C"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3D5B01" w:rsidRPr="000248CE">
        <w:rPr>
          <w:rFonts w:ascii="Times New Roman" w:eastAsia="SimSun" w:hAnsi="Times New Roman" w:cs="Times New Roman" w:hint="eastAsia"/>
          <w:szCs w:val="24"/>
        </w:rPr>
        <w:t>3</w:t>
      </w:r>
      <w:r w:rsidR="003D5B01" w:rsidRPr="000248CE">
        <w:rPr>
          <w:rFonts w:ascii="Times New Roman" w:eastAsia="SimSun" w:hAnsi="Times New Roman" w:cs="Times New Roman"/>
          <w:szCs w:val="24"/>
        </w:rPr>
        <w:t>7</w:t>
      </w:r>
      <w:r w:rsidRPr="000248CE">
        <w:rPr>
          <w:rFonts w:ascii="Times New Roman" w:eastAsia="SimSun" w:hAnsi="Times New Roman" w:cs="Times New Roman"/>
          <w:szCs w:val="24"/>
        </w:rPr>
        <w:t>] Yang,J.R. Urban Living Environment’s Improvement and Guarantee Critical Technologies Integrated Demonstration. China Architecture &amp; Building Press; 2010 (in Chinese)</w:t>
      </w:r>
    </w:p>
    <w:p w14:paraId="5FA424BD" w14:textId="5FA75D2A"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3D5B01" w:rsidRPr="000248CE">
        <w:rPr>
          <w:rFonts w:ascii="Times New Roman" w:eastAsia="SimSun" w:hAnsi="Times New Roman" w:cs="Times New Roman" w:hint="eastAsia"/>
          <w:szCs w:val="24"/>
        </w:rPr>
        <w:t>3</w:t>
      </w:r>
      <w:r w:rsidR="003D5B01" w:rsidRPr="000248CE">
        <w:rPr>
          <w:rFonts w:ascii="Times New Roman" w:eastAsia="SimSun" w:hAnsi="Times New Roman" w:cs="Times New Roman"/>
          <w:szCs w:val="24"/>
        </w:rPr>
        <w:t>8</w:t>
      </w:r>
      <w:r w:rsidRPr="000248CE">
        <w:rPr>
          <w:rFonts w:ascii="Times New Roman" w:eastAsia="SimSun" w:hAnsi="Times New Roman" w:cs="Times New Roman"/>
          <w:szCs w:val="24"/>
        </w:rPr>
        <w:t>] Damiens. Using Passive Design for Offices in a Subtropical Climate: a Case Study in Shenzhen. Tsinghua University, Beijing; 2013</w:t>
      </w:r>
    </w:p>
    <w:p w14:paraId="37224692" w14:textId="56ECF73C"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3D5B01" w:rsidRPr="000248CE">
        <w:rPr>
          <w:rFonts w:ascii="Times New Roman" w:eastAsia="SimSun" w:hAnsi="Times New Roman" w:cs="Times New Roman" w:hint="eastAsia"/>
          <w:szCs w:val="24"/>
        </w:rPr>
        <w:t>3</w:t>
      </w:r>
      <w:r w:rsidR="003D5B01" w:rsidRPr="000248CE">
        <w:rPr>
          <w:rFonts w:ascii="Times New Roman" w:eastAsia="SimSun" w:hAnsi="Times New Roman" w:cs="Times New Roman"/>
          <w:szCs w:val="24"/>
        </w:rPr>
        <w:t>9</w:t>
      </w:r>
      <w:r w:rsidRPr="000248CE">
        <w:rPr>
          <w:rFonts w:ascii="Times New Roman" w:eastAsia="SimSun" w:hAnsi="Times New Roman" w:cs="Times New Roman"/>
          <w:szCs w:val="24"/>
        </w:rPr>
        <w:t>] Deuble MP, de Dear RJ. Green occupants for green buildings: The missing link? Building and Environment 2012, 56, 21-27</w:t>
      </w:r>
    </w:p>
    <w:p w14:paraId="38FA15B2" w14:textId="2BF7026C" w:rsidR="00F469B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3D5B01" w:rsidRPr="000248CE">
        <w:rPr>
          <w:rFonts w:ascii="Times New Roman" w:eastAsia="SimSun" w:hAnsi="Times New Roman" w:cs="Times New Roman"/>
          <w:szCs w:val="24"/>
        </w:rPr>
        <w:t>40</w:t>
      </w:r>
      <w:r w:rsidRPr="000248CE">
        <w:rPr>
          <w:rFonts w:ascii="Times New Roman" w:eastAsia="SimSun" w:hAnsi="Times New Roman" w:cs="Times New Roman"/>
          <w:szCs w:val="24"/>
        </w:rPr>
        <w:t>] Leaman, A.J. and Bordass, W.T. Productivity in buildings: the ‘killer’ variables. Building Research &amp; Information 1999, 27(1), 4–19</w:t>
      </w:r>
    </w:p>
    <w:p w14:paraId="6D1F3284" w14:textId="21291AED" w:rsidR="00E42FA3" w:rsidRPr="000248CE" w:rsidRDefault="00F469B3" w:rsidP="00880043">
      <w:pPr>
        <w:rPr>
          <w:rFonts w:ascii="Times New Roman" w:eastAsia="SimSun" w:hAnsi="Times New Roman" w:cs="Times New Roman"/>
          <w:szCs w:val="24"/>
        </w:rPr>
      </w:pPr>
      <w:r w:rsidRPr="000248CE">
        <w:rPr>
          <w:rFonts w:ascii="Times New Roman" w:eastAsia="SimSun" w:hAnsi="Times New Roman" w:cs="Times New Roman"/>
          <w:szCs w:val="24"/>
        </w:rPr>
        <w:t>[</w:t>
      </w:r>
      <w:r w:rsidR="003D5B01" w:rsidRPr="000248CE">
        <w:rPr>
          <w:rFonts w:ascii="Times New Roman" w:eastAsia="SimSun" w:hAnsi="Times New Roman" w:cs="Times New Roman"/>
          <w:szCs w:val="24"/>
        </w:rPr>
        <w:t>41</w:t>
      </w:r>
      <w:r w:rsidRPr="000248CE">
        <w:rPr>
          <w:rFonts w:ascii="Times New Roman" w:eastAsia="SimSun" w:hAnsi="Times New Roman" w:cs="Times New Roman"/>
          <w:szCs w:val="24"/>
        </w:rPr>
        <w:t>] Fergus Nicol, Susan Roaf. Post-occupancy evaluation and field studies of thermal comfort. Building Research &amp; Information 2005, 33(4), 338–346</w:t>
      </w:r>
    </w:p>
    <w:sectPr w:rsidR="00E42FA3" w:rsidRPr="000248CE" w:rsidSect="005717BD">
      <w:headerReference w:type="even" r:id="rId21"/>
      <w:headerReference w:type="default" r:id="rId22"/>
      <w:footerReference w:type="even" r:id="rId23"/>
      <w:footerReference w:type="default" r:id="rId24"/>
      <w:headerReference w:type="first" r:id="rId25"/>
      <w:footerReference w:type="first" r:id="rId26"/>
      <w:endnotePr>
        <w:numFmt w:val="decimal"/>
      </w:endnotePr>
      <w:pgSz w:w="11906" w:h="16838"/>
      <w:pgMar w:top="1077" w:right="709" w:bottom="1440" w:left="709"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95984" w14:textId="77777777" w:rsidR="00DB0C54" w:rsidRDefault="00DB0C54" w:rsidP="00F469B3">
      <w:r>
        <w:separator/>
      </w:r>
    </w:p>
  </w:endnote>
  <w:endnote w:type="continuationSeparator" w:id="0">
    <w:p w14:paraId="2F7CBDC0" w14:textId="77777777" w:rsidR="00DB0C54" w:rsidRDefault="00DB0C54" w:rsidP="00F46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2E735" w14:textId="77777777" w:rsidR="009D6096" w:rsidRDefault="009D6096" w:rsidP="00F469B3">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62F5B" w14:textId="77777777" w:rsidR="009D6096" w:rsidRDefault="009D6096" w:rsidP="00F469B3">
    <w:pPr>
      <w:pStyle w:val="Foote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03EBE" w14:textId="77777777" w:rsidR="009D6096" w:rsidRDefault="009D6096" w:rsidP="00F469B3">
    <w:pPr>
      <w:pStyle w:val="Foote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14864" w14:textId="77777777" w:rsidR="00DB0C54" w:rsidRDefault="00DB0C54" w:rsidP="00F469B3">
      <w:pPr>
        <w:ind w:firstLine="420"/>
      </w:pPr>
      <w:r>
        <w:separator/>
      </w:r>
    </w:p>
  </w:footnote>
  <w:footnote w:type="continuationSeparator" w:id="0">
    <w:p w14:paraId="68EBA854" w14:textId="77777777" w:rsidR="00DB0C54" w:rsidRDefault="00DB0C54" w:rsidP="00F469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F6127" w14:textId="77777777" w:rsidR="009D6096" w:rsidRDefault="009D6096" w:rsidP="00F469B3">
    <w:pPr>
      <w:pStyle w:val="Heade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66571" w14:textId="77777777" w:rsidR="009D6096" w:rsidRDefault="009D6096" w:rsidP="00F469B3">
    <w:pPr>
      <w:pStyle w:val="Heade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DB3A4" w14:textId="77777777" w:rsidR="009D6096" w:rsidRDefault="009D6096" w:rsidP="00F469B3">
    <w:pPr>
      <w:pStyle w:val="Heade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00A70"/>
    <w:multiLevelType w:val="hybridMultilevel"/>
    <w:tmpl w:val="2C4E03F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2E57ED6"/>
    <w:multiLevelType w:val="hybridMultilevel"/>
    <w:tmpl w:val="64BABB3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15:restartNumberingAfterBreak="0">
    <w:nsid w:val="201F0772"/>
    <w:multiLevelType w:val="hybridMultilevel"/>
    <w:tmpl w:val="A44C6B30"/>
    <w:lvl w:ilvl="0" w:tplc="0AE2FB7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22623E4B"/>
    <w:multiLevelType w:val="hybridMultilevel"/>
    <w:tmpl w:val="66C6350C"/>
    <w:lvl w:ilvl="0" w:tplc="9B00E8B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277619C8"/>
    <w:multiLevelType w:val="hybridMultilevel"/>
    <w:tmpl w:val="979CCD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A3D0791"/>
    <w:multiLevelType w:val="multilevel"/>
    <w:tmpl w:val="A77A7338"/>
    <w:lvl w:ilvl="0">
      <w:start w:val="5"/>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8EE109F"/>
    <w:multiLevelType w:val="hybridMultilevel"/>
    <w:tmpl w:val="A72830C4"/>
    <w:lvl w:ilvl="0" w:tplc="755E1C36">
      <w:start w:val="1"/>
      <w:numFmt w:val="decimal"/>
      <w:lvlText w:val="%1)"/>
      <w:lvlJc w:val="left"/>
      <w:pPr>
        <w:ind w:left="120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 w15:restartNumberingAfterBreak="0">
    <w:nsid w:val="4ED809A8"/>
    <w:multiLevelType w:val="hybridMultilevel"/>
    <w:tmpl w:val="67D4AE68"/>
    <w:lvl w:ilvl="0" w:tplc="BDE6C314">
      <w:start w:val="1"/>
      <w:numFmt w:val="upp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8" w15:restartNumberingAfterBreak="0">
    <w:nsid w:val="51CA0875"/>
    <w:multiLevelType w:val="hybridMultilevel"/>
    <w:tmpl w:val="2430876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15:restartNumberingAfterBreak="0">
    <w:nsid w:val="6DA054D4"/>
    <w:multiLevelType w:val="hybridMultilevel"/>
    <w:tmpl w:val="8C6A58EC"/>
    <w:lvl w:ilvl="0" w:tplc="755E1C3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7EF976AD"/>
    <w:multiLevelType w:val="hybridMultilevel"/>
    <w:tmpl w:val="D0165656"/>
    <w:lvl w:ilvl="0" w:tplc="755E1C3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5"/>
  </w:num>
  <w:num w:numId="2">
    <w:abstractNumId w:val="3"/>
  </w:num>
  <w:num w:numId="3">
    <w:abstractNumId w:val="9"/>
  </w:num>
  <w:num w:numId="4">
    <w:abstractNumId w:val="6"/>
  </w:num>
  <w:num w:numId="5">
    <w:abstractNumId w:val="7"/>
  </w:num>
  <w:num w:numId="6">
    <w:abstractNumId w:val="10"/>
  </w:num>
  <w:num w:numId="7">
    <w:abstractNumId w:val="8"/>
  </w:num>
  <w:num w:numId="8">
    <w:abstractNumId w:val="1"/>
  </w:num>
  <w:num w:numId="9">
    <w:abstractNumId w:val="2"/>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A53"/>
    <w:rsid w:val="000002F6"/>
    <w:rsid w:val="0001019C"/>
    <w:rsid w:val="0001055C"/>
    <w:rsid w:val="00022F76"/>
    <w:rsid w:val="000248CE"/>
    <w:rsid w:val="00024ABA"/>
    <w:rsid w:val="00025CC2"/>
    <w:rsid w:val="0003194C"/>
    <w:rsid w:val="00032BEA"/>
    <w:rsid w:val="00043019"/>
    <w:rsid w:val="000452DD"/>
    <w:rsid w:val="00047217"/>
    <w:rsid w:val="00047FD6"/>
    <w:rsid w:val="0006430D"/>
    <w:rsid w:val="0009145C"/>
    <w:rsid w:val="000A0A13"/>
    <w:rsid w:val="000A0A98"/>
    <w:rsid w:val="000A5184"/>
    <w:rsid w:val="000B0427"/>
    <w:rsid w:val="000B0A3F"/>
    <w:rsid w:val="000B2017"/>
    <w:rsid w:val="000B2852"/>
    <w:rsid w:val="000B7B76"/>
    <w:rsid w:val="000C1D38"/>
    <w:rsid w:val="000C2418"/>
    <w:rsid w:val="000C49FC"/>
    <w:rsid w:val="000C5EF6"/>
    <w:rsid w:val="000D07E0"/>
    <w:rsid w:val="000D4F71"/>
    <w:rsid w:val="000E0A2D"/>
    <w:rsid w:val="000E2019"/>
    <w:rsid w:val="000E3E08"/>
    <w:rsid w:val="000F365C"/>
    <w:rsid w:val="000F367D"/>
    <w:rsid w:val="000F4E59"/>
    <w:rsid w:val="000F5DEA"/>
    <w:rsid w:val="000F79C1"/>
    <w:rsid w:val="000F7E56"/>
    <w:rsid w:val="0010493A"/>
    <w:rsid w:val="00114D24"/>
    <w:rsid w:val="00115FB4"/>
    <w:rsid w:val="0012216A"/>
    <w:rsid w:val="00122F8E"/>
    <w:rsid w:val="00126183"/>
    <w:rsid w:val="00130008"/>
    <w:rsid w:val="00134499"/>
    <w:rsid w:val="00137DDB"/>
    <w:rsid w:val="00137F00"/>
    <w:rsid w:val="001427A2"/>
    <w:rsid w:val="00143F4F"/>
    <w:rsid w:val="00144F45"/>
    <w:rsid w:val="00153E91"/>
    <w:rsid w:val="001545E2"/>
    <w:rsid w:val="00163982"/>
    <w:rsid w:val="00163BF2"/>
    <w:rsid w:val="00167336"/>
    <w:rsid w:val="001675C4"/>
    <w:rsid w:val="00174405"/>
    <w:rsid w:val="0017560F"/>
    <w:rsid w:val="00184150"/>
    <w:rsid w:val="00185099"/>
    <w:rsid w:val="00186702"/>
    <w:rsid w:val="00195B3F"/>
    <w:rsid w:val="00195EB4"/>
    <w:rsid w:val="00197C26"/>
    <w:rsid w:val="001A1257"/>
    <w:rsid w:val="001A22EB"/>
    <w:rsid w:val="001A291A"/>
    <w:rsid w:val="001A51E3"/>
    <w:rsid w:val="001B1426"/>
    <w:rsid w:val="001B4E4A"/>
    <w:rsid w:val="001B71F5"/>
    <w:rsid w:val="001B7377"/>
    <w:rsid w:val="001B77B7"/>
    <w:rsid w:val="001C3750"/>
    <w:rsid w:val="001C619E"/>
    <w:rsid w:val="001D0A31"/>
    <w:rsid w:val="001D2A7F"/>
    <w:rsid w:val="001D398C"/>
    <w:rsid w:val="001D3ADF"/>
    <w:rsid w:val="001D3F20"/>
    <w:rsid w:val="001D498E"/>
    <w:rsid w:val="001D5047"/>
    <w:rsid w:val="001D5A05"/>
    <w:rsid w:val="001E0139"/>
    <w:rsid w:val="001E05BE"/>
    <w:rsid w:val="001E1C7A"/>
    <w:rsid w:val="001E1EB7"/>
    <w:rsid w:val="001E3B35"/>
    <w:rsid w:val="001E411F"/>
    <w:rsid w:val="001F183A"/>
    <w:rsid w:val="001F3822"/>
    <w:rsid w:val="001F430C"/>
    <w:rsid w:val="001F523D"/>
    <w:rsid w:val="0020397E"/>
    <w:rsid w:val="002061A1"/>
    <w:rsid w:val="00223F54"/>
    <w:rsid w:val="00230284"/>
    <w:rsid w:val="002424BB"/>
    <w:rsid w:val="002467A6"/>
    <w:rsid w:val="00254C3F"/>
    <w:rsid w:val="00256039"/>
    <w:rsid w:val="0026243A"/>
    <w:rsid w:val="002703B6"/>
    <w:rsid w:val="00272DBB"/>
    <w:rsid w:val="00274D93"/>
    <w:rsid w:val="00275B1E"/>
    <w:rsid w:val="00290D9B"/>
    <w:rsid w:val="002920BD"/>
    <w:rsid w:val="00292918"/>
    <w:rsid w:val="00293521"/>
    <w:rsid w:val="00295497"/>
    <w:rsid w:val="00295EA6"/>
    <w:rsid w:val="002A1CE0"/>
    <w:rsid w:val="002A5CB1"/>
    <w:rsid w:val="002A714E"/>
    <w:rsid w:val="002B4234"/>
    <w:rsid w:val="002B5A24"/>
    <w:rsid w:val="002B7EAD"/>
    <w:rsid w:val="002C0904"/>
    <w:rsid w:val="002C4510"/>
    <w:rsid w:val="002C5FFE"/>
    <w:rsid w:val="002C71DA"/>
    <w:rsid w:val="002D102D"/>
    <w:rsid w:val="002D389D"/>
    <w:rsid w:val="002D3B5D"/>
    <w:rsid w:val="002D60F1"/>
    <w:rsid w:val="002E52C4"/>
    <w:rsid w:val="002F3366"/>
    <w:rsid w:val="002F4E97"/>
    <w:rsid w:val="002F5FC8"/>
    <w:rsid w:val="002F706D"/>
    <w:rsid w:val="0030251F"/>
    <w:rsid w:val="00304D70"/>
    <w:rsid w:val="00306FB9"/>
    <w:rsid w:val="00310CED"/>
    <w:rsid w:val="003111FD"/>
    <w:rsid w:val="003141EE"/>
    <w:rsid w:val="00316B94"/>
    <w:rsid w:val="00323F44"/>
    <w:rsid w:val="003305EC"/>
    <w:rsid w:val="0033161E"/>
    <w:rsid w:val="00335802"/>
    <w:rsid w:val="003429C2"/>
    <w:rsid w:val="0034337A"/>
    <w:rsid w:val="00350192"/>
    <w:rsid w:val="00352E36"/>
    <w:rsid w:val="00355C22"/>
    <w:rsid w:val="003570FF"/>
    <w:rsid w:val="003642D9"/>
    <w:rsid w:val="00364E75"/>
    <w:rsid w:val="0036632B"/>
    <w:rsid w:val="003673EA"/>
    <w:rsid w:val="0037156C"/>
    <w:rsid w:val="00373D79"/>
    <w:rsid w:val="00374B34"/>
    <w:rsid w:val="00381D99"/>
    <w:rsid w:val="0038248F"/>
    <w:rsid w:val="00397CDE"/>
    <w:rsid w:val="003A19D7"/>
    <w:rsid w:val="003A7EF8"/>
    <w:rsid w:val="003B16CD"/>
    <w:rsid w:val="003D251F"/>
    <w:rsid w:val="003D5B01"/>
    <w:rsid w:val="003E26D4"/>
    <w:rsid w:val="003E7553"/>
    <w:rsid w:val="003F2CF5"/>
    <w:rsid w:val="00406F2E"/>
    <w:rsid w:val="00410DB4"/>
    <w:rsid w:val="004209C4"/>
    <w:rsid w:val="004218F8"/>
    <w:rsid w:val="00422B85"/>
    <w:rsid w:val="00422E11"/>
    <w:rsid w:val="00423369"/>
    <w:rsid w:val="00436981"/>
    <w:rsid w:val="00440282"/>
    <w:rsid w:val="00442E33"/>
    <w:rsid w:val="0044446F"/>
    <w:rsid w:val="0045189A"/>
    <w:rsid w:val="004606FA"/>
    <w:rsid w:val="00474164"/>
    <w:rsid w:val="004742E2"/>
    <w:rsid w:val="00474333"/>
    <w:rsid w:val="00486D08"/>
    <w:rsid w:val="00487B0B"/>
    <w:rsid w:val="004904D3"/>
    <w:rsid w:val="004904F1"/>
    <w:rsid w:val="004914A4"/>
    <w:rsid w:val="004931BD"/>
    <w:rsid w:val="00494944"/>
    <w:rsid w:val="004949B9"/>
    <w:rsid w:val="00495BF0"/>
    <w:rsid w:val="004A0932"/>
    <w:rsid w:val="004A2159"/>
    <w:rsid w:val="004A4898"/>
    <w:rsid w:val="004A529B"/>
    <w:rsid w:val="004A5F0D"/>
    <w:rsid w:val="004D3ED9"/>
    <w:rsid w:val="004D524F"/>
    <w:rsid w:val="004E08D5"/>
    <w:rsid w:val="004E2149"/>
    <w:rsid w:val="004F18FD"/>
    <w:rsid w:val="004F4292"/>
    <w:rsid w:val="00503B30"/>
    <w:rsid w:val="00505D8E"/>
    <w:rsid w:val="00525BA2"/>
    <w:rsid w:val="00533894"/>
    <w:rsid w:val="00534F2E"/>
    <w:rsid w:val="00534F89"/>
    <w:rsid w:val="00542719"/>
    <w:rsid w:val="00543153"/>
    <w:rsid w:val="00551BCE"/>
    <w:rsid w:val="00552D60"/>
    <w:rsid w:val="00553F1E"/>
    <w:rsid w:val="00554910"/>
    <w:rsid w:val="00561E42"/>
    <w:rsid w:val="00564F39"/>
    <w:rsid w:val="00570ED4"/>
    <w:rsid w:val="005717BD"/>
    <w:rsid w:val="0057489A"/>
    <w:rsid w:val="00575FDB"/>
    <w:rsid w:val="00580FA6"/>
    <w:rsid w:val="00591523"/>
    <w:rsid w:val="005946E5"/>
    <w:rsid w:val="005A2F6A"/>
    <w:rsid w:val="005A50AA"/>
    <w:rsid w:val="005A7E4A"/>
    <w:rsid w:val="005B1181"/>
    <w:rsid w:val="005C4574"/>
    <w:rsid w:val="005D672C"/>
    <w:rsid w:val="005D7689"/>
    <w:rsid w:val="005F098B"/>
    <w:rsid w:val="005F0E85"/>
    <w:rsid w:val="005F0F43"/>
    <w:rsid w:val="005F2B3B"/>
    <w:rsid w:val="005F345E"/>
    <w:rsid w:val="00607EBA"/>
    <w:rsid w:val="006101DD"/>
    <w:rsid w:val="0061164A"/>
    <w:rsid w:val="00617574"/>
    <w:rsid w:val="00624CE5"/>
    <w:rsid w:val="00626A29"/>
    <w:rsid w:val="00633CB1"/>
    <w:rsid w:val="00641A53"/>
    <w:rsid w:val="006430A0"/>
    <w:rsid w:val="00643608"/>
    <w:rsid w:val="006452E2"/>
    <w:rsid w:val="00650CEA"/>
    <w:rsid w:val="0066112C"/>
    <w:rsid w:val="006619E1"/>
    <w:rsid w:val="00661D85"/>
    <w:rsid w:val="0067652D"/>
    <w:rsid w:val="006800BC"/>
    <w:rsid w:val="006809DA"/>
    <w:rsid w:val="0068408A"/>
    <w:rsid w:val="00686213"/>
    <w:rsid w:val="006910B0"/>
    <w:rsid w:val="00691B8C"/>
    <w:rsid w:val="00692487"/>
    <w:rsid w:val="0069358C"/>
    <w:rsid w:val="006A3CC2"/>
    <w:rsid w:val="006A3F71"/>
    <w:rsid w:val="006A6DD0"/>
    <w:rsid w:val="006A740B"/>
    <w:rsid w:val="006A7BBA"/>
    <w:rsid w:val="006B551D"/>
    <w:rsid w:val="006C119E"/>
    <w:rsid w:val="006C5D66"/>
    <w:rsid w:val="006D1344"/>
    <w:rsid w:val="006D2C67"/>
    <w:rsid w:val="006E0C77"/>
    <w:rsid w:val="006E739E"/>
    <w:rsid w:val="006F636C"/>
    <w:rsid w:val="00701FCE"/>
    <w:rsid w:val="007043BD"/>
    <w:rsid w:val="007047EA"/>
    <w:rsid w:val="00704A2B"/>
    <w:rsid w:val="00706732"/>
    <w:rsid w:val="00706BF9"/>
    <w:rsid w:val="00710376"/>
    <w:rsid w:val="00712AF8"/>
    <w:rsid w:val="00713104"/>
    <w:rsid w:val="00716502"/>
    <w:rsid w:val="007241A2"/>
    <w:rsid w:val="00733BFE"/>
    <w:rsid w:val="007369B1"/>
    <w:rsid w:val="00741EA9"/>
    <w:rsid w:val="00744E1A"/>
    <w:rsid w:val="00754F4A"/>
    <w:rsid w:val="007724AC"/>
    <w:rsid w:val="00775E79"/>
    <w:rsid w:val="007875B2"/>
    <w:rsid w:val="00794A97"/>
    <w:rsid w:val="00795DC4"/>
    <w:rsid w:val="00796EBD"/>
    <w:rsid w:val="0079757E"/>
    <w:rsid w:val="007A1737"/>
    <w:rsid w:val="007A2587"/>
    <w:rsid w:val="007A350F"/>
    <w:rsid w:val="007B5F6B"/>
    <w:rsid w:val="007C3969"/>
    <w:rsid w:val="007C6DD5"/>
    <w:rsid w:val="007E6929"/>
    <w:rsid w:val="007F336D"/>
    <w:rsid w:val="007F52D2"/>
    <w:rsid w:val="00804223"/>
    <w:rsid w:val="00807704"/>
    <w:rsid w:val="008101C9"/>
    <w:rsid w:val="0081551A"/>
    <w:rsid w:val="00824CF2"/>
    <w:rsid w:val="008263FD"/>
    <w:rsid w:val="00832913"/>
    <w:rsid w:val="00833E27"/>
    <w:rsid w:val="00841AEA"/>
    <w:rsid w:val="008426FE"/>
    <w:rsid w:val="008473EB"/>
    <w:rsid w:val="00850DB8"/>
    <w:rsid w:val="0085154A"/>
    <w:rsid w:val="00860DED"/>
    <w:rsid w:val="0086182B"/>
    <w:rsid w:val="00862D94"/>
    <w:rsid w:val="00877076"/>
    <w:rsid w:val="00880043"/>
    <w:rsid w:val="00896B1D"/>
    <w:rsid w:val="00897E9E"/>
    <w:rsid w:val="008A1317"/>
    <w:rsid w:val="008B7ECC"/>
    <w:rsid w:val="008C3A23"/>
    <w:rsid w:val="008C6D94"/>
    <w:rsid w:val="008C6E1E"/>
    <w:rsid w:val="008D4110"/>
    <w:rsid w:val="008D62D8"/>
    <w:rsid w:val="008E2DF2"/>
    <w:rsid w:val="008E6B81"/>
    <w:rsid w:val="008E7AE3"/>
    <w:rsid w:val="00905AE6"/>
    <w:rsid w:val="00906D9C"/>
    <w:rsid w:val="00910C5C"/>
    <w:rsid w:val="009126A8"/>
    <w:rsid w:val="009134CC"/>
    <w:rsid w:val="00922046"/>
    <w:rsid w:val="00934851"/>
    <w:rsid w:val="0096772B"/>
    <w:rsid w:val="00976364"/>
    <w:rsid w:val="00977A3F"/>
    <w:rsid w:val="009864BA"/>
    <w:rsid w:val="009878D4"/>
    <w:rsid w:val="00993A2F"/>
    <w:rsid w:val="009A030F"/>
    <w:rsid w:val="009A28CF"/>
    <w:rsid w:val="009B0687"/>
    <w:rsid w:val="009B3822"/>
    <w:rsid w:val="009C1C26"/>
    <w:rsid w:val="009C3E0A"/>
    <w:rsid w:val="009D1322"/>
    <w:rsid w:val="009D2969"/>
    <w:rsid w:val="009D3335"/>
    <w:rsid w:val="009D3766"/>
    <w:rsid w:val="009D6096"/>
    <w:rsid w:val="009E1280"/>
    <w:rsid w:val="009E1EB2"/>
    <w:rsid w:val="009F2848"/>
    <w:rsid w:val="009F48F3"/>
    <w:rsid w:val="00A002B8"/>
    <w:rsid w:val="00A00486"/>
    <w:rsid w:val="00A017E7"/>
    <w:rsid w:val="00A22FC6"/>
    <w:rsid w:val="00A23BB6"/>
    <w:rsid w:val="00A34B25"/>
    <w:rsid w:val="00A36354"/>
    <w:rsid w:val="00A372D1"/>
    <w:rsid w:val="00A37E8A"/>
    <w:rsid w:val="00A436C1"/>
    <w:rsid w:val="00A5281A"/>
    <w:rsid w:val="00A55E92"/>
    <w:rsid w:val="00A63626"/>
    <w:rsid w:val="00A646F8"/>
    <w:rsid w:val="00A67111"/>
    <w:rsid w:val="00A679BD"/>
    <w:rsid w:val="00A7460D"/>
    <w:rsid w:val="00A77A08"/>
    <w:rsid w:val="00A80017"/>
    <w:rsid w:val="00A921AD"/>
    <w:rsid w:val="00A9294C"/>
    <w:rsid w:val="00A95105"/>
    <w:rsid w:val="00AB0ED0"/>
    <w:rsid w:val="00AB241A"/>
    <w:rsid w:val="00AB5500"/>
    <w:rsid w:val="00AB67B6"/>
    <w:rsid w:val="00AB79F6"/>
    <w:rsid w:val="00AC234E"/>
    <w:rsid w:val="00AC448C"/>
    <w:rsid w:val="00AC5F79"/>
    <w:rsid w:val="00AD0AD2"/>
    <w:rsid w:val="00AD20E6"/>
    <w:rsid w:val="00AD22BD"/>
    <w:rsid w:val="00AE1380"/>
    <w:rsid w:val="00AE2E71"/>
    <w:rsid w:val="00AE36FD"/>
    <w:rsid w:val="00AE5489"/>
    <w:rsid w:val="00AE5D09"/>
    <w:rsid w:val="00AE6DBF"/>
    <w:rsid w:val="00AE77CA"/>
    <w:rsid w:val="00AF5BE3"/>
    <w:rsid w:val="00B0124E"/>
    <w:rsid w:val="00B21535"/>
    <w:rsid w:val="00B224BD"/>
    <w:rsid w:val="00B229B3"/>
    <w:rsid w:val="00B24616"/>
    <w:rsid w:val="00B257F9"/>
    <w:rsid w:val="00B27968"/>
    <w:rsid w:val="00B36818"/>
    <w:rsid w:val="00B468B2"/>
    <w:rsid w:val="00B50942"/>
    <w:rsid w:val="00B55B63"/>
    <w:rsid w:val="00B62EE5"/>
    <w:rsid w:val="00B64B9F"/>
    <w:rsid w:val="00B70EDB"/>
    <w:rsid w:val="00B86C11"/>
    <w:rsid w:val="00B91290"/>
    <w:rsid w:val="00B93390"/>
    <w:rsid w:val="00B93FE7"/>
    <w:rsid w:val="00B967A9"/>
    <w:rsid w:val="00B9709C"/>
    <w:rsid w:val="00BA1DCE"/>
    <w:rsid w:val="00BA2C44"/>
    <w:rsid w:val="00BA5839"/>
    <w:rsid w:val="00BA7E22"/>
    <w:rsid w:val="00BB2F09"/>
    <w:rsid w:val="00BB4D3F"/>
    <w:rsid w:val="00BB6DF3"/>
    <w:rsid w:val="00BC4DD1"/>
    <w:rsid w:val="00BC509C"/>
    <w:rsid w:val="00BC5B20"/>
    <w:rsid w:val="00BD3162"/>
    <w:rsid w:val="00BF5380"/>
    <w:rsid w:val="00C10DB8"/>
    <w:rsid w:val="00C11E9C"/>
    <w:rsid w:val="00C152BF"/>
    <w:rsid w:val="00C15C33"/>
    <w:rsid w:val="00C173CF"/>
    <w:rsid w:val="00C1744A"/>
    <w:rsid w:val="00C25DBC"/>
    <w:rsid w:val="00C4435D"/>
    <w:rsid w:val="00C5002E"/>
    <w:rsid w:val="00C5326A"/>
    <w:rsid w:val="00C6273B"/>
    <w:rsid w:val="00C6298F"/>
    <w:rsid w:val="00C639B1"/>
    <w:rsid w:val="00C64E6D"/>
    <w:rsid w:val="00C75ED2"/>
    <w:rsid w:val="00C80593"/>
    <w:rsid w:val="00C80E10"/>
    <w:rsid w:val="00C81365"/>
    <w:rsid w:val="00C831C0"/>
    <w:rsid w:val="00C834B8"/>
    <w:rsid w:val="00C83E82"/>
    <w:rsid w:val="00C84FF8"/>
    <w:rsid w:val="00C851EB"/>
    <w:rsid w:val="00C857B1"/>
    <w:rsid w:val="00C86378"/>
    <w:rsid w:val="00C8747D"/>
    <w:rsid w:val="00C955AA"/>
    <w:rsid w:val="00C96A1B"/>
    <w:rsid w:val="00CA2853"/>
    <w:rsid w:val="00CB7B18"/>
    <w:rsid w:val="00CC0769"/>
    <w:rsid w:val="00CC2AA5"/>
    <w:rsid w:val="00CD0D1E"/>
    <w:rsid w:val="00CD54AC"/>
    <w:rsid w:val="00CD6437"/>
    <w:rsid w:val="00CE2EB8"/>
    <w:rsid w:val="00CE7F7C"/>
    <w:rsid w:val="00CF2CEB"/>
    <w:rsid w:val="00CF6179"/>
    <w:rsid w:val="00CF64EA"/>
    <w:rsid w:val="00D02DB3"/>
    <w:rsid w:val="00D11FFC"/>
    <w:rsid w:val="00D12BF6"/>
    <w:rsid w:val="00D14EC0"/>
    <w:rsid w:val="00D21B82"/>
    <w:rsid w:val="00D22037"/>
    <w:rsid w:val="00D27C2A"/>
    <w:rsid w:val="00D352FD"/>
    <w:rsid w:val="00D35F01"/>
    <w:rsid w:val="00D36286"/>
    <w:rsid w:val="00D45C47"/>
    <w:rsid w:val="00D46F25"/>
    <w:rsid w:val="00D50B32"/>
    <w:rsid w:val="00D51058"/>
    <w:rsid w:val="00D5155D"/>
    <w:rsid w:val="00D527EE"/>
    <w:rsid w:val="00D5347F"/>
    <w:rsid w:val="00D5568D"/>
    <w:rsid w:val="00D60448"/>
    <w:rsid w:val="00D66507"/>
    <w:rsid w:val="00D74812"/>
    <w:rsid w:val="00D80949"/>
    <w:rsid w:val="00D82184"/>
    <w:rsid w:val="00D9150B"/>
    <w:rsid w:val="00DA7610"/>
    <w:rsid w:val="00DB088E"/>
    <w:rsid w:val="00DB0C54"/>
    <w:rsid w:val="00DB11C7"/>
    <w:rsid w:val="00DB2962"/>
    <w:rsid w:val="00DC1FC6"/>
    <w:rsid w:val="00DC475A"/>
    <w:rsid w:val="00DC7A1F"/>
    <w:rsid w:val="00DC7CB0"/>
    <w:rsid w:val="00DD4654"/>
    <w:rsid w:val="00DD58D4"/>
    <w:rsid w:val="00DE2672"/>
    <w:rsid w:val="00DE5FCB"/>
    <w:rsid w:val="00DE7336"/>
    <w:rsid w:val="00DF214F"/>
    <w:rsid w:val="00DF69A2"/>
    <w:rsid w:val="00E007B8"/>
    <w:rsid w:val="00E0273B"/>
    <w:rsid w:val="00E02F17"/>
    <w:rsid w:val="00E034B0"/>
    <w:rsid w:val="00E05ABA"/>
    <w:rsid w:val="00E06A8E"/>
    <w:rsid w:val="00E07D3A"/>
    <w:rsid w:val="00E11810"/>
    <w:rsid w:val="00E1207F"/>
    <w:rsid w:val="00E21EC2"/>
    <w:rsid w:val="00E2507A"/>
    <w:rsid w:val="00E26F33"/>
    <w:rsid w:val="00E34AAE"/>
    <w:rsid w:val="00E42FA3"/>
    <w:rsid w:val="00E4467E"/>
    <w:rsid w:val="00E44A33"/>
    <w:rsid w:val="00E44E2F"/>
    <w:rsid w:val="00E52A7B"/>
    <w:rsid w:val="00E54777"/>
    <w:rsid w:val="00E54F6F"/>
    <w:rsid w:val="00E55B40"/>
    <w:rsid w:val="00E56CC2"/>
    <w:rsid w:val="00E71A9F"/>
    <w:rsid w:val="00E755EC"/>
    <w:rsid w:val="00E82765"/>
    <w:rsid w:val="00E91ED2"/>
    <w:rsid w:val="00E9233A"/>
    <w:rsid w:val="00EA3087"/>
    <w:rsid w:val="00EB2674"/>
    <w:rsid w:val="00EC08EF"/>
    <w:rsid w:val="00EC3A32"/>
    <w:rsid w:val="00EC4F26"/>
    <w:rsid w:val="00EC5214"/>
    <w:rsid w:val="00EC527B"/>
    <w:rsid w:val="00ED0992"/>
    <w:rsid w:val="00ED440A"/>
    <w:rsid w:val="00ED46DF"/>
    <w:rsid w:val="00EE0288"/>
    <w:rsid w:val="00EE3B6C"/>
    <w:rsid w:val="00EE54CD"/>
    <w:rsid w:val="00EE5A09"/>
    <w:rsid w:val="00EE6440"/>
    <w:rsid w:val="00EF3B18"/>
    <w:rsid w:val="00EF4178"/>
    <w:rsid w:val="00F00984"/>
    <w:rsid w:val="00F03B29"/>
    <w:rsid w:val="00F04899"/>
    <w:rsid w:val="00F14EBB"/>
    <w:rsid w:val="00F22FCF"/>
    <w:rsid w:val="00F247A1"/>
    <w:rsid w:val="00F2693E"/>
    <w:rsid w:val="00F318F6"/>
    <w:rsid w:val="00F322BD"/>
    <w:rsid w:val="00F32BC9"/>
    <w:rsid w:val="00F36857"/>
    <w:rsid w:val="00F44EC2"/>
    <w:rsid w:val="00F469B3"/>
    <w:rsid w:val="00F635E8"/>
    <w:rsid w:val="00F654A7"/>
    <w:rsid w:val="00F6759B"/>
    <w:rsid w:val="00F720BF"/>
    <w:rsid w:val="00F73EA0"/>
    <w:rsid w:val="00F8125B"/>
    <w:rsid w:val="00F812A1"/>
    <w:rsid w:val="00F90F5B"/>
    <w:rsid w:val="00FA2940"/>
    <w:rsid w:val="00FA2D94"/>
    <w:rsid w:val="00FA3C71"/>
    <w:rsid w:val="00FA477D"/>
    <w:rsid w:val="00FA4ED5"/>
    <w:rsid w:val="00FA572E"/>
    <w:rsid w:val="00FB3C1F"/>
    <w:rsid w:val="00FB556B"/>
    <w:rsid w:val="00FB623B"/>
    <w:rsid w:val="00FB7425"/>
    <w:rsid w:val="00FC20D7"/>
    <w:rsid w:val="00FC320C"/>
    <w:rsid w:val="00FD047F"/>
    <w:rsid w:val="00FD150A"/>
    <w:rsid w:val="00FD24DB"/>
    <w:rsid w:val="00FD3F0C"/>
    <w:rsid w:val="00FF0079"/>
    <w:rsid w:val="00FF635A"/>
    <w:rsid w:val="00FF76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6B1020"/>
  <w15:docId w15:val="{9F39DDAB-FD97-4B02-9953-54C11C647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F469B3"/>
    <w:pPr>
      <w:keepNext/>
      <w:keepLines/>
      <w:spacing w:line="360" w:lineRule="auto"/>
      <w:outlineLvl w:val="0"/>
    </w:pPr>
    <w:rPr>
      <w:rFonts w:ascii="Arial" w:hAnsi="Arial"/>
      <w:b/>
      <w:bCs/>
      <w:kern w:val="44"/>
      <w:sz w:val="28"/>
      <w:szCs w:val="44"/>
    </w:rPr>
  </w:style>
  <w:style w:type="paragraph" w:styleId="Heading2">
    <w:name w:val="heading 2"/>
    <w:basedOn w:val="Normal"/>
    <w:next w:val="Normal"/>
    <w:link w:val="Heading2Char"/>
    <w:uiPriority w:val="9"/>
    <w:unhideWhenUsed/>
    <w:qFormat/>
    <w:rsid w:val="00F469B3"/>
    <w:pPr>
      <w:keepNext/>
      <w:keepLines/>
      <w:spacing w:line="360" w:lineRule="auto"/>
      <w:outlineLvl w:val="1"/>
    </w:pPr>
    <w:rPr>
      <w:rFonts w:ascii="Arial" w:eastAsiaTheme="majorEastAsia" w:hAnsi="Arial" w:cstheme="majorBidi"/>
      <w:b/>
      <w:bCs/>
      <w:szCs w:val="32"/>
    </w:rPr>
  </w:style>
  <w:style w:type="paragraph" w:styleId="Heading3">
    <w:name w:val="heading 3"/>
    <w:basedOn w:val="Normal"/>
    <w:next w:val="Normal"/>
    <w:link w:val="Heading3Char"/>
    <w:uiPriority w:val="9"/>
    <w:unhideWhenUsed/>
    <w:qFormat/>
    <w:rsid w:val="00F469B3"/>
    <w:pPr>
      <w:keepNext/>
      <w:keepLines/>
      <w:spacing w:line="360" w:lineRule="auto"/>
      <w:outlineLvl w:val="2"/>
    </w:pPr>
    <w:rPr>
      <w:rFonts w:ascii="Arial" w:hAnsi="Arial"/>
      <w:b/>
      <w:bCs/>
      <w:szCs w:val="32"/>
    </w:rPr>
  </w:style>
  <w:style w:type="paragraph" w:styleId="Heading4">
    <w:name w:val="heading 4"/>
    <w:basedOn w:val="Normal"/>
    <w:next w:val="Normal"/>
    <w:link w:val="Heading4Char"/>
    <w:uiPriority w:val="9"/>
    <w:unhideWhenUsed/>
    <w:qFormat/>
    <w:rsid w:val="00F469B3"/>
    <w:pPr>
      <w:keepNext/>
      <w:keepLines/>
      <w:spacing w:line="360" w:lineRule="auto"/>
      <w:outlineLvl w:val="3"/>
    </w:pPr>
    <w:rPr>
      <w:rFonts w:asciiTheme="majorHAnsi" w:eastAsiaTheme="majorEastAsia" w:hAnsiTheme="majorHAnsi"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69B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469B3"/>
    <w:rPr>
      <w:sz w:val="18"/>
      <w:szCs w:val="18"/>
    </w:rPr>
  </w:style>
  <w:style w:type="paragraph" w:styleId="Footer">
    <w:name w:val="footer"/>
    <w:basedOn w:val="Normal"/>
    <w:link w:val="FooterChar"/>
    <w:uiPriority w:val="99"/>
    <w:unhideWhenUsed/>
    <w:rsid w:val="00F469B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469B3"/>
    <w:rPr>
      <w:sz w:val="18"/>
      <w:szCs w:val="18"/>
    </w:rPr>
  </w:style>
  <w:style w:type="character" w:customStyle="1" w:styleId="Heading1Char">
    <w:name w:val="Heading 1 Char"/>
    <w:basedOn w:val="DefaultParagraphFont"/>
    <w:link w:val="Heading1"/>
    <w:uiPriority w:val="9"/>
    <w:rsid w:val="00F469B3"/>
    <w:rPr>
      <w:rFonts w:ascii="Arial" w:hAnsi="Arial"/>
      <w:b/>
      <w:bCs/>
      <w:kern w:val="44"/>
      <w:sz w:val="28"/>
      <w:szCs w:val="44"/>
    </w:rPr>
  </w:style>
  <w:style w:type="character" w:customStyle="1" w:styleId="Heading2Char">
    <w:name w:val="Heading 2 Char"/>
    <w:basedOn w:val="DefaultParagraphFont"/>
    <w:link w:val="Heading2"/>
    <w:uiPriority w:val="9"/>
    <w:rsid w:val="00F469B3"/>
    <w:rPr>
      <w:rFonts w:ascii="Arial" w:eastAsiaTheme="majorEastAsia" w:hAnsi="Arial" w:cstheme="majorBidi"/>
      <w:b/>
      <w:bCs/>
      <w:szCs w:val="32"/>
    </w:rPr>
  </w:style>
  <w:style w:type="character" w:customStyle="1" w:styleId="Heading3Char">
    <w:name w:val="Heading 3 Char"/>
    <w:basedOn w:val="DefaultParagraphFont"/>
    <w:link w:val="Heading3"/>
    <w:uiPriority w:val="9"/>
    <w:rsid w:val="00F469B3"/>
    <w:rPr>
      <w:rFonts w:ascii="Arial" w:hAnsi="Arial"/>
      <w:b/>
      <w:bCs/>
      <w:szCs w:val="32"/>
    </w:rPr>
  </w:style>
  <w:style w:type="character" w:customStyle="1" w:styleId="Heading4Char">
    <w:name w:val="Heading 4 Char"/>
    <w:basedOn w:val="DefaultParagraphFont"/>
    <w:link w:val="Heading4"/>
    <w:uiPriority w:val="9"/>
    <w:rsid w:val="00F469B3"/>
    <w:rPr>
      <w:rFonts w:asciiTheme="majorHAnsi" w:eastAsiaTheme="majorEastAsia" w:hAnsiTheme="majorHAnsi" w:cstheme="majorBidi"/>
      <w:b/>
      <w:bCs/>
      <w:szCs w:val="28"/>
    </w:rPr>
  </w:style>
  <w:style w:type="numbering" w:customStyle="1" w:styleId="1">
    <w:name w:val="无列表1"/>
    <w:next w:val="NoList"/>
    <w:uiPriority w:val="99"/>
    <w:semiHidden/>
    <w:unhideWhenUsed/>
    <w:rsid w:val="00F469B3"/>
  </w:style>
  <w:style w:type="table" w:styleId="TableGrid">
    <w:name w:val="Table Grid"/>
    <w:basedOn w:val="TableNormal"/>
    <w:uiPriority w:val="59"/>
    <w:rsid w:val="00F469B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69B3"/>
    <w:pPr>
      <w:ind w:firstLineChars="200" w:firstLine="200"/>
    </w:pPr>
    <w:rPr>
      <w:rFonts w:ascii="Arial" w:hAnsi="Arial"/>
      <w:sz w:val="18"/>
      <w:szCs w:val="18"/>
    </w:rPr>
  </w:style>
  <w:style w:type="character" w:customStyle="1" w:styleId="BalloonTextChar">
    <w:name w:val="Balloon Text Char"/>
    <w:basedOn w:val="DefaultParagraphFont"/>
    <w:link w:val="BalloonText"/>
    <w:uiPriority w:val="99"/>
    <w:semiHidden/>
    <w:rsid w:val="00F469B3"/>
    <w:rPr>
      <w:rFonts w:ascii="Arial" w:hAnsi="Arial"/>
      <w:sz w:val="18"/>
      <w:szCs w:val="18"/>
    </w:rPr>
  </w:style>
  <w:style w:type="table" w:customStyle="1" w:styleId="10">
    <w:name w:val="网格型1"/>
    <w:basedOn w:val="TableNormal"/>
    <w:next w:val="TableGrid"/>
    <w:uiPriority w:val="59"/>
    <w:rsid w:val="00F469B3"/>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59"/>
    <w:rsid w:val="00F469B3"/>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F469B3"/>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F469B3"/>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F469B3"/>
    <w:rPr>
      <w:vertAlign w:val="superscript"/>
    </w:rPr>
  </w:style>
  <w:style w:type="character" w:styleId="CommentReference">
    <w:name w:val="annotation reference"/>
    <w:basedOn w:val="DefaultParagraphFont"/>
    <w:uiPriority w:val="99"/>
    <w:semiHidden/>
    <w:unhideWhenUsed/>
    <w:rsid w:val="00F469B3"/>
    <w:rPr>
      <w:sz w:val="21"/>
      <w:szCs w:val="21"/>
    </w:rPr>
  </w:style>
  <w:style w:type="paragraph" w:styleId="CommentText">
    <w:name w:val="annotation text"/>
    <w:basedOn w:val="Normal"/>
    <w:link w:val="CommentTextChar"/>
    <w:uiPriority w:val="99"/>
    <w:semiHidden/>
    <w:unhideWhenUsed/>
    <w:rsid w:val="00F469B3"/>
    <w:pPr>
      <w:ind w:firstLineChars="200" w:firstLine="200"/>
      <w:jc w:val="left"/>
    </w:pPr>
    <w:rPr>
      <w:rFonts w:ascii="Arial" w:hAnsi="Arial"/>
    </w:rPr>
  </w:style>
  <w:style w:type="character" w:customStyle="1" w:styleId="CommentTextChar">
    <w:name w:val="Comment Text Char"/>
    <w:basedOn w:val="DefaultParagraphFont"/>
    <w:link w:val="CommentText"/>
    <w:uiPriority w:val="99"/>
    <w:semiHidden/>
    <w:rsid w:val="00F469B3"/>
    <w:rPr>
      <w:rFonts w:ascii="Arial" w:hAnsi="Arial"/>
    </w:rPr>
  </w:style>
  <w:style w:type="paragraph" w:styleId="CommentSubject">
    <w:name w:val="annotation subject"/>
    <w:basedOn w:val="CommentText"/>
    <w:next w:val="CommentText"/>
    <w:link w:val="CommentSubjectChar"/>
    <w:uiPriority w:val="99"/>
    <w:semiHidden/>
    <w:unhideWhenUsed/>
    <w:rsid w:val="00F469B3"/>
    <w:rPr>
      <w:b/>
      <w:bCs/>
    </w:rPr>
  </w:style>
  <w:style w:type="character" w:customStyle="1" w:styleId="CommentSubjectChar">
    <w:name w:val="Comment Subject Char"/>
    <w:basedOn w:val="CommentTextChar"/>
    <w:link w:val="CommentSubject"/>
    <w:uiPriority w:val="99"/>
    <w:semiHidden/>
    <w:rsid w:val="00F469B3"/>
    <w:rPr>
      <w:rFonts w:ascii="Arial" w:hAnsi="Arial"/>
      <w:b/>
      <w:bCs/>
    </w:rPr>
  </w:style>
  <w:style w:type="character" w:styleId="PlaceholderText">
    <w:name w:val="Placeholder Text"/>
    <w:basedOn w:val="DefaultParagraphFont"/>
    <w:uiPriority w:val="99"/>
    <w:semiHidden/>
    <w:rsid w:val="00F469B3"/>
    <w:rPr>
      <w:color w:val="808080"/>
    </w:rPr>
  </w:style>
  <w:style w:type="table" w:styleId="LightShading">
    <w:name w:val="Light Shading"/>
    <w:basedOn w:val="TableNormal"/>
    <w:uiPriority w:val="60"/>
    <w:rsid w:val="00F469B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uiPriority w:val="99"/>
    <w:semiHidden/>
    <w:unhideWhenUsed/>
    <w:rsid w:val="00F469B3"/>
    <w:pPr>
      <w:snapToGrid w:val="0"/>
      <w:ind w:firstLineChars="200" w:firstLine="200"/>
      <w:jc w:val="left"/>
    </w:pPr>
    <w:rPr>
      <w:rFonts w:ascii="Arial" w:hAnsi="Arial"/>
    </w:rPr>
  </w:style>
  <w:style w:type="character" w:customStyle="1" w:styleId="EndnoteTextChar">
    <w:name w:val="Endnote Text Char"/>
    <w:basedOn w:val="DefaultParagraphFont"/>
    <w:link w:val="EndnoteText"/>
    <w:uiPriority w:val="99"/>
    <w:semiHidden/>
    <w:rsid w:val="00F469B3"/>
    <w:rPr>
      <w:rFonts w:ascii="Arial" w:hAnsi="Arial"/>
    </w:rPr>
  </w:style>
  <w:style w:type="character" w:styleId="Hyperlink">
    <w:name w:val="Hyperlink"/>
    <w:basedOn w:val="DefaultParagraphFont"/>
    <w:uiPriority w:val="99"/>
    <w:unhideWhenUsed/>
    <w:rsid w:val="00F469B3"/>
    <w:rPr>
      <w:color w:val="0000FF" w:themeColor="hyperlink"/>
      <w:u w:val="single"/>
    </w:rPr>
  </w:style>
  <w:style w:type="character" w:customStyle="1" w:styleId="apple-converted-space">
    <w:name w:val="apple-converted-space"/>
    <w:basedOn w:val="DefaultParagraphFont"/>
    <w:rsid w:val="00F469B3"/>
  </w:style>
  <w:style w:type="paragraph" w:styleId="Revision">
    <w:name w:val="Revision"/>
    <w:hidden/>
    <w:uiPriority w:val="99"/>
    <w:semiHidden/>
    <w:rsid w:val="00F469B3"/>
    <w:rPr>
      <w:rFonts w:ascii="Arial" w:hAnsi="Arial"/>
    </w:rPr>
  </w:style>
  <w:style w:type="character" w:styleId="FollowedHyperlink">
    <w:name w:val="FollowedHyperlink"/>
    <w:basedOn w:val="DefaultParagraphFont"/>
    <w:uiPriority w:val="99"/>
    <w:semiHidden/>
    <w:unhideWhenUsed/>
    <w:rsid w:val="00591523"/>
    <w:rPr>
      <w:color w:val="800080" w:themeColor="followedHyperlink"/>
      <w:u w:val="single"/>
    </w:rPr>
  </w:style>
  <w:style w:type="paragraph" w:styleId="Title">
    <w:name w:val="Title"/>
    <w:basedOn w:val="Heading1"/>
    <w:link w:val="TitleChar"/>
    <w:qFormat/>
    <w:rsid w:val="008E2DF2"/>
    <w:pPr>
      <w:keepLines w:val="0"/>
      <w:widowControl/>
      <w:spacing w:line="240" w:lineRule="auto"/>
      <w:ind w:firstLineChars="200" w:firstLine="200"/>
    </w:pPr>
    <w:rPr>
      <w:rFonts w:ascii="Times New Roman" w:eastAsia="SimSun" w:hAnsi="Times New Roman" w:cs="Times New Roman"/>
      <w:kern w:val="32"/>
      <w:szCs w:val="32"/>
      <w:lang w:eastAsia="fi-FI"/>
    </w:rPr>
  </w:style>
  <w:style w:type="character" w:customStyle="1" w:styleId="TitleChar">
    <w:name w:val="Title Char"/>
    <w:basedOn w:val="DefaultParagraphFont"/>
    <w:link w:val="Title"/>
    <w:rsid w:val="008E2DF2"/>
    <w:rPr>
      <w:rFonts w:ascii="Times New Roman" w:eastAsia="SimSun" w:hAnsi="Times New Roman" w:cs="Times New Roman"/>
      <w:b/>
      <w:bCs/>
      <w:kern w:val="32"/>
      <w:sz w:val="28"/>
      <w:szCs w:val="32"/>
      <w:lang w:eastAsia="fi-FI"/>
    </w:rPr>
  </w:style>
  <w:style w:type="paragraph" w:styleId="ListParagraph">
    <w:name w:val="List Paragraph"/>
    <w:basedOn w:val="Normal"/>
    <w:uiPriority w:val="34"/>
    <w:qFormat/>
    <w:rsid w:val="000C2418"/>
    <w:pPr>
      <w:ind w:firstLineChars="200" w:firstLine="420"/>
    </w:pPr>
    <w:rPr>
      <w:rFonts w:ascii="Calibri" w:eastAsia="SimSun" w:hAnsi="Calibri" w:cs="Times New Roman"/>
    </w:rPr>
  </w:style>
  <w:style w:type="paragraph" w:styleId="Caption">
    <w:name w:val="caption"/>
    <w:basedOn w:val="Normal"/>
    <w:next w:val="Normal"/>
    <w:uiPriority w:val="35"/>
    <w:unhideWhenUsed/>
    <w:qFormat/>
    <w:rsid w:val="006A3F71"/>
    <w:rPr>
      <w:rFonts w:ascii="Calibri Light" w:eastAsia="SimHei" w:hAnsi="Calibri Light"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21409">
      <w:bodyDiv w:val="1"/>
      <w:marLeft w:val="0"/>
      <w:marRight w:val="0"/>
      <w:marTop w:val="0"/>
      <w:marBottom w:val="0"/>
      <w:divBdr>
        <w:top w:val="none" w:sz="0" w:space="0" w:color="auto"/>
        <w:left w:val="none" w:sz="0" w:space="0" w:color="auto"/>
        <w:bottom w:val="none" w:sz="0" w:space="0" w:color="auto"/>
        <w:right w:val="none" w:sz="0" w:space="0" w:color="auto"/>
      </w:divBdr>
    </w:div>
    <w:div w:id="303587158">
      <w:bodyDiv w:val="1"/>
      <w:marLeft w:val="0"/>
      <w:marRight w:val="0"/>
      <w:marTop w:val="0"/>
      <w:marBottom w:val="0"/>
      <w:divBdr>
        <w:top w:val="none" w:sz="0" w:space="0" w:color="auto"/>
        <w:left w:val="none" w:sz="0" w:space="0" w:color="auto"/>
        <w:bottom w:val="none" w:sz="0" w:space="0" w:color="auto"/>
        <w:right w:val="none" w:sz="0" w:space="0" w:color="auto"/>
      </w:divBdr>
    </w:div>
    <w:div w:id="310015070">
      <w:bodyDiv w:val="1"/>
      <w:marLeft w:val="0"/>
      <w:marRight w:val="0"/>
      <w:marTop w:val="0"/>
      <w:marBottom w:val="0"/>
      <w:divBdr>
        <w:top w:val="none" w:sz="0" w:space="0" w:color="auto"/>
        <w:left w:val="none" w:sz="0" w:space="0" w:color="auto"/>
        <w:bottom w:val="none" w:sz="0" w:space="0" w:color="auto"/>
        <w:right w:val="none" w:sz="0" w:space="0" w:color="auto"/>
      </w:divBdr>
    </w:div>
    <w:div w:id="633800519">
      <w:bodyDiv w:val="1"/>
      <w:marLeft w:val="0"/>
      <w:marRight w:val="0"/>
      <w:marTop w:val="0"/>
      <w:marBottom w:val="0"/>
      <w:divBdr>
        <w:top w:val="none" w:sz="0" w:space="0" w:color="auto"/>
        <w:left w:val="none" w:sz="0" w:space="0" w:color="auto"/>
        <w:bottom w:val="none" w:sz="0" w:space="0" w:color="auto"/>
        <w:right w:val="none" w:sz="0" w:space="0" w:color="auto"/>
      </w:divBdr>
    </w:div>
    <w:div w:id="708728393">
      <w:bodyDiv w:val="1"/>
      <w:marLeft w:val="0"/>
      <w:marRight w:val="0"/>
      <w:marTop w:val="0"/>
      <w:marBottom w:val="0"/>
      <w:divBdr>
        <w:top w:val="none" w:sz="0" w:space="0" w:color="auto"/>
        <w:left w:val="none" w:sz="0" w:space="0" w:color="auto"/>
        <w:bottom w:val="none" w:sz="0" w:space="0" w:color="auto"/>
        <w:right w:val="none" w:sz="0" w:space="0" w:color="auto"/>
      </w:divBdr>
    </w:div>
    <w:div w:id="1113552824">
      <w:bodyDiv w:val="1"/>
      <w:marLeft w:val="0"/>
      <w:marRight w:val="0"/>
      <w:marTop w:val="0"/>
      <w:marBottom w:val="0"/>
      <w:divBdr>
        <w:top w:val="none" w:sz="0" w:space="0" w:color="auto"/>
        <w:left w:val="none" w:sz="0" w:space="0" w:color="auto"/>
        <w:bottom w:val="none" w:sz="0" w:space="0" w:color="auto"/>
        <w:right w:val="none" w:sz="0" w:space="0" w:color="auto"/>
      </w:divBdr>
    </w:div>
    <w:div w:id="1590507928">
      <w:bodyDiv w:val="1"/>
      <w:marLeft w:val="0"/>
      <w:marRight w:val="0"/>
      <w:marTop w:val="0"/>
      <w:marBottom w:val="0"/>
      <w:divBdr>
        <w:top w:val="none" w:sz="0" w:space="0" w:color="auto"/>
        <w:left w:val="none" w:sz="0" w:space="0" w:color="auto"/>
        <w:bottom w:val="none" w:sz="0" w:space="0" w:color="auto"/>
        <w:right w:val="none" w:sz="0" w:space="0" w:color="auto"/>
      </w:divBdr>
    </w:div>
    <w:div w:id="1645888517">
      <w:bodyDiv w:val="1"/>
      <w:marLeft w:val="0"/>
      <w:marRight w:val="0"/>
      <w:marTop w:val="0"/>
      <w:marBottom w:val="0"/>
      <w:divBdr>
        <w:top w:val="none" w:sz="0" w:space="0" w:color="auto"/>
        <w:left w:val="none" w:sz="0" w:space="0" w:color="auto"/>
        <w:bottom w:val="none" w:sz="0" w:space="0" w:color="auto"/>
        <w:right w:val="none" w:sz="0" w:space="0" w:color="auto"/>
      </w:divBdr>
    </w:div>
    <w:div w:id="1722705085">
      <w:bodyDiv w:val="1"/>
      <w:marLeft w:val="0"/>
      <w:marRight w:val="0"/>
      <w:marTop w:val="0"/>
      <w:marBottom w:val="0"/>
      <w:divBdr>
        <w:top w:val="none" w:sz="0" w:space="0" w:color="auto"/>
        <w:left w:val="none" w:sz="0" w:space="0" w:color="auto"/>
        <w:bottom w:val="none" w:sz="0" w:space="0" w:color="auto"/>
        <w:right w:val="none" w:sz="0" w:space="0" w:color="auto"/>
      </w:divBdr>
    </w:div>
    <w:div w:id="206617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26809-C3E1-46E4-B087-92FE16F0F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6740</Words>
  <Characters>38420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tk</dc:creator>
  <cp:keywords/>
  <dc:description/>
  <cp:lastModifiedBy>Petra Zahnhausen-Stuber</cp:lastModifiedBy>
  <cp:revision>2</cp:revision>
  <dcterms:created xsi:type="dcterms:W3CDTF">2016-10-13T15:46:00Z</dcterms:created>
  <dcterms:modified xsi:type="dcterms:W3CDTF">2016-10-13T15:46:00Z</dcterms:modified>
</cp:coreProperties>
</file>