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9" w:rsidRDefault="00583CD9" w:rsidP="00583CD9">
      <w:pPr>
        <w:rPr>
          <w:b/>
        </w:rPr>
      </w:pPr>
      <w:bookmarkStart w:id="0" w:name="_GoBack"/>
      <w:bookmarkEnd w:id="0"/>
      <w:r>
        <w:rPr>
          <w:b/>
        </w:rPr>
        <w:t xml:space="preserve">Supplementary </w:t>
      </w:r>
      <w:r w:rsidRPr="00583CD9">
        <w:rPr>
          <w:b/>
        </w:rPr>
        <w:t>Table</w:t>
      </w:r>
      <w:r>
        <w:rPr>
          <w:b/>
        </w:rPr>
        <w:t xml:space="preserve"> 1</w:t>
      </w:r>
      <w:r w:rsidRPr="00583CD9">
        <w:rPr>
          <w:b/>
        </w:rPr>
        <w:t xml:space="preserve">: Treatment initiations and time to treatment for depression diagnoses and symptoms </w:t>
      </w:r>
    </w:p>
    <w:p w:rsidR="00583CD9" w:rsidRPr="00583CD9" w:rsidRDefault="00583CD9" w:rsidP="00583CD9"/>
    <w:tbl>
      <w:tblPr>
        <w:tblW w:w="10553" w:type="dxa"/>
        <w:tblInd w:w="-640" w:type="dxa"/>
        <w:tblLook w:val="04A0" w:firstRow="1" w:lastRow="0" w:firstColumn="1" w:lastColumn="0" w:noHBand="0" w:noVBand="1"/>
      </w:tblPr>
      <w:tblGrid>
        <w:gridCol w:w="2410"/>
        <w:gridCol w:w="1582"/>
        <w:gridCol w:w="1611"/>
        <w:gridCol w:w="147"/>
        <w:gridCol w:w="1319"/>
        <w:gridCol w:w="147"/>
        <w:gridCol w:w="1438"/>
        <w:gridCol w:w="147"/>
        <w:gridCol w:w="1752"/>
      </w:tblGrid>
      <w:tr w:rsidR="00583CD9" w:rsidRPr="00583CD9" w:rsidTr="00FE55C3">
        <w:trPr>
          <w:trHeight w:val="612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Treatment</w:t>
            </w:r>
          </w:p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t> 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CD9" w:rsidRPr="00583CD9" w:rsidRDefault="00583CD9" w:rsidP="00583CD9">
            <w:pPr>
              <w:rPr>
                <w:b/>
              </w:rPr>
            </w:pPr>
            <w:r w:rsidRPr="00583CD9">
              <w:rPr>
                <w:b/>
                <w:bCs/>
              </w:rPr>
              <w:t>Overall   no. (%) treatment initiations</w:t>
            </w:r>
          </w:p>
        </w:tc>
        <w:tc>
          <w:tcPr>
            <w:tcW w:w="63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CD9" w:rsidRPr="00583CD9" w:rsidRDefault="00821EC2" w:rsidP="00821EC2">
            <w:pPr>
              <w:rPr>
                <w:b/>
              </w:rPr>
            </w:pPr>
            <w:r>
              <w:rPr>
                <w:b/>
              </w:rPr>
              <w:t xml:space="preserve">Time of treatment initiation in those started on each treatment. </w:t>
            </w:r>
            <w:proofErr w:type="gramStart"/>
            <w:r>
              <w:rPr>
                <w:b/>
              </w:rPr>
              <w:t>N(</w:t>
            </w:r>
            <w:proofErr w:type="gramEnd"/>
            <w:r>
              <w:rPr>
                <w:b/>
              </w:rPr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/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0 days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1-14 days</w:t>
            </w:r>
          </w:p>
        </w:tc>
        <w:tc>
          <w:tcPr>
            <w:tcW w:w="153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15-30 days</w:t>
            </w:r>
          </w:p>
        </w:tc>
        <w:tc>
          <w:tcPr>
            <w:tcW w:w="183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1-6 months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 xml:space="preserve">Depression diagnoses </w:t>
            </w:r>
          </w:p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(N=20225)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CD9" w:rsidRPr="00583CD9" w:rsidRDefault="00583CD9" w:rsidP="00583CD9"/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CD9" w:rsidRPr="00583CD9" w:rsidRDefault="00583CD9" w:rsidP="00583CD9"/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3CD9" w:rsidRPr="00583CD9" w:rsidRDefault="00583CD9" w:rsidP="00583CD9"/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D9" w:rsidRPr="00583CD9" w:rsidRDefault="00583CD9" w:rsidP="00583CD9"/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Anti-depressant drugs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17619 (87.1%)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92EB2">
            <w:r w:rsidRPr="00583CD9">
              <w:t>15819 (</w:t>
            </w:r>
            <w:r w:rsidR="00592EB2">
              <w:t>89.8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754 (</w:t>
            </w:r>
            <w:r w:rsidR="00592EB2">
              <w:t>4.</w:t>
            </w:r>
            <w:r w:rsidR="00FE55C3">
              <w:t>3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421 (</w:t>
            </w:r>
            <w:r w:rsidR="00FE55C3">
              <w:t>2.4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625 (</w:t>
            </w:r>
            <w:r w:rsidR="00FE55C3">
              <w:t>3.5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Hypnotics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2879 (14.2%)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92EB2">
            <w:r w:rsidRPr="00583CD9">
              <w:t>1002 (</w:t>
            </w:r>
            <w:r w:rsidR="00592EB2">
              <w:t>34.8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579 (</w:t>
            </w:r>
            <w:r w:rsidR="00FE55C3">
              <w:t>2</w:t>
            </w:r>
            <w:r w:rsidR="00592EB2">
              <w:t>0</w:t>
            </w:r>
            <w:r w:rsidR="00FE55C3">
              <w:t>.</w:t>
            </w:r>
            <w:r w:rsidR="00592EB2">
              <w:t>1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467 (</w:t>
            </w:r>
            <w:r w:rsidR="00FE55C3">
              <w:t>16.2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831 (</w:t>
            </w:r>
            <w:r w:rsidR="00FE55C3">
              <w:t>28.9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Anxiolytics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1864 (9.2%)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517 (</w:t>
            </w:r>
            <w:r w:rsidR="00FE55C3">
              <w:t>27.7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407 (</w:t>
            </w:r>
            <w:r w:rsidR="00FE55C3">
              <w:t>21.8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270 (</w:t>
            </w:r>
            <w:r w:rsidR="00FE55C3">
              <w:t>14.5</w:t>
            </w:r>
            <w:r w:rsidRPr="00583CD9">
              <w:t xml:space="preserve">%) 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821EC2">
            <w:r w:rsidRPr="00583CD9">
              <w:t>670 (</w:t>
            </w:r>
            <w:r w:rsidR="00FE55C3">
              <w:t>3</w:t>
            </w:r>
            <w:r w:rsidR="00821EC2">
              <w:t>6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Antipsychotics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554 (2.7%)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91 (</w:t>
            </w:r>
            <w:r w:rsidR="00FE55C3">
              <w:t>16.4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r w:rsidRPr="00583CD9">
              <w:t>91 (</w:t>
            </w:r>
            <w:r w:rsidR="00FE55C3">
              <w:t>16.4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92 (</w:t>
            </w:r>
            <w:r w:rsidR="00FE55C3">
              <w:t>16.6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280 (</w:t>
            </w:r>
            <w:r w:rsidR="00FE55C3">
              <w:t>50.</w:t>
            </w:r>
            <w:r w:rsidR="00821EC2">
              <w:t>6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Psychological therapies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712 (3.5%)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224 (</w:t>
            </w:r>
            <w:r w:rsidR="00FE55C3">
              <w:t>31.5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195 (</w:t>
            </w:r>
            <w:r w:rsidR="00FE55C3">
              <w:t>27.4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70 (</w:t>
            </w:r>
            <w:r w:rsidR="00FE55C3">
              <w:t>9.8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223 (</w:t>
            </w:r>
            <w:r w:rsidR="00FE55C3">
              <w:t>31.3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/>
                <w:bCs/>
              </w:rPr>
            </w:pPr>
          </w:p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Depression Symptoms</w:t>
            </w:r>
          </w:p>
          <w:p w:rsidR="00583CD9" w:rsidRPr="00583CD9" w:rsidRDefault="00583CD9" w:rsidP="00583CD9">
            <w:pPr>
              <w:rPr>
                <w:b/>
                <w:bCs/>
              </w:rPr>
            </w:pPr>
            <w:r w:rsidRPr="00583CD9">
              <w:rPr>
                <w:b/>
                <w:bCs/>
              </w:rPr>
              <w:t>(N=27396)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583CD9" w:rsidRPr="00583CD9" w:rsidRDefault="00583CD9" w:rsidP="00583CD9">
            <w:r w:rsidRPr="00583CD9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D9" w:rsidRPr="00583CD9" w:rsidRDefault="00583CD9" w:rsidP="00583CD9">
            <w:pPr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D9" w:rsidRPr="00583CD9" w:rsidRDefault="00583CD9" w:rsidP="00583CD9"/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CD9" w:rsidRPr="00583CD9" w:rsidRDefault="00583CD9" w:rsidP="00583CD9"/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CD9" w:rsidRPr="00583CD9" w:rsidRDefault="00583CD9" w:rsidP="00583CD9"/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Anti-depressant drugs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16072 (58.7%)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12437 (</w:t>
            </w:r>
            <w:r w:rsidR="00FE55C3">
              <w:t>77.4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1495 (</w:t>
            </w:r>
            <w:r w:rsidR="00FE55C3">
              <w:t>9.3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711 (</w:t>
            </w:r>
            <w:r w:rsidR="00FE55C3">
              <w:t>4.4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1429 (</w:t>
            </w:r>
            <w:r w:rsidR="00FE55C3">
              <w:t>8.9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Hypnotics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3666 (13.4%)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1272 (</w:t>
            </w:r>
            <w:r w:rsidR="00FE55C3">
              <w:t>34.7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770 (</w:t>
            </w:r>
            <w:r w:rsidR="00FE55C3">
              <w:t>21.0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613 (</w:t>
            </w:r>
            <w:r w:rsidR="00FE55C3">
              <w:t>16.7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1011 (</w:t>
            </w:r>
            <w:r w:rsidR="00FE55C3">
              <w:t>27.6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Anxiolytics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2303 (8.4%)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531 (</w:t>
            </w:r>
            <w:r w:rsidR="00FE55C3">
              <w:t>23.1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461 (</w:t>
            </w:r>
            <w:r w:rsidR="00FE55C3">
              <w:t>20.0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r w:rsidRPr="00583CD9">
              <w:t>339 (</w:t>
            </w:r>
            <w:r w:rsidR="00FE55C3">
              <w:t>14.7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972 (</w:t>
            </w:r>
            <w:r w:rsidR="00FE55C3">
              <w:t>42.2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Antipsychotics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752 (2.7%)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113 (</w:t>
            </w:r>
            <w:r w:rsidR="00FE55C3">
              <w:t>15.0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165 (</w:t>
            </w:r>
            <w:r w:rsidR="00FE55C3">
              <w:t>21.9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118 (</w:t>
            </w:r>
            <w:r w:rsidR="00FE55C3">
              <w:t>15.7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821EC2">
            <w:r w:rsidRPr="00583CD9">
              <w:t>356 (</w:t>
            </w:r>
            <w:r w:rsidR="00FE55C3">
              <w:t>47.</w:t>
            </w:r>
            <w:r w:rsidR="00821EC2">
              <w:t>4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  <w:r w:rsidRPr="00583CD9">
              <w:rPr>
                <w:bCs/>
              </w:rPr>
              <w:t>Psychological therapies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>
            <w:r w:rsidRPr="00583CD9">
              <w:t>933 (3.4%)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328 (</w:t>
            </w:r>
            <w:r w:rsidR="00FE55C3">
              <w:t>35.2</w:t>
            </w:r>
            <w:r w:rsidRPr="00583CD9">
              <w:t>%)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2377C9">
            <w:r w:rsidRPr="00583CD9">
              <w:t>300 (</w:t>
            </w:r>
            <w:r w:rsidR="00FE55C3">
              <w:t>32</w:t>
            </w:r>
            <w:r w:rsidR="002377C9">
              <w:t>.1</w:t>
            </w:r>
            <w:r w:rsidRPr="00583CD9">
              <w:t>%)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83 (</w:t>
            </w:r>
            <w:r w:rsidR="00FE55C3">
              <w:t>8.9</w:t>
            </w:r>
            <w:r w:rsidRPr="00583CD9">
              <w:t>%)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FE55C3">
            <w:r w:rsidRPr="00583CD9">
              <w:t>222 (</w:t>
            </w:r>
            <w:r w:rsidR="00FE55C3">
              <w:t>23.8</w:t>
            </w:r>
            <w:r w:rsidRPr="00583CD9">
              <w:t>%)</w:t>
            </w:r>
          </w:p>
        </w:tc>
      </w:tr>
      <w:tr w:rsidR="00583CD9" w:rsidRPr="00583CD9" w:rsidTr="00FE55C3">
        <w:trPr>
          <w:trHeight w:val="402"/>
        </w:trPr>
        <w:tc>
          <w:tcPr>
            <w:tcW w:w="23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>
            <w:pPr>
              <w:rPr>
                <w:bCs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3CD9" w:rsidRPr="00583CD9" w:rsidRDefault="00583CD9" w:rsidP="00583CD9"/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CD9" w:rsidRPr="00583CD9" w:rsidRDefault="00583CD9" w:rsidP="00583CD9"/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CD9" w:rsidRPr="00583CD9" w:rsidRDefault="00583CD9" w:rsidP="00583CD9"/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3CD9" w:rsidRPr="00583CD9" w:rsidRDefault="00583CD9" w:rsidP="00583CD9"/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3CD9" w:rsidRPr="00583CD9" w:rsidRDefault="00583CD9" w:rsidP="00583CD9"/>
        </w:tc>
      </w:tr>
    </w:tbl>
    <w:p w:rsidR="00592EB2" w:rsidRDefault="00592EB2" w:rsidP="00FE55C3"/>
    <w:sectPr w:rsidR="0059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D9"/>
    <w:rsid w:val="0004569F"/>
    <w:rsid w:val="000A7060"/>
    <w:rsid w:val="001263A3"/>
    <w:rsid w:val="002377C9"/>
    <w:rsid w:val="002446E0"/>
    <w:rsid w:val="00333877"/>
    <w:rsid w:val="0034486E"/>
    <w:rsid w:val="003B5927"/>
    <w:rsid w:val="00552EE2"/>
    <w:rsid w:val="00555FF7"/>
    <w:rsid w:val="00583CD9"/>
    <w:rsid w:val="00592EB2"/>
    <w:rsid w:val="00821EC2"/>
    <w:rsid w:val="00C030C3"/>
    <w:rsid w:val="00F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C4467-B68E-4C7A-AD22-4286B70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A7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2.XSL" StyleName="Vancouver2"/>
</file>

<file path=customXml/itemProps1.xml><?xml version="1.0" encoding="utf-8"?>
<ds:datastoreItem xmlns:ds="http://schemas.openxmlformats.org/officeDocument/2006/customXml" ds:itemID="{F6B225A6-3206-43DB-8143-C5903245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 Walters</dc:creator>
  <cp:lastModifiedBy>Kate Walters</cp:lastModifiedBy>
  <cp:revision>2</cp:revision>
  <dcterms:created xsi:type="dcterms:W3CDTF">2017-09-09T14:14:00Z</dcterms:created>
  <dcterms:modified xsi:type="dcterms:W3CDTF">2017-09-09T14:14:00Z</dcterms:modified>
</cp:coreProperties>
</file>